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9488"/>
          <w:sz w:val="64"/>
          <w:szCs w:val="64"/>
        </w:rPr>
        <w:t xml:space="preserve">TALENT-IQ  CAREER COPILOT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UI Design Document  ·  3D Module Visual Guide</w:t>
      </w:r>
    </w:p>
    <w:p>
      <w:pPr>
        <w:spacing w:before="12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Wireframes  ·  3D Module Images  ·  Component Specs  ·  Design Tokens</w:t>
      </w:r>
    </w:p>
    <w:p>
      <w:pPr>
        <w:spacing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2f2e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Resume AI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 Match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Mock Interview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30"/>
              <w:left w:type="dxa" w:w="60"/>
              <w:bottom w:type="dxa" w:w="13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 Room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Next.js 15  ·  React Three Fiber  ·  Drei  ·  Rapier Physics  ·  Framer Motion  ·  TailwindCSS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1. Design System</w:t>
      </w:r>
    </w:p>
    <w:p>
      <w:pPr>
        <w:pBdr>
          <w:bottom w:val="single" w:color="CCFBF1" w:sz="6" w:space="1"/>
        </w:pBdr>
        <w:spacing w:before="160" w:after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Color Palette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EAD4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</w:tr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Navy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#0F172A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Page Background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Dark Slate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#1E293B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Card Background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Mid Slate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#334155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Borders / Lines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Teal 600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#0D9488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Primary / CTA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Teal 300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#5EEAD4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Accent / Glow</w:t>
            </w:r>
          </w:p>
        </w:tc>
      </w:tr>
    </w:tbl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0"/>
              <w:left w:type="dxa" w:w="60"/>
              <w:bottom w:type="dxa" w:w="280"/>
              <w:right w:type="dxa" w:w="60"/>
            </w:tcMar>
          </w:tcPr>
          <w:p/>
        </w:tc>
      </w:tr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Amber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#F59E0B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Bonus / Warning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Rose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#F43F5E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Missing / Error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Violet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#8B5CF6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AI Interviewer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Cyan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#06B6D4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Info / Highlights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Slate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#F1F5F9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3"/>
                <w:szCs w:val="13"/>
              </w:rPr>
              <w:t xml:space="preserve">Light Text</w:t>
            </w:r>
          </w:p>
        </w:tc>
      </w:tr>
    </w:tbl>
    <w:p>
      <w:pPr>
        <w:spacing w:before="18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Typography Scale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64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46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display-2xl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72px / 800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 headings, 3D scene labels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display-xl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48px / 700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 titles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heading-lg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32px / 700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titles, card headers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body-lg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body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body-md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Secondary body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Code, API responses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 / 600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Badges, chips</w:t>
            </w:r>
          </w:p>
        </w:tc>
      </w:tr>
    </w:tbl>
    <w:p>
      <w:pPr>
        <w:spacing w:before="18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Spacing &amp; Radius Tokens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6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Micro gaps, icon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 internal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32px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Card-to-card gap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vertical rhythm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radius-sm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Buttons, badges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Cards, inputs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radius-lg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Modals, panels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radius-3d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3D canvas container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2. 3D Module Visual Reference</w:t>
      </w:r>
    </w:p>
    <w:p>
      <w:pPr>
        <w:pBdr>
          <w:bottom w:val="single" w:color="CCFBF1" w:sz="6" w:space="1"/>
        </w:pBdr>
        <w:spacing w:before="16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All 6 modules are built with React Three Fiber + @react-three/drei + @react-three/rapier. Each preview below shows the rendered visual alongside its technical specification.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HeroGlobe — Landing Page 3D Scene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1 — HeroGlobe3D: rotating Earth with talent connection arcs and star particles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components/3d/HeroGlobe.tsx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Geometry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SphereGeometry(1.4, 64, 64) with custom GLSL shader — dark ocean, teal continents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Arcs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TubeGeometry between random lat/lng pairs; dashOffset animation for flow effect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Particles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Points (BufferGeometry) — 2000 star particles on sphere surface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Lighting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AmbientLight(0.3) + PointLight teal front + PointLight navy rear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Camera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PerspectiveCamera, fov=60, position=[0, 0, 3.5]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Animation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Y-axis rotation at 0.003 rad/frame; arcs fade in with lerp opacity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Pointer events: hover slows rotation; scroll wheel adjusts camera Z depth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instancedMesh for arcs; DPR capped at 1.5; disposed on unmount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Fallback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CSS gradient sphere with CSS animation if WebGL unavailable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ResumeOrb — Resume Processing Visualization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2 — ResumeOrb3D: state-reactive icosahedron with ring progress and physics particles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components/3d/ResumeOrb.tsx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Geometry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IcosahedronGeometry(1.2, 4) — subdivided facets for organic look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Material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MeshStandardMaterial with emissive teal glow; roughness=0.3, metalness=0.7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States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idle: slow pulse  |  processing: noise displacement + fast spin  |  done: burst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Vertex Shader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simplex noise displacement; amplitude float tied to parse progress 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Progress Ring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TorusGeometry around orb; dashOffset animates from 2π → 0 as parsing completes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Particles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done: 80 particles via Rapier RigidBody physics, gravity-fall off screen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Labels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@react-three/drei &lt;Text&gt; floating above: 'Extracting Skills…' / 'Done!'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Canvas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400×400px, embedded in upload card, transparent background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Props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status: 'idle' | 'processing' | 'done' | 'error'  +  progress: 0–100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SkillGraph3D — Job Match Visualization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3 — SkillGraph3D: interactive physics node graph — matched (teal), missing (rose), bonus (amber)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components/3d/SkillGraph3D.tsx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Node Types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Matched = teal sphere  |  Missing = rose sphere  |  Bonus = amber sphere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Node Size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Proportional to skill importance score; range 0.08–0.25 unit radius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Physics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@react-three/rapier RigidBody: nodes float with spring force, repel each other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Edges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Line geometry between related skills; opacity = relationship strength score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Labels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drei &lt;Billboard&gt; + &lt;Text&gt; — always face camera; fade when overlapping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Camera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OrbitControls; auto-rotate 0.5 rpm; damping=0.1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node: tooltip with skill name + learning resource link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Center Orb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Large glowing sphere showing match % via radial GLSL gradient shader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Props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matchData: { matched[], missing[], bonus[], matchScore: number }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2.4 InterviewAvatar3D — AI Interviewer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4 — InterviewAvatar3D: AI interviewer with morph-target mouth and eye tracking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components/3d/InterviewAvatar3D.tsx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Head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IcosahedronGeometry with violet emissive material; subdivisions morph for 'thinking'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Eyes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SphereGeometry pupils; pupil raycasts toward mouse pointer each frame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Mouth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MorphTargetInfluences synced to TTS audio amplitude via Web Audio AnalyserNode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States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idle: head bob  |  thinking: slow rotation + glow  |  speaking: morph + burst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Audio Sync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useRef AudioContext analyser; useFrame reads frequency data → drives morph weight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Parallax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Camera lerp toward mouse position (±5°) gives depth illusion on mouse move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Scan Lines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Horizontal scan-line overlay texture for sci-fi AI aesthetic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Speaking Ring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Pulsing concentric ring animations around head when speaking state is 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Props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state: 'idle' | 'thinking' | 'speaking'  +  audioStream?: MediaStream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2.5 ScoreRing3D — Interview Score Display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5 — ScoreRing3D: segmented score torus with UnrealBloom and per-dimension reveal animation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components/3d/ScoreRing3D.tsx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Geometry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TorusGeometry(1, 0.12, 32, 200) — high segment count for smooth arc edges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Segments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arcs: Relevance (teal) / Accuracy (cyan) / Clarity (violet) / Completeness (amber)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Animation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mount: each arc draws itself via dashOffset 0→1 over 1.2s, staggered ease-out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Center Text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drei &lt;Text3D&gt; using Syne Bold; scales up with React Spring on load complete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Bloom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UnrealBloomPass postprocessing; bloom strength scales proportionally with score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Hover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Mouseover segment: segment scales to 1.1x, tooltip shows dimension label + score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Starfield Points system with slow camera parallax on scroll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Dot Markers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White sphere placed at segment boundary joins for visual clarity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Props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scores: { relevance, accuracy, clarity, completeness }  — all 0–10 range</w:t>
            </w:r>
          </w:p>
        </w:tc>
      </w:tr>
    </w:tbl>
    <w:p>
      <w:r>
        <w:br w:type="page"/>
      </w: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2.6 RoomParticles — Live Interview Ambient Scene</w:t>
      </w:r>
    </w:p>
    <w:p>
      <w:pPr>
        <w:spacing w:before="60"/>
      </w:pPr>
    </w:p>
    <w:p>
      <w:pPr>
        <w:spacing w:before="120" w:after="80"/>
        <w:jc w:val="center"/>
      </w:pPr>
      <w:r>
        <w:drawing>
          <wp:inline distT="0" distB="0" distL="0" distR="0">
            <wp:extent cx="9372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 6 — RoomParticles3D: audio-reactive spiral particle system behind live interview room UI</w:t>
      </w:r>
    </w:p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components/3d/RoomParticles.tsx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Geometry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Points (BufferGeometry) — 3000 particles in slow spiral formation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Motion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particles orbit center; speed increases with audio amplitude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Color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Teal base with ±20° HSL hue variation per particle for organic variation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Audio React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 Audio AnalyserNode connected to Stream video track; amplitude → speed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Canvas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Fixed full-screen, z-index -1, sits behind all UI elements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800 particles on mobile; useMemo geometry; DPR=1.0 on low-end devices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PostProcess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Subtle chromatic aberration pass via @react-three/postprocessing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Live UI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Stream Video tiles, Monaco code editor, Piston output render above canvas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2f2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Canvas positioned as background; React UI layers sit in front via z-index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3. Page Wireframes</w:t>
      </w:r>
    </w:p>
    <w:p>
      <w:pPr>
        <w:pBdr>
          <w:bottom w:val="single" w:color="CCFBF1" w:sz="6" w:space="1"/>
        </w:pBdr>
        <w:spacing w:before="16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ASCII wireframes below show exact layout structure for each page. 3D canvas regions are labeled with their module name.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Landing Page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NAVBAR: [Logo]  [Features]  [Pricing]  [Sign In]  [Get Started]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HERO (100vh)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LEFT:  Title: Your AI Career Copilot.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Body:  Upload resume -&gt; get matched -&gt; get hired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CTAs:  [Get Started Free]  [Watch Demo]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RIGHT: +=====================+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HeroGlobe3D        |  &lt;- rotating globe + arcs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+=====================+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FEATURES (3-col): Resume AI  |  Job Match  |  Mock Interview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HOW IT WORKS: [1 Upload] --&gt; [2 Analyze] --&gt; [3 Practice] --&gt; [4 Hired]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TESTIMONIALS auto-scroll carousel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FOOTER: Logo | Links | Social | (c) 2026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Candidate Dashboard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+--- SIDEBAR (240px) ----+  +---- MAIN CONTENT 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[Avatar] Yashpalsingh  |  |  TOPBAR: Search  |  Notifications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---------------------- |  +-------------------------------------------+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Dashboard              |  |  STAT CARDS (4-col)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Resume                 |  |  [Resumes: 2]  [Matches: 8]  [Score: 82%]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Job Match              |  +-------------------------------------------+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AI Copilot             |  |  RECENT ACTIVITY feed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Mock Interview         |  |  TOP SKILL GAPS bar chart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Tracker                |  |  UPCOMING interview card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Live Rooms             |  | 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Settings               |  | 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+-------------------------+  +-------------------------------------------+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Resume Analysis Page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[Back]  Resume: YashpalsinghPawara.pdf             ATS: 78/100 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LEFT:  +===================+   RIGHT:  [Skills] [Exp] [Edu] [Projects]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ResumeOrb3D     |            SKILLS: React  FastAPI  Docker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(done state)    |            EXPERIENCE: SoftEight Tech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* teal glow     |            EDUCATION: IIITDM Jabalpur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+===================+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AI SUGGESTIONS (streaming typewriter effect):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Tip: Quantify Weavy impact -- '20+ concurrent workflow runs'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Tip: Add Docker Compose explicitly to your skill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[Improve with AI]   [Match Against Job]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Job Match Page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JOB MATCH: Senior Backend Developer @ ZFunds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+====================================================================+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SkillGraph3D  (full width, 520px height)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* React   * FastAPI   * PostgreSQL     o K8s    o AWS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    \          |           /               |       |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     *---------O-----------*        o--------o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           82% MATCH               MISSING SKILLS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+====================================================================+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LEFT:  match_score: 82%  |  ats_score: 74%  |  skill_gap: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RIGHT: Recommendations: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1. Build a small AWS Lambda project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2. Add Kubernetes basics to resume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[Improve Resume]   [Generate Cover Letter]   [Save to Tracker]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Mock Interview Page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MOCK INTERVIEW  --  Technical Mode  --  Q3 of 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+======================+   +====================================+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InterviewAvatar3D   |   |  Describe the Celery + Redis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(400x400px canvas)  |   |  architecture for resume jobs.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                   |   |                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/----------\       |   |  Timer: 01:32 remaining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|  O      O  | spk  |   +====================================+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|    ~~~~    |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 \----------/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YOUR ANSWER: [text area -- 5 lines tall]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[Record Voice]   [Submit Answer]   [Skip Question]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3.6 Interview Report Page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INTERVIEW REPORT  --  Technical Mock  --  Score: 7.8 /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LEFT:  +===================+   RIGHT:  Dimension Scores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ScoreRing3D     |    Relevance     [########.]  8.2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7.8 / 10        |    Accuracy      [#######..]  7.4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Teal / Cyan     |    Clarity       [#########]  9.0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|   Violet / Amber  |    Completeness  [######...]  6.9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       +===================+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Q&amp;A ACCORDION: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Q1  Describe Weavy architecture          [8.5 / 10] 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Q2  Celery + Redis async jobs             [7.0 / 10] 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Q3  pgvector cosine similarity            [9.2 / 10] 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[Download PDF]   [Share Results]   [Start New Interview]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3.7 Live Interview Room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A162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LIVE ROOM #A4F2  |  LIVE  (RoomParticles3D fills background z-index:-1)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-----------------------------------------------------------------------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 VIDEO GRID ==============+   +== MONACO CODE EDITOR 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+-----------++---------+  |   |  Language: [Python]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| Recruiter ||  Yash   |  |   |  def process_resume(path):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|   video   ||  video  |  |   |    text = extract(path)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+-----------++---------+  |   |    vecs = embed(chunk(text))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[mic] [cam] [mute] [end]  |   |  [Run]  stdout: Embedded 24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+============================+   +=================================+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 STREAM CHAT ==============+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Rec: can you explain ...   |   [Lock Room]   [Interviewer Notes]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|  [type message ...]  [Send]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+============================+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4. Component Library</w:t>
      </w:r>
    </w:p>
    <w:p>
      <w:pPr>
        <w:pBdr>
          <w:bottom w:val="single" w:color="CCFBF1" w:sz="6" w:space="1"/>
        </w:pBdr>
        <w:spacing w:before="160" w:after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Reusable UI Components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24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Props</w:t>
            </w:r>
          </w:p>
        </w:tc>
        <w:tc>
          <w:tcPr>
            <w:tcW w:type="dxa" w:w="52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&lt;GlowButton&gt;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variant, size, glow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Teal border + box-shadow glow on hover; Framer Motion press scale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&lt;ScoreChip&gt;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score, label, color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number count-up on mount; color auto-maps to range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&lt;SkillBadge&gt;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skill, status, onClick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Pill: teal=matched, rose=missing, amber=bonus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&lt;StatusDot&gt;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Pulsing dot: green=active, amber=pending, red=error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&lt;AITyping&gt;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text, speed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Typewriter streaming text for copilot responses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&lt;ProgressArc&gt;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value, max, color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SVG arc ring; lightweight non-3D version for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&lt;Canvas3D&gt;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children, height, bg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R3F wrapper with Suspense, ErrorBoundary, DPR cap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&lt;StaggerReveal&gt;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children, delay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 Motion stagger; animates children on scroll enter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&lt;GlassCard&gt;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className, hover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Glassmorphism: backdrop-blur, semi-transparent, glow border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&lt;CodeOutput&gt;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stdout, stderr, runtime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Monaco read-only; green stdout, red stderr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&lt;StreamAvatar&gt;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userId, name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Stream video tile with name + audio ring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Canvas3D Wrapper Pattern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3D components use this standard wrapper ensuring safe SSR, loading states, and graceful WebGL degradation:</w:t>
      </w:r>
    </w:p>
    <w:p>
      <w:pPr>
        <w:spacing w:before="40"/>
      </w:pP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// components/3d/Canvas3D.tsx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export default function Canvas3D({ children, height = 400 }) {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return (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&lt;ErrorBoundary fallback={&lt;FallbackUI /&gt;}&gt;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&lt;Suspense fallback={&lt;CanvasSkeleton height={height} /&gt;}&gt;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&lt;Canvas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dpr={[1, 1.5]}          // DPR cap for performance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camera={{ fov:60, near:0.1, far:1000 }}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style={{ height, background:'transparent' }}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gl={{ antialias:true, alpha:true }}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&lt;color attach='background' args={['transparent']} /&gt;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  {children}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  &lt;/Canvas&gt;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  &lt;/Suspense&gt;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  &lt;/ErrorBoundary&gt;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  )</w:t>
      </w:r>
    </w:p>
    <w:p>
      <w:pPr>
        <w:spacing w:before="36" w:after="36"/>
        <w:ind w:left="320"/>
      </w:pPr>
      <w:r>
        <w:rPr>
          <w:rFonts w:ascii="Courier New" w:cs="Courier New" w:eastAsia="Courier New" w:hAnsi="Courier New"/>
          <w:color w:val="0D9488"/>
          <w:sz w:val="17"/>
          <w:szCs w:val="17"/>
        </w:rPr>
        <w:t xml:space="preserve">}</w:t>
      </w:r>
    </w:p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4.3 Animation Standards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4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8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 enter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Framer: opacity 0→1, y 20→0, 0.5s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Every route via layout.tsx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 hover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CSS translateY(-4px) + box-shadow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GlassCard, SkillBadge, stat cards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Number count-up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requestAnimationFrame linear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ScoreChip, dashboard stats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Stagger reveal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 staggerChildren 0.08s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Feature grids, skill lists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 streaming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setInterval + useState append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Copilot, interview feedback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3D idle rotation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rotation.y += 0.003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HeroGlobe, ResumeOrb idle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Spring physics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@react-three/rapier RigidBody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SkillGraph3D nodes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 targets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MorphTargetInfluences lerp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InterviewAvatar3D mouth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4.4 Responsive 3D Scaling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440"/>
      </w:tblGrid>
      <w:tr>
        <w:trPr>
          <w:tblHeader/>
        </w:trP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64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3D Behavior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640px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Canvas height 280px; particles reduced 50%; DPR=1.0; static fallback if GPU unavailable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640–1024px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Canvas height 360px; DPR=1.2; medium geometry subdivision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1024–1440px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heights; DPR=1.5; full geometry; all postprocessing enabled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3D scenes scale proportionally with container; extra detail enabled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— End of UI Design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color w:val="0D94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D948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d7bf440d6b86faa7bcd539fbc6aaa82cadfae5c.png"/><Relationship Id="rId7" Type="http://schemas.openxmlformats.org/officeDocument/2006/relationships/image" Target="media/b339c5cd960b71292cda9a7d5d96abd81665f45c.png"/><Relationship Id="rId8" Type="http://schemas.openxmlformats.org/officeDocument/2006/relationships/image" Target="media/e1851fd501b13b21ec006408221eca4aaa5bc01c.png"/><Relationship Id="rId9" Type="http://schemas.openxmlformats.org/officeDocument/2006/relationships/image" Target="media/60ff74448a30869eef31e92720f4ae8149546535.png"/><Relationship Id="rId10" Type="http://schemas.openxmlformats.org/officeDocument/2006/relationships/image" Target="media/27d1bfcd35996ba9ec0fd8fa0104bd8f05bc0700.png"/><Relationship Id="rId11" Type="http://schemas.openxmlformats.org/officeDocument/2006/relationships/image" Target="media/3bebfac14c60bcbeb50870c283036481efce9ae9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2026-03-19T20:03:50.244Z</dcterms:created>
  <dcterms:modified xsi:type="dcterms:W3CDTF">2026-03-19T20:03:50.245Z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