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4D3" w:rsidRPr="006A54D3" w:rsidRDefault="006A54D3" w:rsidP="006A54D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A54D3">
        <w:rPr>
          <w:rFonts w:ascii="Times New Roman" w:eastAsia="Times New Roman" w:hAnsi="Times New Roman" w:cs="Times New Roman"/>
          <w:b/>
          <w:bCs/>
          <w:sz w:val="36"/>
          <w:szCs w:val="36"/>
          <w:lang w:eastAsia="en-IN"/>
        </w:rPr>
        <w:t>Agentic AI Pilots and Adoption Trends</w:t>
      </w:r>
    </w:p>
    <w:p w:rsidR="006A54D3" w:rsidRPr="006A54D3" w:rsidRDefault="006A54D3" w:rsidP="006A5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54D3">
        <w:rPr>
          <w:rFonts w:ascii="Times New Roman" w:eastAsia="Times New Roman" w:hAnsi="Times New Roman" w:cs="Times New Roman"/>
          <w:b/>
          <w:bCs/>
          <w:i/>
          <w:iCs/>
          <w:sz w:val="27"/>
          <w:szCs w:val="27"/>
          <w:lang w:eastAsia="en-IN"/>
        </w:rPr>
        <w:t xml:space="preserve">Submission for AIM Research </w:t>
      </w:r>
      <w:proofErr w:type="spellStart"/>
      <w:r w:rsidRPr="006A54D3">
        <w:rPr>
          <w:rFonts w:ascii="Times New Roman" w:eastAsia="Times New Roman" w:hAnsi="Times New Roman" w:cs="Times New Roman"/>
          <w:b/>
          <w:bCs/>
          <w:i/>
          <w:iCs/>
          <w:sz w:val="27"/>
          <w:szCs w:val="27"/>
          <w:lang w:eastAsia="en-IN"/>
        </w:rPr>
        <w:t>PeMA</w:t>
      </w:r>
      <w:proofErr w:type="spellEnd"/>
      <w:r w:rsidRPr="006A54D3">
        <w:rPr>
          <w:rFonts w:ascii="Times New Roman" w:eastAsia="Times New Roman" w:hAnsi="Times New Roman" w:cs="Times New Roman"/>
          <w:b/>
          <w:bCs/>
          <w:i/>
          <w:iCs/>
          <w:sz w:val="27"/>
          <w:szCs w:val="27"/>
          <w:lang w:eastAsia="en-IN"/>
        </w:rPr>
        <w:t xml:space="preserve"> Quadrant 2025</w:t>
      </w:r>
    </w:p>
    <w:p w:rsidR="006A54D3" w:rsidRPr="006A54D3" w:rsidRDefault="006A54D3" w:rsidP="006A54D3">
      <w:pPr>
        <w:spacing w:after="0"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pict>
          <v:rect id="_x0000_i1025" style="width:0;height:1.5pt" o:hralign="center" o:hrstd="t" o:hr="t" fillcolor="#a0a0a0" stroked="f"/>
        </w:pict>
      </w:r>
    </w:p>
    <w:p w:rsidR="006A54D3" w:rsidRPr="006A54D3" w:rsidRDefault="006A54D3" w:rsidP="006A5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54D3">
        <w:rPr>
          <w:rFonts w:ascii="Times New Roman" w:eastAsia="Times New Roman" w:hAnsi="Times New Roman" w:cs="Times New Roman"/>
          <w:b/>
          <w:bCs/>
          <w:sz w:val="27"/>
          <w:szCs w:val="27"/>
          <w:lang w:eastAsia="en-IN"/>
        </w:rPr>
        <w:t>Executive Summary</w:t>
      </w:r>
    </w:p>
    <w:p w:rsidR="006A54D3" w:rsidRPr="006A54D3" w:rsidRDefault="006A54D3" w:rsidP="006A54D3">
      <w:p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t>Organizations across sectors are increasingly embracing Agentic AI to drive autonomy, decision intelligence, and operational efficiency. The following report outlines a curated set of enterprise-grade pilots that highlight early adoption of agent-based frameworks, demonstrating rising customer confidence in deploying multi-agent AI solutions for mission-critical use cases.</w:t>
      </w:r>
    </w:p>
    <w:p w:rsidR="006A54D3" w:rsidRPr="006A54D3" w:rsidRDefault="006A54D3" w:rsidP="006A54D3">
      <w:p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t>From financial services to healthcare and manufacturing, these pilots reflect a broad range of applications—each architected to meet the dual goals of automation and intelligent orchestration. These initiatives not only streamline traditional workflows but also transform how systems interact, reason, and act on behalf of users.</w:t>
      </w:r>
    </w:p>
    <w:p w:rsidR="006A54D3" w:rsidRPr="006A54D3" w:rsidRDefault="006A54D3" w:rsidP="006A54D3">
      <w:pPr>
        <w:spacing w:after="0"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pict>
          <v:rect id="_x0000_i1026" style="width:0;height:1.5pt" o:hralign="center" o:hrstd="t" o:hr="t" fillcolor="#a0a0a0" stroked="f"/>
        </w:pict>
      </w:r>
    </w:p>
    <w:p w:rsidR="006A54D3" w:rsidRPr="006A54D3" w:rsidRDefault="006A54D3" w:rsidP="006A5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54D3">
        <w:rPr>
          <w:rFonts w:ascii="Times New Roman" w:eastAsia="Times New Roman" w:hAnsi="Times New Roman" w:cs="Times New Roman"/>
          <w:b/>
          <w:bCs/>
          <w:sz w:val="27"/>
          <w:szCs w:val="27"/>
          <w:lang w:eastAsia="en-IN"/>
        </w:rPr>
        <w:t>1. Autonomous Agent for Software Development Lifecycle</w:t>
      </w:r>
    </w:p>
    <w:p w:rsidR="006A54D3" w:rsidRPr="006A54D3" w:rsidRDefault="006A54D3" w:rsidP="006A54D3">
      <w:p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t>A global engineering and manufacturing firm deployed a fully autonomous AI agent to replicate developer personas across the software lifecycle. The agent system executes code generation, review, testing, and documentation in a modular and collaborative fashion.</w:t>
      </w:r>
    </w:p>
    <w:p w:rsidR="006A54D3" w:rsidRPr="006A54D3" w:rsidRDefault="006A54D3" w:rsidP="006A54D3">
      <w:pPr>
        <w:spacing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i/>
          <w:iCs/>
          <w:sz w:val="24"/>
          <w:szCs w:val="24"/>
          <w:lang w:eastAsia="en-IN"/>
        </w:rPr>
        <w:t>Core Value:</w:t>
      </w:r>
      <w:r w:rsidRPr="006A54D3">
        <w:rPr>
          <w:rFonts w:ascii="Times New Roman" w:eastAsia="Times New Roman" w:hAnsi="Times New Roman" w:cs="Times New Roman"/>
          <w:sz w:val="24"/>
          <w:szCs w:val="24"/>
          <w:lang w:eastAsia="en-IN"/>
        </w:rPr>
        <w:t xml:space="preserve"> Accelerated development, enhanced quality checks, and reduced manual cycles.</w:t>
      </w:r>
    </w:p>
    <w:p w:rsidR="006A54D3" w:rsidRPr="006A54D3" w:rsidRDefault="006A54D3" w:rsidP="006A54D3">
      <w:pPr>
        <w:spacing w:after="0"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pict>
          <v:rect id="_x0000_i1027" style="width:0;height:1.5pt" o:hralign="center" o:hrstd="t" o:hr="t" fillcolor="#a0a0a0" stroked="f"/>
        </w:pict>
      </w:r>
    </w:p>
    <w:p w:rsidR="006A54D3" w:rsidRPr="006A54D3" w:rsidRDefault="006A54D3" w:rsidP="006A5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54D3">
        <w:rPr>
          <w:rFonts w:ascii="Times New Roman" w:eastAsia="Times New Roman" w:hAnsi="Times New Roman" w:cs="Times New Roman"/>
          <w:b/>
          <w:bCs/>
          <w:sz w:val="27"/>
          <w:szCs w:val="27"/>
          <w:lang w:eastAsia="en-IN"/>
        </w:rPr>
        <w:t>2. Conversational Agent for Clinical Assistance</w:t>
      </w:r>
    </w:p>
    <w:p w:rsidR="006A54D3" w:rsidRPr="006A54D3" w:rsidRDefault="006A54D3" w:rsidP="006A54D3">
      <w:p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t>A leading healthcare network implemented a conversational agent to support clinicians with real-time information retrieval, symptom triage, and medication guidance. This solution enhances frontline efficiency and improves patient interaction quality.</w:t>
      </w:r>
    </w:p>
    <w:p w:rsidR="006A54D3" w:rsidRPr="006A54D3" w:rsidRDefault="006A54D3" w:rsidP="006A54D3">
      <w:pPr>
        <w:spacing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i/>
          <w:iCs/>
          <w:sz w:val="24"/>
          <w:szCs w:val="24"/>
          <w:lang w:eastAsia="en-IN"/>
        </w:rPr>
        <w:t>Core Value:</w:t>
      </w:r>
      <w:r w:rsidRPr="006A54D3">
        <w:rPr>
          <w:rFonts w:ascii="Times New Roman" w:eastAsia="Times New Roman" w:hAnsi="Times New Roman" w:cs="Times New Roman"/>
          <w:sz w:val="24"/>
          <w:szCs w:val="24"/>
          <w:lang w:eastAsia="en-IN"/>
        </w:rPr>
        <w:t xml:space="preserve"> Reduced response time, knowledge base integration, and improved clinical workflows.</w:t>
      </w:r>
    </w:p>
    <w:p w:rsidR="006A54D3" w:rsidRPr="006A54D3" w:rsidRDefault="006A54D3" w:rsidP="006A54D3">
      <w:pPr>
        <w:spacing w:after="0"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pict>
          <v:rect id="_x0000_i1028" style="width:0;height:1.5pt" o:hralign="center" o:hrstd="t" o:hr="t" fillcolor="#a0a0a0" stroked="f"/>
        </w:pict>
      </w:r>
    </w:p>
    <w:p w:rsidR="006A54D3" w:rsidRPr="006A54D3" w:rsidRDefault="006A54D3" w:rsidP="006A5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54D3">
        <w:rPr>
          <w:rFonts w:ascii="Times New Roman" w:eastAsia="Times New Roman" w:hAnsi="Times New Roman" w:cs="Times New Roman"/>
          <w:b/>
          <w:bCs/>
          <w:sz w:val="27"/>
          <w:szCs w:val="27"/>
          <w:lang w:eastAsia="en-IN"/>
        </w:rPr>
        <w:t>3. Infrastructure-as-Code Automation via Generative Agents</w:t>
      </w:r>
    </w:p>
    <w:p w:rsidR="006A54D3" w:rsidRPr="006A54D3" w:rsidRDefault="006A54D3" w:rsidP="006A54D3">
      <w:p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t>A global pharmaceutical and life sciences enterprise leveraged agents to automate infrastructure deployment. The agent generates, validates, and explains Infrastructure-as-Code (</w:t>
      </w:r>
      <w:proofErr w:type="spellStart"/>
      <w:r w:rsidRPr="006A54D3">
        <w:rPr>
          <w:rFonts w:ascii="Times New Roman" w:eastAsia="Times New Roman" w:hAnsi="Times New Roman" w:cs="Times New Roman"/>
          <w:sz w:val="24"/>
          <w:szCs w:val="24"/>
          <w:lang w:eastAsia="en-IN"/>
        </w:rPr>
        <w:t>IaC</w:t>
      </w:r>
      <w:proofErr w:type="spellEnd"/>
      <w:r w:rsidRPr="006A54D3">
        <w:rPr>
          <w:rFonts w:ascii="Times New Roman" w:eastAsia="Times New Roman" w:hAnsi="Times New Roman" w:cs="Times New Roman"/>
          <w:sz w:val="24"/>
          <w:szCs w:val="24"/>
          <w:lang w:eastAsia="en-IN"/>
        </w:rPr>
        <w:t>) components by interpreting architectural intents and policies.</w:t>
      </w:r>
    </w:p>
    <w:p w:rsidR="006A54D3" w:rsidRPr="006A54D3" w:rsidRDefault="006A54D3" w:rsidP="006A54D3">
      <w:pPr>
        <w:spacing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i/>
          <w:iCs/>
          <w:sz w:val="24"/>
          <w:szCs w:val="24"/>
          <w:lang w:eastAsia="en-IN"/>
        </w:rPr>
        <w:lastRenderedPageBreak/>
        <w:t>Core Value:</w:t>
      </w:r>
      <w:r w:rsidRPr="006A54D3">
        <w:rPr>
          <w:rFonts w:ascii="Times New Roman" w:eastAsia="Times New Roman" w:hAnsi="Times New Roman" w:cs="Times New Roman"/>
          <w:sz w:val="24"/>
          <w:szCs w:val="24"/>
          <w:lang w:eastAsia="en-IN"/>
        </w:rPr>
        <w:t xml:space="preserve"> Reduced configuration errors, accelerated deployment, and improved </w:t>
      </w:r>
      <w:proofErr w:type="spellStart"/>
      <w:r w:rsidRPr="006A54D3">
        <w:rPr>
          <w:rFonts w:ascii="Times New Roman" w:eastAsia="Times New Roman" w:hAnsi="Times New Roman" w:cs="Times New Roman"/>
          <w:sz w:val="24"/>
          <w:szCs w:val="24"/>
          <w:lang w:eastAsia="en-IN"/>
        </w:rPr>
        <w:t>explainability</w:t>
      </w:r>
      <w:proofErr w:type="spellEnd"/>
      <w:r w:rsidRPr="006A54D3">
        <w:rPr>
          <w:rFonts w:ascii="Times New Roman" w:eastAsia="Times New Roman" w:hAnsi="Times New Roman" w:cs="Times New Roman"/>
          <w:sz w:val="24"/>
          <w:szCs w:val="24"/>
          <w:lang w:eastAsia="en-IN"/>
        </w:rPr>
        <w:t>.</w:t>
      </w:r>
    </w:p>
    <w:p w:rsidR="006A54D3" w:rsidRPr="006A54D3" w:rsidRDefault="006A54D3" w:rsidP="006A54D3">
      <w:pPr>
        <w:spacing w:after="0"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pict>
          <v:rect id="_x0000_i1029" style="width:0;height:1.5pt" o:hralign="center" o:hrstd="t" o:hr="t" fillcolor="#a0a0a0" stroked="f"/>
        </w:pict>
      </w:r>
    </w:p>
    <w:p w:rsidR="006A54D3" w:rsidRPr="006A54D3" w:rsidRDefault="006A54D3" w:rsidP="006A5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54D3">
        <w:rPr>
          <w:rFonts w:ascii="Times New Roman" w:eastAsia="Times New Roman" w:hAnsi="Times New Roman" w:cs="Times New Roman"/>
          <w:b/>
          <w:bCs/>
          <w:sz w:val="27"/>
          <w:szCs w:val="27"/>
          <w:lang w:eastAsia="en-IN"/>
        </w:rPr>
        <w:t xml:space="preserve">4. Data Intelligence </w:t>
      </w:r>
      <w:proofErr w:type="spellStart"/>
      <w:r w:rsidRPr="006A54D3">
        <w:rPr>
          <w:rFonts w:ascii="Times New Roman" w:eastAsia="Times New Roman" w:hAnsi="Times New Roman" w:cs="Times New Roman"/>
          <w:b/>
          <w:bCs/>
          <w:sz w:val="27"/>
          <w:szCs w:val="27"/>
          <w:lang w:eastAsia="en-IN"/>
        </w:rPr>
        <w:t>Copilot</w:t>
      </w:r>
      <w:proofErr w:type="spellEnd"/>
      <w:r w:rsidRPr="006A54D3">
        <w:rPr>
          <w:rFonts w:ascii="Times New Roman" w:eastAsia="Times New Roman" w:hAnsi="Times New Roman" w:cs="Times New Roman"/>
          <w:b/>
          <w:bCs/>
          <w:sz w:val="27"/>
          <w:szCs w:val="27"/>
          <w:lang w:eastAsia="en-IN"/>
        </w:rPr>
        <w:t xml:space="preserve"> for Lifecycle Orchestration</w:t>
      </w:r>
    </w:p>
    <w:p w:rsidR="006A54D3" w:rsidRPr="006A54D3" w:rsidRDefault="006A54D3" w:rsidP="006A54D3">
      <w:p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t>An enterprise data platform adopted agentic AI to orchestrate metadata design, data quality validation, synthetic data generation, and transformation rule creation. Multi-agent systems manage tasks using contextual memory and prompt chaining.</w:t>
      </w:r>
    </w:p>
    <w:p w:rsidR="006A54D3" w:rsidRPr="006A54D3" w:rsidRDefault="006A54D3" w:rsidP="006A54D3">
      <w:pPr>
        <w:spacing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i/>
          <w:iCs/>
          <w:sz w:val="24"/>
          <w:szCs w:val="24"/>
          <w:lang w:eastAsia="en-IN"/>
        </w:rPr>
        <w:t>Core Value:</w:t>
      </w:r>
      <w:r w:rsidRPr="006A54D3">
        <w:rPr>
          <w:rFonts w:ascii="Times New Roman" w:eastAsia="Times New Roman" w:hAnsi="Times New Roman" w:cs="Times New Roman"/>
          <w:sz w:val="24"/>
          <w:szCs w:val="24"/>
          <w:lang w:eastAsia="en-IN"/>
        </w:rPr>
        <w:t xml:space="preserve"> End-to-end data lifecycle orchestration with transparency and traceability.</w:t>
      </w:r>
    </w:p>
    <w:p w:rsidR="006A54D3" w:rsidRPr="006A54D3" w:rsidRDefault="006A54D3" w:rsidP="006A54D3">
      <w:pPr>
        <w:spacing w:after="0"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pict>
          <v:rect id="_x0000_i1030" style="width:0;height:1.5pt" o:hralign="center" o:hrstd="t" o:hr="t" fillcolor="#a0a0a0" stroked="f"/>
        </w:pict>
      </w:r>
    </w:p>
    <w:p w:rsidR="006A54D3" w:rsidRPr="006A54D3" w:rsidRDefault="006A54D3" w:rsidP="006A5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54D3">
        <w:rPr>
          <w:rFonts w:ascii="Times New Roman" w:eastAsia="Times New Roman" w:hAnsi="Times New Roman" w:cs="Times New Roman"/>
          <w:b/>
          <w:bCs/>
          <w:sz w:val="27"/>
          <w:szCs w:val="27"/>
          <w:lang w:eastAsia="en-IN"/>
        </w:rPr>
        <w:t>5. Multi-Agent Wealth Advisory Framework</w:t>
      </w:r>
    </w:p>
    <w:p w:rsidR="006A54D3" w:rsidRPr="006A54D3" w:rsidRDefault="006A54D3" w:rsidP="006A54D3">
      <w:p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t xml:space="preserve">A multinational investment institution integrated a multi-agent advisory system that handles user </w:t>
      </w:r>
      <w:proofErr w:type="spellStart"/>
      <w:r w:rsidRPr="006A54D3">
        <w:rPr>
          <w:rFonts w:ascii="Times New Roman" w:eastAsia="Times New Roman" w:hAnsi="Times New Roman" w:cs="Times New Roman"/>
          <w:sz w:val="24"/>
          <w:szCs w:val="24"/>
          <w:lang w:eastAsia="en-IN"/>
        </w:rPr>
        <w:t>onboarding</w:t>
      </w:r>
      <w:proofErr w:type="spellEnd"/>
      <w:r w:rsidRPr="006A54D3">
        <w:rPr>
          <w:rFonts w:ascii="Times New Roman" w:eastAsia="Times New Roman" w:hAnsi="Times New Roman" w:cs="Times New Roman"/>
          <w:sz w:val="24"/>
          <w:szCs w:val="24"/>
          <w:lang w:eastAsia="en-IN"/>
        </w:rPr>
        <w:t xml:space="preserve">, query classification, customer analytics, and UI generation across </w:t>
      </w:r>
      <w:proofErr w:type="spellStart"/>
      <w:r w:rsidRPr="006A54D3">
        <w:rPr>
          <w:rFonts w:ascii="Times New Roman" w:eastAsia="Times New Roman" w:hAnsi="Times New Roman" w:cs="Times New Roman"/>
          <w:sz w:val="24"/>
          <w:szCs w:val="24"/>
          <w:lang w:eastAsia="en-IN"/>
        </w:rPr>
        <w:t>omnichannel</w:t>
      </w:r>
      <w:proofErr w:type="spellEnd"/>
      <w:r w:rsidRPr="006A54D3">
        <w:rPr>
          <w:rFonts w:ascii="Times New Roman" w:eastAsia="Times New Roman" w:hAnsi="Times New Roman" w:cs="Times New Roman"/>
          <w:sz w:val="24"/>
          <w:szCs w:val="24"/>
          <w:lang w:eastAsia="en-IN"/>
        </w:rPr>
        <w:t xml:space="preserve"> platforms. Powered by LLMs, these agents personalize insights and automate actions.</w:t>
      </w:r>
    </w:p>
    <w:p w:rsidR="006A54D3" w:rsidRPr="006A54D3" w:rsidRDefault="006A54D3" w:rsidP="006A54D3">
      <w:pPr>
        <w:spacing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i/>
          <w:iCs/>
          <w:sz w:val="24"/>
          <w:szCs w:val="24"/>
          <w:lang w:eastAsia="en-IN"/>
        </w:rPr>
        <w:t>Core Value:</w:t>
      </w:r>
      <w:r w:rsidRPr="006A54D3">
        <w:rPr>
          <w:rFonts w:ascii="Times New Roman" w:eastAsia="Times New Roman" w:hAnsi="Times New Roman" w:cs="Times New Roman"/>
          <w:sz w:val="24"/>
          <w:szCs w:val="24"/>
          <w:lang w:eastAsia="en-IN"/>
        </w:rPr>
        <w:t xml:space="preserve"> Improved advisory response, seamless user journeys, and enhanced data comprehension.</w:t>
      </w:r>
    </w:p>
    <w:p w:rsidR="006A54D3" w:rsidRPr="006A54D3" w:rsidRDefault="006A54D3" w:rsidP="006A54D3">
      <w:pPr>
        <w:spacing w:after="0"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pict>
          <v:rect id="_x0000_i1031" style="width:0;height:1.5pt" o:hralign="center" o:hrstd="t" o:hr="t" fillcolor="#a0a0a0" stroked="f"/>
        </w:pict>
      </w:r>
    </w:p>
    <w:p w:rsidR="006A54D3" w:rsidRPr="006A54D3" w:rsidRDefault="006A54D3" w:rsidP="006A5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54D3">
        <w:rPr>
          <w:rFonts w:ascii="Times New Roman" w:eastAsia="Times New Roman" w:hAnsi="Times New Roman" w:cs="Times New Roman"/>
          <w:b/>
          <w:bCs/>
          <w:sz w:val="27"/>
          <w:szCs w:val="27"/>
          <w:lang w:eastAsia="en-IN"/>
        </w:rPr>
        <w:t>6. Agent Marketplace for Developer Productivity</w:t>
      </w:r>
    </w:p>
    <w:p w:rsidR="006A54D3" w:rsidRPr="006A54D3" w:rsidRDefault="006A54D3" w:rsidP="006A54D3">
      <w:p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t>An enterprise-grade agent marketplace was created to assist engineering teams with code review, test scenario generation, and UI validation. Each agent operates independently but collaboratively within a modular development environment.</w:t>
      </w:r>
    </w:p>
    <w:p w:rsidR="006A54D3" w:rsidRPr="006A54D3" w:rsidRDefault="006A54D3" w:rsidP="006A54D3">
      <w:pPr>
        <w:spacing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i/>
          <w:iCs/>
          <w:sz w:val="24"/>
          <w:szCs w:val="24"/>
          <w:lang w:eastAsia="en-IN"/>
        </w:rPr>
        <w:t>Core Value:</w:t>
      </w:r>
      <w:r w:rsidRPr="006A54D3">
        <w:rPr>
          <w:rFonts w:ascii="Times New Roman" w:eastAsia="Times New Roman" w:hAnsi="Times New Roman" w:cs="Times New Roman"/>
          <w:sz w:val="24"/>
          <w:szCs w:val="24"/>
          <w:lang w:eastAsia="en-IN"/>
        </w:rPr>
        <w:t xml:space="preserve"> Developer augmentation, productivity uplift, and delivery cycle reduction.</w:t>
      </w:r>
    </w:p>
    <w:p w:rsidR="006A54D3" w:rsidRPr="006A54D3" w:rsidRDefault="006A54D3" w:rsidP="006A54D3">
      <w:pPr>
        <w:spacing w:after="0"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pict>
          <v:rect id="_x0000_i1032" style="width:0;height:1.5pt" o:hralign="center" o:hrstd="t" o:hr="t" fillcolor="#a0a0a0" stroked="f"/>
        </w:pict>
      </w:r>
    </w:p>
    <w:p w:rsidR="006A54D3" w:rsidRPr="006A54D3" w:rsidRDefault="006A54D3" w:rsidP="006A5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54D3">
        <w:rPr>
          <w:rFonts w:ascii="Times New Roman" w:eastAsia="Times New Roman" w:hAnsi="Times New Roman" w:cs="Times New Roman"/>
          <w:b/>
          <w:bCs/>
          <w:sz w:val="27"/>
          <w:szCs w:val="27"/>
          <w:lang w:eastAsia="en-IN"/>
        </w:rPr>
        <w:t>7. Agentic Data Mapping for Legacy Consolidation</w:t>
      </w:r>
    </w:p>
    <w:p w:rsidR="006A54D3" w:rsidRPr="006A54D3" w:rsidRDefault="006A54D3" w:rsidP="006A54D3">
      <w:p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t>A large-scale financial platform deployed agentic workflows to automate source-to-target mapping across legacy data platforms. Agents manage table, column, and lineage mapping through prompt-based generation and rule enforcement.</w:t>
      </w:r>
    </w:p>
    <w:p w:rsidR="006A54D3" w:rsidRPr="006A54D3" w:rsidRDefault="006A54D3" w:rsidP="006A54D3">
      <w:pPr>
        <w:spacing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i/>
          <w:iCs/>
          <w:sz w:val="24"/>
          <w:szCs w:val="24"/>
          <w:lang w:eastAsia="en-IN"/>
        </w:rPr>
        <w:t>Core Value:</w:t>
      </w:r>
      <w:r w:rsidRPr="006A54D3">
        <w:rPr>
          <w:rFonts w:ascii="Times New Roman" w:eastAsia="Times New Roman" w:hAnsi="Times New Roman" w:cs="Times New Roman"/>
          <w:sz w:val="24"/>
          <w:szCs w:val="24"/>
          <w:lang w:eastAsia="en-IN"/>
        </w:rPr>
        <w:t xml:space="preserve"> Improved accuracy, reduced manual mapping effort, and enhanced SDLC efficiency.</w:t>
      </w:r>
    </w:p>
    <w:p w:rsidR="006A54D3" w:rsidRPr="006A54D3" w:rsidRDefault="006A54D3" w:rsidP="006A54D3">
      <w:pPr>
        <w:spacing w:after="0"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pict>
          <v:rect id="_x0000_i1033" style="width:0;height:1.5pt" o:hralign="center" o:hrstd="t" o:hr="t" fillcolor="#a0a0a0" stroked="f"/>
        </w:pict>
      </w:r>
    </w:p>
    <w:p w:rsidR="006A54D3" w:rsidRDefault="006A54D3" w:rsidP="006A5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6A54D3" w:rsidRPr="006A54D3" w:rsidRDefault="006A54D3" w:rsidP="006A5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54D3">
        <w:rPr>
          <w:rFonts w:ascii="Times New Roman" w:eastAsia="Times New Roman" w:hAnsi="Times New Roman" w:cs="Times New Roman"/>
          <w:b/>
          <w:bCs/>
          <w:sz w:val="27"/>
          <w:szCs w:val="27"/>
          <w:lang w:eastAsia="en-IN"/>
        </w:rPr>
        <w:lastRenderedPageBreak/>
        <w:t>8. Grid Operations Simulation through Agentic AI</w:t>
      </w:r>
    </w:p>
    <w:p w:rsidR="006A54D3" w:rsidRDefault="006A54D3" w:rsidP="006A54D3">
      <w:pPr>
        <w:spacing w:beforeAutospacing="1" w:after="100" w:afterAutospacing="1" w:line="240" w:lineRule="auto"/>
      </w:pPr>
      <w:r>
        <w:t xml:space="preserve">An energy utility provider piloted agents for simulating demand patterns, equipment failure, and scenario-based planning. The system uses goal-driven agents to simulate grid </w:t>
      </w:r>
      <w:proofErr w:type="spellStart"/>
      <w:r>
        <w:t>behavior</w:t>
      </w:r>
      <w:proofErr w:type="spellEnd"/>
      <w:r>
        <w:t>.</w:t>
      </w:r>
    </w:p>
    <w:p w:rsidR="006A54D3" w:rsidRPr="006A54D3" w:rsidRDefault="006A54D3" w:rsidP="006A54D3">
      <w:pPr>
        <w:spacing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r w:rsidRPr="006A54D3">
        <w:rPr>
          <w:rFonts w:ascii="Times New Roman" w:eastAsia="Times New Roman" w:hAnsi="Times New Roman" w:cs="Times New Roman"/>
          <w:i/>
          <w:iCs/>
          <w:sz w:val="24"/>
          <w:szCs w:val="24"/>
          <w:lang w:eastAsia="en-IN"/>
        </w:rPr>
        <w:t>Core Value:</w:t>
      </w:r>
      <w:r w:rsidRPr="006A54D3">
        <w:rPr>
          <w:rFonts w:ascii="Times New Roman" w:eastAsia="Times New Roman" w:hAnsi="Times New Roman" w:cs="Times New Roman"/>
          <w:sz w:val="24"/>
          <w:szCs w:val="24"/>
          <w:lang w:eastAsia="en-IN"/>
        </w:rPr>
        <w:t xml:space="preserve"> Higher resilience, predictive failure detection, and optimized distribution.</w:t>
      </w:r>
    </w:p>
    <w:p w:rsidR="006A54D3" w:rsidRPr="006A54D3" w:rsidRDefault="006A54D3" w:rsidP="006A54D3">
      <w:pPr>
        <w:spacing w:after="0"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pict>
          <v:rect id="_x0000_i1034" style="width:0;height:1.5pt" o:hralign="center" o:hrstd="t" o:hr="t" fillcolor="#a0a0a0" stroked="f"/>
        </w:pict>
      </w:r>
    </w:p>
    <w:p w:rsidR="006A54D3" w:rsidRPr="006A54D3" w:rsidRDefault="006A54D3" w:rsidP="006A5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54D3">
        <w:rPr>
          <w:rFonts w:ascii="Times New Roman" w:eastAsia="Times New Roman" w:hAnsi="Times New Roman" w:cs="Times New Roman"/>
          <w:b/>
          <w:bCs/>
          <w:sz w:val="27"/>
          <w:szCs w:val="27"/>
          <w:lang w:eastAsia="en-IN"/>
        </w:rPr>
        <w:t>9. Finance Process Optimization via Autonomous Agents</w:t>
      </w:r>
    </w:p>
    <w:p w:rsidR="006A54D3" w:rsidRDefault="006A54D3" w:rsidP="006A54D3">
      <w:pPr>
        <w:spacing w:before="100" w:beforeAutospacing="1" w:after="100" w:afterAutospacing="1" w:line="240" w:lineRule="auto"/>
      </w:pPr>
      <w:r w:rsidRPr="006A54D3">
        <w:rPr>
          <w:rFonts w:ascii="Times New Roman" w:eastAsia="Times New Roman" w:hAnsi="Times New Roman" w:cs="Times New Roman"/>
          <w:sz w:val="24"/>
          <w:szCs w:val="24"/>
          <w:lang w:eastAsia="en-IN"/>
        </w:rPr>
        <w:t xml:space="preserve">An e-commerce enterprise utilized a multi-agent architecture to support transaction analysis, reconciliation, and compliance reporting across financial </w:t>
      </w:r>
      <w:proofErr w:type="spellStart"/>
      <w:r w:rsidRPr="006A54D3">
        <w:rPr>
          <w:rFonts w:ascii="Times New Roman" w:eastAsia="Times New Roman" w:hAnsi="Times New Roman" w:cs="Times New Roman"/>
          <w:sz w:val="24"/>
          <w:szCs w:val="24"/>
          <w:lang w:eastAsia="en-IN"/>
        </w:rPr>
        <w:t>operations</w:t>
      </w:r>
      <w:r>
        <w:t>The</w:t>
      </w:r>
      <w:proofErr w:type="spellEnd"/>
      <w:r>
        <w:t xml:space="preserve"> agents </w:t>
      </w:r>
      <w:proofErr w:type="gramStart"/>
      <w:r>
        <w:t>interact</w:t>
      </w:r>
      <w:proofErr w:type="gramEnd"/>
      <w:r>
        <w:t xml:space="preserve"> with ERP systems and generate human-readable outputs</w:t>
      </w:r>
    </w:p>
    <w:p w:rsidR="006A54D3" w:rsidRPr="006A54D3" w:rsidRDefault="006A54D3" w:rsidP="006A54D3">
      <w:p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i/>
          <w:iCs/>
          <w:sz w:val="24"/>
          <w:szCs w:val="24"/>
          <w:lang w:eastAsia="en-IN"/>
        </w:rPr>
        <w:t>Core Value:</w:t>
      </w:r>
      <w:r w:rsidRPr="006A54D3">
        <w:rPr>
          <w:rFonts w:ascii="Times New Roman" w:eastAsia="Times New Roman" w:hAnsi="Times New Roman" w:cs="Times New Roman"/>
          <w:sz w:val="24"/>
          <w:szCs w:val="24"/>
          <w:lang w:eastAsia="en-IN"/>
        </w:rPr>
        <w:t xml:space="preserve"> Enhanced financial </w:t>
      </w:r>
      <w:proofErr w:type="gramStart"/>
      <w:r w:rsidRPr="006A54D3">
        <w:rPr>
          <w:rFonts w:ascii="Times New Roman" w:eastAsia="Times New Roman" w:hAnsi="Times New Roman" w:cs="Times New Roman"/>
          <w:sz w:val="24"/>
          <w:szCs w:val="24"/>
          <w:lang w:eastAsia="en-IN"/>
        </w:rPr>
        <w:t>efficiency,</w:t>
      </w:r>
      <w:proofErr w:type="gramEnd"/>
      <w:r w:rsidRPr="006A54D3">
        <w:rPr>
          <w:rFonts w:ascii="Times New Roman" w:eastAsia="Times New Roman" w:hAnsi="Times New Roman" w:cs="Times New Roman"/>
          <w:sz w:val="24"/>
          <w:szCs w:val="24"/>
          <w:lang w:eastAsia="en-IN"/>
        </w:rPr>
        <w:t xml:space="preserve"> reduced manual interventions, and scalable automation.</w:t>
      </w:r>
    </w:p>
    <w:p w:rsidR="006A54D3" w:rsidRPr="006A54D3" w:rsidRDefault="006A54D3" w:rsidP="006A54D3">
      <w:pPr>
        <w:spacing w:after="0"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pict>
          <v:rect id="_x0000_i1035" style="width:0;height:1.5pt" o:hralign="center" o:hrstd="t" o:hr="t" fillcolor="#a0a0a0" stroked="f"/>
        </w:pict>
      </w:r>
    </w:p>
    <w:p w:rsidR="006A54D3" w:rsidRPr="006A54D3" w:rsidRDefault="006A54D3" w:rsidP="006A5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54D3">
        <w:rPr>
          <w:rFonts w:ascii="Times New Roman" w:eastAsia="Times New Roman" w:hAnsi="Times New Roman" w:cs="Times New Roman"/>
          <w:b/>
          <w:bCs/>
          <w:sz w:val="27"/>
          <w:szCs w:val="27"/>
          <w:lang w:eastAsia="en-IN"/>
        </w:rPr>
        <w:t>10. Loan File Review &amp; Compliance Automation</w:t>
      </w:r>
    </w:p>
    <w:p w:rsidR="006A54D3" w:rsidRPr="006A54D3" w:rsidRDefault="006A54D3" w:rsidP="006A54D3">
      <w:p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t>A banking platform introduced agentic intelligence to support end-to-end document review in loan processing. The agents perform validation, rule checks, and decision logic using graph-based orchestration.</w:t>
      </w:r>
    </w:p>
    <w:p w:rsidR="006A54D3" w:rsidRPr="006A54D3" w:rsidRDefault="006A54D3" w:rsidP="006A54D3">
      <w:pPr>
        <w:spacing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i/>
          <w:iCs/>
          <w:sz w:val="24"/>
          <w:szCs w:val="24"/>
          <w:lang w:eastAsia="en-IN"/>
        </w:rPr>
        <w:t>Core Value:</w:t>
      </w:r>
      <w:r w:rsidRPr="006A54D3">
        <w:rPr>
          <w:rFonts w:ascii="Times New Roman" w:eastAsia="Times New Roman" w:hAnsi="Times New Roman" w:cs="Times New Roman"/>
          <w:sz w:val="24"/>
          <w:szCs w:val="24"/>
          <w:lang w:eastAsia="en-IN"/>
        </w:rPr>
        <w:t xml:space="preserve"> Faster document turnaround, high compliance, and audit-ready traceability.</w:t>
      </w:r>
    </w:p>
    <w:p w:rsidR="006A54D3" w:rsidRPr="006A54D3" w:rsidRDefault="006A54D3" w:rsidP="006A54D3">
      <w:pPr>
        <w:spacing w:after="0"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pict>
          <v:rect id="_x0000_i1036" style="width:0;height:1.5pt" o:hralign="center" o:hrstd="t" o:hr="t" fillcolor="#a0a0a0" stroked="f"/>
        </w:pict>
      </w:r>
    </w:p>
    <w:p w:rsidR="006A54D3" w:rsidRPr="006A54D3" w:rsidRDefault="006A54D3" w:rsidP="006A5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54D3">
        <w:rPr>
          <w:rFonts w:ascii="Times New Roman" w:eastAsia="Times New Roman" w:hAnsi="Times New Roman" w:cs="Times New Roman"/>
          <w:b/>
          <w:bCs/>
          <w:sz w:val="27"/>
          <w:szCs w:val="27"/>
          <w:lang w:eastAsia="en-IN"/>
        </w:rPr>
        <w:t>Key Cross-Cutting Features</w:t>
      </w:r>
    </w:p>
    <w:p w:rsidR="006A54D3" w:rsidRDefault="006A54D3" w:rsidP="006A54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b/>
          <w:bCs/>
          <w:sz w:val="24"/>
          <w:szCs w:val="24"/>
          <w:lang w:eastAsia="en-IN"/>
        </w:rPr>
        <w:t>LLM-Based Agent Architecture:</w:t>
      </w:r>
      <w:r w:rsidRPr="006A54D3">
        <w:rPr>
          <w:rFonts w:ascii="Times New Roman" w:eastAsia="Times New Roman" w:hAnsi="Times New Roman" w:cs="Times New Roman"/>
          <w:sz w:val="24"/>
          <w:szCs w:val="24"/>
          <w:lang w:eastAsia="en-IN"/>
        </w:rPr>
        <w:t xml:space="preserve"> Use of transformer-based models to simulate task-specific agents with modular coordination.</w:t>
      </w:r>
    </w:p>
    <w:p w:rsidR="006A54D3" w:rsidRPr="006A54D3" w:rsidRDefault="006A54D3" w:rsidP="006A54D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b/>
          <w:bCs/>
          <w:sz w:val="24"/>
          <w:szCs w:val="24"/>
          <w:lang w:eastAsia="en-IN"/>
        </w:rPr>
        <w:t>LLM-Based Orchestration:</w:t>
      </w:r>
      <w:r w:rsidRPr="006A54D3">
        <w:rPr>
          <w:rFonts w:ascii="Times New Roman" w:eastAsia="Times New Roman" w:hAnsi="Times New Roman" w:cs="Times New Roman"/>
          <w:sz w:val="24"/>
          <w:szCs w:val="24"/>
          <w:lang w:eastAsia="en-IN"/>
        </w:rPr>
        <w:t xml:space="preserve"> Agents powered by transformer models interact through clearly defined personas and prompt chaining logic.</w:t>
      </w:r>
    </w:p>
    <w:p w:rsidR="006A54D3" w:rsidRPr="006A54D3" w:rsidRDefault="006A54D3" w:rsidP="006A54D3">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b/>
          <w:bCs/>
          <w:sz w:val="24"/>
          <w:szCs w:val="24"/>
          <w:lang w:eastAsia="en-IN"/>
        </w:rPr>
        <w:t>Task Decomposition:</w:t>
      </w:r>
      <w:r w:rsidRPr="006A54D3">
        <w:rPr>
          <w:rFonts w:ascii="Times New Roman" w:eastAsia="Times New Roman" w:hAnsi="Times New Roman" w:cs="Times New Roman"/>
          <w:sz w:val="24"/>
          <w:szCs w:val="24"/>
          <w:lang w:eastAsia="en-IN"/>
        </w:rPr>
        <w:t xml:space="preserve"> Use of modular agents for subtasks (e.g., reviewer, planner, </w:t>
      </w:r>
      <w:proofErr w:type="gramStart"/>
      <w:r w:rsidRPr="006A54D3">
        <w:rPr>
          <w:rFonts w:ascii="Times New Roman" w:eastAsia="Times New Roman" w:hAnsi="Times New Roman" w:cs="Times New Roman"/>
          <w:sz w:val="24"/>
          <w:szCs w:val="24"/>
          <w:lang w:eastAsia="en-IN"/>
        </w:rPr>
        <w:t>validator</w:t>
      </w:r>
      <w:proofErr w:type="gramEnd"/>
      <w:r w:rsidRPr="006A54D3">
        <w:rPr>
          <w:rFonts w:ascii="Times New Roman" w:eastAsia="Times New Roman" w:hAnsi="Times New Roman" w:cs="Times New Roman"/>
          <w:sz w:val="24"/>
          <w:szCs w:val="24"/>
          <w:lang w:eastAsia="en-IN"/>
        </w:rPr>
        <w:t>) with outcome-based state tracking.</w:t>
      </w:r>
    </w:p>
    <w:p w:rsidR="006A54D3" w:rsidRPr="006A54D3" w:rsidRDefault="006A54D3" w:rsidP="006A54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Multimodal Integration:</w:t>
      </w:r>
      <w:r>
        <w:t xml:space="preserve"> Seamless execution across APIs, document stores, DevOps systems, databases, and cloud platforms.</w:t>
      </w:r>
    </w:p>
    <w:p w:rsidR="006A54D3" w:rsidRDefault="006A54D3" w:rsidP="006A54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b/>
          <w:bCs/>
          <w:sz w:val="24"/>
          <w:szCs w:val="24"/>
          <w:lang w:eastAsia="en-IN"/>
        </w:rPr>
        <w:t>Prompt Chaining &amp; Context Retention:</w:t>
      </w:r>
      <w:r w:rsidRPr="006A54D3">
        <w:rPr>
          <w:rFonts w:ascii="Times New Roman" w:eastAsia="Times New Roman" w:hAnsi="Times New Roman" w:cs="Times New Roman"/>
          <w:sz w:val="24"/>
          <w:szCs w:val="24"/>
          <w:lang w:eastAsia="en-IN"/>
        </w:rPr>
        <w:t xml:space="preserve"> Multi-turn memory, reasoning across tasks, and dynamic prompt injection.</w:t>
      </w:r>
    </w:p>
    <w:p w:rsidR="006A54D3" w:rsidRPr="006A54D3" w:rsidRDefault="006A54D3" w:rsidP="006A54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Pr>
          <w:rStyle w:val="Strong"/>
        </w:rPr>
        <w:t>Observability &amp; Governance:</w:t>
      </w:r>
      <w:r>
        <w:t xml:space="preserve"> Agent </w:t>
      </w:r>
      <w:proofErr w:type="spellStart"/>
      <w:r>
        <w:t>behaviors</w:t>
      </w:r>
      <w:proofErr w:type="spellEnd"/>
      <w:r>
        <w:t xml:space="preserve"> are logged, versioned, and traceable for compliance and auditing needs.</w:t>
      </w:r>
    </w:p>
    <w:p w:rsidR="006A54D3" w:rsidRPr="006A54D3" w:rsidRDefault="006A54D3" w:rsidP="006A54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b/>
          <w:bCs/>
          <w:sz w:val="24"/>
          <w:szCs w:val="24"/>
          <w:lang w:eastAsia="en-IN"/>
        </w:rPr>
        <w:t>Scalability &amp; Integration:</w:t>
      </w:r>
      <w:r w:rsidRPr="006A54D3">
        <w:rPr>
          <w:rFonts w:ascii="Times New Roman" w:eastAsia="Times New Roman" w:hAnsi="Times New Roman" w:cs="Times New Roman"/>
          <w:sz w:val="24"/>
          <w:szCs w:val="24"/>
          <w:lang w:eastAsia="en-IN"/>
        </w:rPr>
        <w:t xml:space="preserve"> Deployed across enterprise cloud environments, with integrations to data platforms, DevOps pipelines, and business tools.</w:t>
      </w:r>
    </w:p>
    <w:p w:rsidR="006A54D3" w:rsidRPr="006A54D3" w:rsidRDefault="006A54D3" w:rsidP="006A54D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b/>
          <w:bCs/>
          <w:sz w:val="24"/>
          <w:szCs w:val="24"/>
          <w:lang w:eastAsia="en-IN"/>
        </w:rPr>
        <w:t>Business Outcomes Delivered:</w:t>
      </w:r>
    </w:p>
    <w:p w:rsidR="006A54D3" w:rsidRPr="006A54D3" w:rsidRDefault="006A54D3" w:rsidP="006A54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t>25–40% improvement in processing time</w:t>
      </w:r>
    </w:p>
    <w:p w:rsidR="006A54D3" w:rsidRPr="006A54D3" w:rsidRDefault="006A54D3" w:rsidP="006A54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t>Increased consistency and accuracy in decision workflows</w:t>
      </w:r>
    </w:p>
    <w:p w:rsidR="006A54D3" w:rsidRPr="006A54D3" w:rsidRDefault="006A54D3" w:rsidP="006A54D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t>Reduced manual handoffs and operational bottlenecks</w:t>
      </w:r>
    </w:p>
    <w:p w:rsidR="006A54D3" w:rsidRPr="006A54D3" w:rsidRDefault="006A54D3" w:rsidP="006A54D3">
      <w:pPr>
        <w:spacing w:after="0"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lastRenderedPageBreak/>
        <w:pict>
          <v:rect id="_x0000_i1037" style="width:0;height:1.5pt" o:hralign="center" o:hrstd="t" o:hr="t" fillcolor="#a0a0a0" stroked="f"/>
        </w:pict>
      </w:r>
    </w:p>
    <w:p w:rsidR="006A54D3" w:rsidRPr="006A54D3" w:rsidRDefault="006A54D3" w:rsidP="006A54D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54D3">
        <w:rPr>
          <w:rFonts w:ascii="Times New Roman" w:eastAsia="Times New Roman" w:hAnsi="Times New Roman" w:cs="Times New Roman"/>
          <w:b/>
          <w:bCs/>
          <w:sz w:val="27"/>
          <w:szCs w:val="27"/>
          <w:lang w:eastAsia="en-IN"/>
        </w:rPr>
        <w:t>Conclusion: Customer Confidence and Early Momentum</w:t>
      </w:r>
    </w:p>
    <w:p w:rsidR="006A54D3" w:rsidRPr="006A54D3" w:rsidRDefault="006A54D3" w:rsidP="006A54D3">
      <w:pPr>
        <w:spacing w:before="100" w:beforeAutospacing="1" w:after="100" w:afterAutospacing="1" w:line="240" w:lineRule="auto"/>
        <w:rPr>
          <w:rFonts w:ascii="Times New Roman" w:eastAsia="Times New Roman" w:hAnsi="Times New Roman" w:cs="Times New Roman"/>
          <w:sz w:val="24"/>
          <w:szCs w:val="24"/>
          <w:lang w:eastAsia="en-IN"/>
        </w:rPr>
      </w:pPr>
      <w:r w:rsidRPr="006A54D3">
        <w:rPr>
          <w:rFonts w:ascii="Times New Roman" w:eastAsia="Times New Roman" w:hAnsi="Times New Roman" w:cs="Times New Roman"/>
          <w:sz w:val="24"/>
          <w:szCs w:val="24"/>
          <w:lang w:eastAsia="en-IN"/>
        </w:rPr>
        <w:t>The pilot programs listed above represent diverse, high-impact Agentic AI use cases with tangible business value. Enterprises are moving beyond experimentation toward scaling autonomous agents in production environments. Their willingness to co-innovate, automate mission-critical workflows, and invest in AI orchestration frameworks signals a high degree of confidence in this paradigm. This early adoption is shaping the next frontier in enterprise AI maturity.</w:t>
      </w:r>
    </w:p>
    <w:p w:rsidR="00690FF6" w:rsidRDefault="00690FF6"/>
    <w:sectPr w:rsidR="00690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77F0E"/>
    <w:multiLevelType w:val="multilevel"/>
    <w:tmpl w:val="28E89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4D3"/>
    <w:rsid w:val="00690FF6"/>
    <w:rsid w:val="006A5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54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54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54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54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A54D3"/>
    <w:rPr>
      <w:b/>
      <w:bCs/>
    </w:rPr>
  </w:style>
  <w:style w:type="character" w:styleId="Emphasis">
    <w:name w:val="Emphasis"/>
    <w:basedOn w:val="DefaultParagraphFont"/>
    <w:uiPriority w:val="20"/>
    <w:qFormat/>
    <w:rsid w:val="006A54D3"/>
    <w:rPr>
      <w:i/>
      <w:iCs/>
    </w:rPr>
  </w:style>
  <w:style w:type="paragraph" w:styleId="ListParagraph">
    <w:name w:val="List Paragraph"/>
    <w:basedOn w:val="Normal"/>
    <w:uiPriority w:val="34"/>
    <w:qFormat/>
    <w:rsid w:val="006A54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54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A54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54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A54D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6A54D3"/>
    <w:rPr>
      <w:b/>
      <w:bCs/>
    </w:rPr>
  </w:style>
  <w:style w:type="character" w:styleId="Emphasis">
    <w:name w:val="Emphasis"/>
    <w:basedOn w:val="DefaultParagraphFont"/>
    <w:uiPriority w:val="20"/>
    <w:qFormat/>
    <w:rsid w:val="006A54D3"/>
    <w:rPr>
      <w:i/>
      <w:iCs/>
    </w:rPr>
  </w:style>
  <w:style w:type="paragraph" w:styleId="ListParagraph">
    <w:name w:val="List Paragraph"/>
    <w:basedOn w:val="Normal"/>
    <w:uiPriority w:val="34"/>
    <w:qFormat/>
    <w:rsid w:val="006A5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34804">
      <w:bodyDiv w:val="1"/>
      <w:marLeft w:val="0"/>
      <w:marRight w:val="0"/>
      <w:marTop w:val="0"/>
      <w:marBottom w:val="0"/>
      <w:divBdr>
        <w:top w:val="none" w:sz="0" w:space="0" w:color="auto"/>
        <w:left w:val="none" w:sz="0" w:space="0" w:color="auto"/>
        <w:bottom w:val="none" w:sz="0" w:space="0" w:color="auto"/>
        <w:right w:val="none" w:sz="0" w:space="0" w:color="auto"/>
      </w:divBdr>
    </w:div>
    <w:div w:id="228999359">
      <w:bodyDiv w:val="1"/>
      <w:marLeft w:val="0"/>
      <w:marRight w:val="0"/>
      <w:marTop w:val="0"/>
      <w:marBottom w:val="0"/>
      <w:divBdr>
        <w:top w:val="none" w:sz="0" w:space="0" w:color="auto"/>
        <w:left w:val="none" w:sz="0" w:space="0" w:color="auto"/>
        <w:bottom w:val="none" w:sz="0" w:space="0" w:color="auto"/>
        <w:right w:val="none" w:sz="0" w:space="0" w:color="auto"/>
      </w:divBdr>
      <w:divsChild>
        <w:div w:id="2064214971">
          <w:blockQuote w:val="1"/>
          <w:marLeft w:val="720"/>
          <w:marRight w:val="720"/>
          <w:marTop w:val="100"/>
          <w:marBottom w:val="100"/>
          <w:divBdr>
            <w:top w:val="none" w:sz="0" w:space="0" w:color="auto"/>
            <w:left w:val="none" w:sz="0" w:space="0" w:color="auto"/>
            <w:bottom w:val="none" w:sz="0" w:space="0" w:color="auto"/>
            <w:right w:val="none" w:sz="0" w:space="0" w:color="auto"/>
          </w:divBdr>
        </w:div>
        <w:div w:id="91442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9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20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45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5038571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7172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8573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86652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630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306002">
      <w:bodyDiv w:val="1"/>
      <w:marLeft w:val="0"/>
      <w:marRight w:val="0"/>
      <w:marTop w:val="0"/>
      <w:marBottom w:val="0"/>
      <w:divBdr>
        <w:top w:val="none" w:sz="0" w:space="0" w:color="auto"/>
        <w:left w:val="none" w:sz="0" w:space="0" w:color="auto"/>
        <w:bottom w:val="none" w:sz="0" w:space="0" w:color="auto"/>
        <w:right w:val="none" w:sz="0" w:space="0" w:color="auto"/>
      </w:divBdr>
      <w:divsChild>
        <w:div w:id="24815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909584631">
          <w:blockQuote w:val="1"/>
          <w:marLeft w:val="720"/>
          <w:marRight w:val="720"/>
          <w:marTop w:val="100"/>
          <w:marBottom w:val="100"/>
          <w:divBdr>
            <w:top w:val="none" w:sz="0" w:space="0" w:color="auto"/>
            <w:left w:val="none" w:sz="0" w:space="0" w:color="auto"/>
            <w:bottom w:val="none" w:sz="0" w:space="0" w:color="auto"/>
            <w:right w:val="none" w:sz="0" w:space="0" w:color="auto"/>
          </w:divBdr>
        </w:div>
        <w:div w:id="784009994">
          <w:blockQuote w:val="1"/>
          <w:marLeft w:val="720"/>
          <w:marRight w:val="720"/>
          <w:marTop w:val="100"/>
          <w:marBottom w:val="100"/>
          <w:divBdr>
            <w:top w:val="none" w:sz="0" w:space="0" w:color="auto"/>
            <w:left w:val="none" w:sz="0" w:space="0" w:color="auto"/>
            <w:bottom w:val="none" w:sz="0" w:space="0" w:color="auto"/>
            <w:right w:val="none" w:sz="0" w:space="0" w:color="auto"/>
          </w:divBdr>
        </w:div>
        <w:div w:id="4279636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0363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098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46395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905317">
          <w:blockQuote w:val="1"/>
          <w:marLeft w:val="720"/>
          <w:marRight w:val="720"/>
          <w:marTop w:val="100"/>
          <w:marBottom w:val="100"/>
          <w:divBdr>
            <w:top w:val="none" w:sz="0" w:space="0" w:color="auto"/>
            <w:left w:val="none" w:sz="0" w:space="0" w:color="auto"/>
            <w:bottom w:val="none" w:sz="0" w:space="0" w:color="auto"/>
            <w:right w:val="none" w:sz="0" w:space="0" w:color="auto"/>
          </w:divBdr>
        </w:div>
        <w:div w:id="4813175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87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667">
      <w:bodyDiv w:val="1"/>
      <w:marLeft w:val="0"/>
      <w:marRight w:val="0"/>
      <w:marTop w:val="0"/>
      <w:marBottom w:val="0"/>
      <w:divBdr>
        <w:top w:val="none" w:sz="0" w:space="0" w:color="auto"/>
        <w:left w:val="none" w:sz="0" w:space="0" w:color="auto"/>
        <w:bottom w:val="none" w:sz="0" w:space="0" w:color="auto"/>
        <w:right w:val="none" w:sz="0" w:space="0" w:color="auto"/>
      </w:divBdr>
      <w:divsChild>
        <w:div w:id="1492329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614897">
          <w:blockQuote w:val="1"/>
          <w:marLeft w:val="720"/>
          <w:marRight w:val="720"/>
          <w:marTop w:val="100"/>
          <w:marBottom w:val="100"/>
          <w:divBdr>
            <w:top w:val="none" w:sz="0" w:space="0" w:color="auto"/>
            <w:left w:val="none" w:sz="0" w:space="0" w:color="auto"/>
            <w:bottom w:val="none" w:sz="0" w:space="0" w:color="auto"/>
            <w:right w:val="none" w:sz="0" w:space="0" w:color="auto"/>
          </w:divBdr>
        </w:div>
        <w:div w:id="500241333">
          <w:blockQuote w:val="1"/>
          <w:marLeft w:val="720"/>
          <w:marRight w:val="720"/>
          <w:marTop w:val="100"/>
          <w:marBottom w:val="100"/>
          <w:divBdr>
            <w:top w:val="none" w:sz="0" w:space="0" w:color="auto"/>
            <w:left w:val="none" w:sz="0" w:space="0" w:color="auto"/>
            <w:bottom w:val="none" w:sz="0" w:space="0" w:color="auto"/>
            <w:right w:val="none" w:sz="0" w:space="0" w:color="auto"/>
          </w:divBdr>
        </w:div>
        <w:div w:id="4287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21276908">
          <w:blockQuote w:val="1"/>
          <w:marLeft w:val="720"/>
          <w:marRight w:val="720"/>
          <w:marTop w:val="100"/>
          <w:marBottom w:val="100"/>
          <w:divBdr>
            <w:top w:val="none" w:sz="0" w:space="0" w:color="auto"/>
            <w:left w:val="none" w:sz="0" w:space="0" w:color="auto"/>
            <w:bottom w:val="none" w:sz="0" w:space="0" w:color="auto"/>
            <w:right w:val="none" w:sz="0" w:space="0" w:color="auto"/>
          </w:divBdr>
        </w:div>
        <w:div w:id="898591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505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82802698">
          <w:blockQuote w:val="1"/>
          <w:marLeft w:val="720"/>
          <w:marRight w:val="720"/>
          <w:marTop w:val="100"/>
          <w:marBottom w:val="100"/>
          <w:divBdr>
            <w:top w:val="none" w:sz="0" w:space="0" w:color="auto"/>
            <w:left w:val="none" w:sz="0" w:space="0" w:color="auto"/>
            <w:bottom w:val="none" w:sz="0" w:space="0" w:color="auto"/>
            <w:right w:val="none" w:sz="0" w:space="0" w:color="auto"/>
          </w:divBdr>
        </w:div>
        <w:div w:id="584649890">
          <w:blockQuote w:val="1"/>
          <w:marLeft w:val="720"/>
          <w:marRight w:val="720"/>
          <w:marTop w:val="100"/>
          <w:marBottom w:val="100"/>
          <w:divBdr>
            <w:top w:val="none" w:sz="0" w:space="0" w:color="auto"/>
            <w:left w:val="none" w:sz="0" w:space="0" w:color="auto"/>
            <w:bottom w:val="none" w:sz="0" w:space="0" w:color="auto"/>
            <w:right w:val="none" w:sz="0" w:space="0" w:color="auto"/>
          </w:divBdr>
        </w:div>
        <w:div w:id="9164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928</Words>
  <Characters>5292</Characters>
  <Application>Microsoft Office Word</Application>
  <DocSecurity>0</DocSecurity>
  <Lines>44</Lines>
  <Paragraphs>12</Paragraphs>
  <ScaleCrop>false</ScaleCrop>
  <Company>home</Company>
  <LinksUpToDate>false</LinksUpToDate>
  <CharactersWithSpaces>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2025-05-07T11:03:00Z</dcterms:created>
  <dcterms:modified xsi:type="dcterms:W3CDTF">2025-05-07T11:12:00Z</dcterms:modified>
</cp:coreProperties>
</file>