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748" w:rsidRPr="00E63748" w:rsidRDefault="00E63748" w:rsidP="00E6374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E63748">
        <w:rPr>
          <w:rFonts w:ascii="Arial" w:eastAsia="Times New Roman" w:hAnsi="Arial" w:cs="Arial"/>
          <w:b/>
          <w:bCs/>
          <w:color w:val="273239"/>
          <w:spacing w:val="2"/>
          <w:sz w:val="28"/>
          <w:szCs w:val="28"/>
          <w:lang w:eastAsia="en-IN"/>
        </w:rPr>
        <w:t>INTRODUCTION:</w:t>
      </w:r>
    </w:p>
    <w:p w:rsidR="00E63748" w:rsidRPr="00E63748" w:rsidRDefault="00E63748" w:rsidP="00E6374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The data mining process typically involves the following steps:</w:t>
      </w:r>
    </w:p>
    <w:p w:rsidR="00E63748" w:rsidRP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Business understanding</w:t>
      </w:r>
      <w:r w:rsidRPr="00E63748">
        <w:rPr>
          <w:rFonts w:ascii="Arial" w:eastAsia="Times New Roman" w:hAnsi="Arial" w:cs="Arial"/>
          <w:color w:val="273239"/>
          <w:spacing w:val="2"/>
          <w:sz w:val="26"/>
          <w:szCs w:val="26"/>
          <w:lang w:eastAsia="en-IN"/>
        </w:rPr>
        <w:t>: Define the problem and objectives for the data mining project.</w:t>
      </w:r>
    </w:p>
    <w:p w:rsidR="00E63748" w:rsidRP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Data understanding: </w:t>
      </w:r>
      <w:r w:rsidRPr="00E63748">
        <w:rPr>
          <w:rFonts w:ascii="Arial" w:eastAsia="Times New Roman" w:hAnsi="Arial" w:cs="Arial"/>
          <w:color w:val="273239"/>
          <w:spacing w:val="2"/>
          <w:sz w:val="26"/>
          <w:szCs w:val="26"/>
          <w:lang w:eastAsia="en-IN"/>
        </w:rPr>
        <w:t>Collect and explore the data to gain an understanding of its properties and characteristics.</w:t>
      </w:r>
    </w:p>
    <w:p w:rsidR="00E63748" w:rsidRP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Data preparation</w:t>
      </w:r>
      <w:r w:rsidRPr="00E63748">
        <w:rPr>
          <w:rFonts w:ascii="Arial" w:eastAsia="Times New Roman" w:hAnsi="Arial" w:cs="Arial"/>
          <w:color w:val="273239"/>
          <w:spacing w:val="2"/>
          <w:sz w:val="26"/>
          <w:szCs w:val="26"/>
          <w:lang w:eastAsia="en-IN"/>
        </w:rPr>
        <w:t>: Clean, transform, and preprocess the data to make it ready for analysis.</w:t>
      </w:r>
    </w:p>
    <w:p w:rsidR="00E63748" w:rsidRP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Modeling</w:t>
      </w:r>
      <w:r w:rsidRPr="00E63748">
        <w:rPr>
          <w:rFonts w:ascii="Arial" w:eastAsia="Times New Roman" w:hAnsi="Arial" w:cs="Arial"/>
          <w:color w:val="273239"/>
          <w:spacing w:val="2"/>
          <w:sz w:val="26"/>
          <w:szCs w:val="26"/>
          <w:lang w:eastAsia="en-IN"/>
        </w:rPr>
        <w:t>: Apply a variety of techniques and algorithms to the data to extract useful information and insights.</w:t>
      </w:r>
    </w:p>
    <w:p w:rsidR="00E63748" w:rsidRP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Evaluation</w:t>
      </w:r>
      <w:r w:rsidRPr="00E63748">
        <w:rPr>
          <w:rFonts w:ascii="Arial" w:eastAsia="Times New Roman" w:hAnsi="Arial" w:cs="Arial"/>
          <w:color w:val="273239"/>
          <w:spacing w:val="2"/>
          <w:sz w:val="26"/>
          <w:szCs w:val="26"/>
          <w:lang w:eastAsia="en-IN"/>
        </w:rPr>
        <w:t>: Assess the quality and usefulness of the discovered patterns and models.</w:t>
      </w:r>
    </w:p>
    <w:p w:rsidR="00E63748" w:rsidRDefault="00E63748" w:rsidP="00E6374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Deployment</w:t>
      </w:r>
      <w:r w:rsidRPr="00E63748">
        <w:rPr>
          <w:rFonts w:ascii="Arial" w:eastAsia="Times New Roman" w:hAnsi="Arial" w:cs="Arial"/>
          <w:color w:val="273239"/>
          <w:spacing w:val="2"/>
          <w:sz w:val="26"/>
          <w:szCs w:val="26"/>
          <w:lang w:eastAsia="en-IN"/>
        </w:rPr>
        <w:t>: Use the discovered patterns and models to solve the business problem and make decisions.</w:t>
      </w: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hyperlink r:id="rId5" w:history="1">
        <w:r w:rsidRPr="00E63748">
          <w:rPr>
            <w:rFonts w:ascii="Arial" w:eastAsia="Times New Roman" w:hAnsi="Arial" w:cs="Arial"/>
            <w:color w:val="0000FF"/>
            <w:spacing w:val="2"/>
            <w:sz w:val="26"/>
            <w:szCs w:val="26"/>
            <w:u w:val="single"/>
            <w:bdr w:val="none" w:sz="0" w:space="0" w:color="auto" w:frame="1"/>
            <w:lang w:eastAsia="en-IN"/>
          </w:rPr>
          <w:t>Data Mining</w:t>
        </w:r>
      </w:hyperlink>
      <w:r w:rsidRPr="00E63748">
        <w:rPr>
          <w:rFonts w:ascii="Arial" w:eastAsia="Times New Roman" w:hAnsi="Arial" w:cs="Arial"/>
          <w:color w:val="273239"/>
          <w:spacing w:val="2"/>
          <w:sz w:val="26"/>
          <w:szCs w:val="26"/>
          <w:lang w:eastAsia="en-IN"/>
        </w:rPr>
        <w:t> refers to extracting or mining knowledge from large amounts of data. The term is actually a misnomer. Thus, data mining should have been more appropriately named as knowledge mining which emphasis on mining from large amounts of data. It is computational process of discovering patterns in large data sets involving methods at intersection of artificial intelligence, machine learning, statistics, and database systems. The overall goal of data mining process is to extract information from a data set and transform it into an understandable structure for further use. It is also defined as extraction of interesting (non-trivial, implicit, previously unknown and potentially useful) patterns or knowledge from a huge amount of data. Data mining is a rapidly growing field that is concerned with developing techniques to assist managers and decision-makers to make intelligent use of a huge amount of repositories. </w:t>
      </w:r>
      <w:r w:rsidRPr="00E63748">
        <w:rPr>
          <w:rFonts w:ascii="Arial" w:eastAsia="Times New Roman" w:hAnsi="Arial" w:cs="Arial"/>
          <w:b/>
          <w:bCs/>
          <w:color w:val="273239"/>
          <w:spacing w:val="2"/>
          <w:sz w:val="26"/>
          <w:szCs w:val="26"/>
          <w:bdr w:val="none" w:sz="0" w:space="0" w:color="auto" w:frame="1"/>
          <w:lang w:eastAsia="en-IN"/>
        </w:rPr>
        <w:t>Alternative names for Data Mining :</w:t>
      </w: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1.</w:t>
      </w:r>
      <w:r w:rsidRPr="00E63748">
        <w:rPr>
          <w:rFonts w:ascii="Consolas" w:eastAsia="Times New Roman" w:hAnsi="Consolas" w:cs="Courier New"/>
          <w:color w:val="273239"/>
          <w:spacing w:val="2"/>
          <w:sz w:val="24"/>
          <w:szCs w:val="24"/>
          <w:lang w:eastAsia="en-IN"/>
        </w:rPr>
        <w:t xml:space="preserve"> Knowledge discovery (mining) in databases (KDD)</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2.</w:t>
      </w:r>
      <w:r w:rsidRPr="00E63748">
        <w:rPr>
          <w:rFonts w:ascii="Consolas" w:eastAsia="Times New Roman" w:hAnsi="Consolas" w:cs="Courier New"/>
          <w:color w:val="273239"/>
          <w:spacing w:val="2"/>
          <w:sz w:val="24"/>
          <w:szCs w:val="24"/>
          <w:lang w:eastAsia="en-IN"/>
        </w:rPr>
        <w:t xml:space="preserve"> Knowledge extraction</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3.</w:t>
      </w:r>
      <w:r w:rsidRPr="00E63748">
        <w:rPr>
          <w:rFonts w:ascii="Consolas" w:eastAsia="Times New Roman" w:hAnsi="Consolas" w:cs="Courier New"/>
          <w:color w:val="273239"/>
          <w:spacing w:val="2"/>
          <w:sz w:val="24"/>
          <w:szCs w:val="24"/>
          <w:lang w:eastAsia="en-IN"/>
        </w:rPr>
        <w:t xml:space="preserve"> Data/pattern analysis</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4.</w:t>
      </w:r>
      <w:r w:rsidRPr="00E63748">
        <w:rPr>
          <w:rFonts w:ascii="Consolas" w:eastAsia="Times New Roman" w:hAnsi="Consolas" w:cs="Courier New"/>
          <w:color w:val="273239"/>
          <w:spacing w:val="2"/>
          <w:sz w:val="24"/>
          <w:szCs w:val="24"/>
          <w:lang w:eastAsia="en-IN"/>
        </w:rPr>
        <w:t xml:space="preserve"> Data archaeology</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5.</w:t>
      </w:r>
      <w:r w:rsidRPr="00E63748">
        <w:rPr>
          <w:rFonts w:ascii="Consolas" w:eastAsia="Times New Roman" w:hAnsi="Consolas" w:cs="Courier New"/>
          <w:color w:val="273239"/>
          <w:spacing w:val="2"/>
          <w:sz w:val="24"/>
          <w:szCs w:val="24"/>
          <w:lang w:eastAsia="en-IN"/>
        </w:rPr>
        <w:t xml:space="preserve"> Data dredging</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6.</w:t>
      </w:r>
      <w:r w:rsidRPr="00E63748">
        <w:rPr>
          <w:rFonts w:ascii="Consolas" w:eastAsia="Times New Roman" w:hAnsi="Consolas" w:cs="Courier New"/>
          <w:color w:val="273239"/>
          <w:spacing w:val="2"/>
          <w:sz w:val="24"/>
          <w:szCs w:val="24"/>
          <w:lang w:eastAsia="en-IN"/>
        </w:rPr>
        <w:t xml:space="preserve"> Information harvesting</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7.</w:t>
      </w:r>
      <w:r w:rsidRPr="00E63748">
        <w:rPr>
          <w:rFonts w:ascii="Consolas" w:eastAsia="Times New Roman" w:hAnsi="Consolas" w:cs="Courier New"/>
          <w:color w:val="273239"/>
          <w:spacing w:val="2"/>
          <w:sz w:val="24"/>
          <w:szCs w:val="24"/>
          <w:lang w:eastAsia="en-IN"/>
        </w:rPr>
        <w:t xml:space="preserve"> Business intelligence </w:t>
      </w: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E63748">
        <w:rPr>
          <w:rFonts w:ascii="Arial" w:eastAsia="Times New Roman" w:hAnsi="Arial" w:cs="Arial"/>
          <w:b/>
          <w:bCs/>
          <w:color w:val="273239"/>
          <w:spacing w:val="2"/>
          <w:sz w:val="26"/>
          <w:szCs w:val="26"/>
          <w:bdr w:val="none" w:sz="0" w:space="0" w:color="auto" w:frame="1"/>
          <w:lang w:eastAsia="en-IN"/>
        </w:rPr>
        <w:lastRenderedPageBreak/>
        <w:t>Data Mining and Business Intelligence :</w:t>
      </w:r>
      <w:r w:rsidRPr="00E63748">
        <w:rPr>
          <w:rFonts w:ascii="Arial" w:eastAsia="Times New Roman" w:hAnsi="Arial" w:cs="Arial"/>
          <w:noProof/>
          <w:color w:val="273239"/>
          <w:spacing w:val="2"/>
          <w:sz w:val="26"/>
          <w:szCs w:val="26"/>
          <w:lang w:eastAsia="en-IN"/>
        </w:rPr>
        <w:drawing>
          <wp:inline distT="0" distB="0" distL="0" distR="0">
            <wp:extent cx="5731510" cy="3451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1225"/>
                    </a:xfrm>
                    <a:prstGeom prst="rect">
                      <a:avLst/>
                    </a:prstGeom>
                    <a:noFill/>
                    <a:ln>
                      <a:noFill/>
                    </a:ln>
                  </pic:spPr>
                </pic:pic>
              </a:graphicData>
            </a:graphic>
          </wp:inline>
        </w:drawing>
      </w:r>
    </w:p>
    <w:p w:rsidR="00E63748" w:rsidRDefault="00E63748" w:rsidP="00E6374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 </w:t>
      </w:r>
      <w:r w:rsidRPr="00E63748">
        <w:rPr>
          <w:rFonts w:ascii="Arial" w:eastAsia="Times New Roman" w:hAnsi="Arial" w:cs="Arial"/>
          <w:b/>
          <w:bCs/>
          <w:color w:val="273239"/>
          <w:spacing w:val="2"/>
          <w:sz w:val="26"/>
          <w:szCs w:val="26"/>
          <w:bdr w:val="none" w:sz="0" w:space="0" w:color="auto" w:frame="1"/>
          <w:lang w:eastAsia="en-IN"/>
        </w:rPr>
        <w:t>Key properties of Data Mining :</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1.</w:t>
      </w:r>
      <w:r w:rsidRPr="00E63748">
        <w:rPr>
          <w:rFonts w:ascii="Consolas" w:eastAsia="Times New Roman" w:hAnsi="Consolas" w:cs="Courier New"/>
          <w:color w:val="273239"/>
          <w:spacing w:val="2"/>
          <w:sz w:val="24"/>
          <w:szCs w:val="24"/>
          <w:lang w:eastAsia="en-IN"/>
        </w:rPr>
        <w:t xml:space="preserve"> Automatic discovery of patterns</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2.</w:t>
      </w:r>
      <w:r w:rsidRPr="00E63748">
        <w:rPr>
          <w:rFonts w:ascii="Consolas" w:eastAsia="Times New Roman" w:hAnsi="Consolas" w:cs="Courier New"/>
          <w:color w:val="273239"/>
          <w:spacing w:val="2"/>
          <w:sz w:val="24"/>
          <w:szCs w:val="24"/>
          <w:lang w:eastAsia="en-IN"/>
        </w:rPr>
        <w:t xml:space="preserve"> Prediction of likely outcomes</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3.</w:t>
      </w:r>
      <w:r w:rsidRPr="00E63748">
        <w:rPr>
          <w:rFonts w:ascii="Consolas" w:eastAsia="Times New Roman" w:hAnsi="Consolas" w:cs="Courier New"/>
          <w:color w:val="273239"/>
          <w:spacing w:val="2"/>
          <w:sz w:val="24"/>
          <w:szCs w:val="24"/>
          <w:lang w:eastAsia="en-IN"/>
        </w:rPr>
        <w:t xml:space="preserve"> Creation of actionable information</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4.</w:t>
      </w:r>
      <w:r w:rsidRPr="00E63748">
        <w:rPr>
          <w:rFonts w:ascii="Consolas" w:eastAsia="Times New Roman" w:hAnsi="Consolas" w:cs="Courier New"/>
          <w:color w:val="273239"/>
          <w:spacing w:val="2"/>
          <w:sz w:val="24"/>
          <w:szCs w:val="24"/>
          <w:lang w:eastAsia="en-IN"/>
        </w:rPr>
        <w:t xml:space="preserve"> Focus on large datasets and databases </w:t>
      </w:r>
    </w:p>
    <w:p w:rsid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Data Mining : Confluence of Multiple Disciplines –</w:t>
      </w:r>
      <w:r w:rsidRPr="00E63748">
        <w:rPr>
          <w:rFonts w:ascii="Arial" w:eastAsia="Times New Roman" w:hAnsi="Arial" w:cs="Arial"/>
          <w:color w:val="273239"/>
          <w:spacing w:val="2"/>
          <w:sz w:val="26"/>
          <w:szCs w:val="26"/>
          <w:lang w:eastAsia="en-IN"/>
        </w:rPr>
        <w:t> </w:t>
      </w:r>
      <w:r w:rsidRPr="00E63748">
        <w:rPr>
          <w:rFonts w:ascii="Arial" w:eastAsia="Times New Roman" w:hAnsi="Arial" w:cs="Arial"/>
          <w:noProof/>
          <w:color w:val="273239"/>
          <w:spacing w:val="2"/>
          <w:sz w:val="26"/>
          <w:szCs w:val="26"/>
          <w:lang w:eastAsia="en-IN"/>
        </w:rPr>
        <w:drawing>
          <wp:inline distT="0" distB="0" distL="0" distR="0">
            <wp:extent cx="5731510" cy="3388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8360"/>
                    </a:xfrm>
                    <a:prstGeom prst="rect">
                      <a:avLst/>
                    </a:prstGeom>
                    <a:noFill/>
                    <a:ln>
                      <a:noFill/>
                    </a:ln>
                  </pic:spPr>
                </pic:pic>
              </a:graphicData>
            </a:graphic>
          </wp:inline>
        </w:drawing>
      </w:r>
      <w:r w:rsidRPr="00E63748">
        <w:rPr>
          <w:rFonts w:ascii="Arial" w:eastAsia="Times New Roman" w:hAnsi="Arial" w:cs="Arial"/>
          <w:color w:val="273239"/>
          <w:spacing w:val="2"/>
          <w:sz w:val="26"/>
          <w:szCs w:val="26"/>
          <w:lang w:eastAsia="en-IN"/>
        </w:rPr>
        <w:t> </w:t>
      </w:r>
      <w:r w:rsidRPr="00E63748">
        <w:rPr>
          <w:rFonts w:ascii="Arial" w:eastAsia="Times New Roman" w:hAnsi="Arial" w:cs="Arial"/>
          <w:b/>
          <w:bCs/>
          <w:color w:val="273239"/>
          <w:spacing w:val="2"/>
          <w:sz w:val="26"/>
          <w:szCs w:val="26"/>
          <w:bdr w:val="none" w:sz="0" w:space="0" w:color="auto" w:frame="1"/>
          <w:lang w:eastAsia="en-IN"/>
        </w:rPr>
        <w:t>Data Mining Process :</w:t>
      </w:r>
      <w:r w:rsidRPr="00E63748">
        <w:rPr>
          <w:rFonts w:ascii="Arial" w:eastAsia="Times New Roman" w:hAnsi="Arial" w:cs="Arial"/>
          <w:color w:val="273239"/>
          <w:spacing w:val="2"/>
          <w:sz w:val="26"/>
          <w:szCs w:val="26"/>
          <w:lang w:eastAsia="en-IN"/>
        </w:rPr>
        <w:t> Data Mining is a process of discovering various models, summaries, and derived values from a given collection of data. The general experimental procedure adapted to data-mining problem involves following steps :</w:t>
      </w:r>
    </w:p>
    <w:p w:rsid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State problem and formulate hypothesis – </w:t>
      </w:r>
      <w:r w:rsidRPr="00E63748">
        <w:rPr>
          <w:rFonts w:ascii="Arial" w:eastAsia="Times New Roman" w:hAnsi="Arial" w:cs="Arial"/>
          <w:color w:val="273239"/>
          <w:spacing w:val="2"/>
          <w:sz w:val="26"/>
          <w:szCs w:val="26"/>
          <w:lang w:eastAsia="en-IN"/>
        </w:rPr>
        <w:t>In this step, a modeler usually specifies a group of variables for unknown dependency and, if possible, a general sort of this dependency as an initial hypothesis. There could also be several hypotheses formulated for one problem at this stage. The primary step requires combined expertise of an application domain and a data-mining model. In practice, it always means an in-depth interaction between data-mining expert and application expert. In successful data-mining applications, this cooperation does not stop within initial phase. It continues during whole data-mining process.</w:t>
      </w:r>
    </w:p>
    <w:p w:rsidR="00E63748" w:rsidRPr="00E63748" w:rsidRDefault="00E63748" w:rsidP="00E637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Collect data – </w:t>
      </w:r>
      <w:r w:rsidRPr="00E63748">
        <w:rPr>
          <w:rFonts w:ascii="Arial" w:eastAsia="Times New Roman" w:hAnsi="Arial" w:cs="Arial"/>
          <w:color w:val="273239"/>
          <w:spacing w:val="2"/>
          <w:sz w:val="26"/>
          <w:szCs w:val="26"/>
          <w:lang w:eastAsia="en-IN"/>
        </w:rPr>
        <w:t>This step cares about how information is generated and picked up. Generally, there are two distinct possibilities. The primary is when data-generation process is under control of an expert (modeler). This approach is understood as a designed experiment. The second possibility is when expert cannot influence data generation process. This is often referred to as observational approach. An observational setting, namely, random data generation, is assumed in most data-mining applications. Typically, sampling distribution is totally unknown after data are collected, or it is partially and implicitly given within data-collection procedure. It is vital, however, to know how data collection affects its theoretical distribution since such a piece of prior knowledge is often useful for modeling and, later, for ultimate interpretation of results. Also, it is important to form sure that information used for estimating a model and therefore data used later for testing and applying a model come from an equivalent, unknown, sampling distribution. If this is often not case, estimated model cannot be successfully utilized in a final application of results.</w:t>
      </w:r>
    </w:p>
    <w:p w:rsidR="00E63748" w:rsidRPr="00E63748" w:rsidRDefault="00E63748" w:rsidP="00E637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8" w:history="1">
        <w:r w:rsidRPr="00E63748">
          <w:rPr>
            <w:rFonts w:ascii="Arial" w:eastAsia="Times New Roman" w:hAnsi="Arial" w:cs="Arial"/>
            <w:b/>
            <w:bCs/>
            <w:spacing w:val="2"/>
            <w:sz w:val="26"/>
            <w:szCs w:val="26"/>
            <w:bdr w:val="none" w:sz="0" w:space="0" w:color="auto" w:frame="1"/>
            <w:lang w:eastAsia="en-IN"/>
          </w:rPr>
          <w:t>Data Preprocessing</w:t>
        </w:r>
      </w:hyperlink>
      <w:r w:rsidRPr="00E63748">
        <w:rPr>
          <w:rFonts w:ascii="Arial" w:eastAsia="Times New Roman" w:hAnsi="Arial" w:cs="Arial"/>
          <w:b/>
          <w:bCs/>
          <w:color w:val="273239"/>
          <w:spacing w:val="2"/>
          <w:sz w:val="26"/>
          <w:szCs w:val="26"/>
          <w:bdr w:val="none" w:sz="0" w:space="0" w:color="auto" w:frame="1"/>
          <w:lang w:eastAsia="en-IN"/>
        </w:rPr>
        <w:t> – </w:t>
      </w:r>
      <w:r w:rsidRPr="00E63748">
        <w:rPr>
          <w:rFonts w:ascii="Arial" w:eastAsia="Times New Roman" w:hAnsi="Arial" w:cs="Arial"/>
          <w:color w:val="273239"/>
          <w:spacing w:val="2"/>
          <w:sz w:val="26"/>
          <w:szCs w:val="26"/>
          <w:lang w:eastAsia="en-IN"/>
        </w:rPr>
        <w:t>In the observational setting, data is usually “collected” from prevailing databases, data warehouses, and data marts. Data preprocessing usually includes a minimum of two common tasks :</w:t>
      </w:r>
    </w:p>
    <w:p w:rsidR="00E63748" w:rsidRPr="00E63748" w:rsidRDefault="00E63748" w:rsidP="00E6374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(i) Outlier Detection (and removal) :</w:t>
      </w:r>
      <w:r w:rsidRPr="00E63748">
        <w:rPr>
          <w:rFonts w:ascii="Arial" w:eastAsia="Times New Roman" w:hAnsi="Arial" w:cs="Arial"/>
          <w:color w:val="273239"/>
          <w:spacing w:val="2"/>
          <w:sz w:val="26"/>
          <w:szCs w:val="26"/>
          <w:lang w:eastAsia="en-IN"/>
        </w:rPr>
        <w:t> Outliers are unusual data values that are not according to most observations. Commonly, outliers result from measurement errors, coding, and recording errors, and, sometimes, are natural, abnormal values. Such non-representative samples can seriously affect model produced later. There are two strategies for handling outliers : Detect and eventually remove outliers as a neighborhood of preprocessing phase. And Develop robust modeling methods that are insensitive to outliers.</w:t>
      </w:r>
    </w:p>
    <w:p w:rsidR="00E63748" w:rsidRDefault="00E63748" w:rsidP="00E6374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(ii) Scaling, encoding, and selecting features :</w:t>
      </w:r>
      <w:r w:rsidRPr="00E63748">
        <w:rPr>
          <w:rFonts w:ascii="Arial" w:eastAsia="Times New Roman" w:hAnsi="Arial" w:cs="Arial"/>
          <w:color w:val="273239"/>
          <w:spacing w:val="2"/>
          <w:sz w:val="26"/>
          <w:szCs w:val="26"/>
          <w:lang w:eastAsia="en-IN"/>
        </w:rPr>
        <w:t> Data preprocessing includes several steps like variable scaling and differing types of encoding. For instance, one feature with range [0, 1] and other with range [100, 1000] will not have an equivalent weight within applied technique. They are going to also influence ultimate data-mining results differently. Therefore, it is recommended to scale them and convey both features to an equivalent weight for further analysis. Also, application-specific encoding methods usually achieve dimensionality reduction by providing a smaller number of informative features for subsequent data modeling.</w:t>
      </w:r>
    </w:p>
    <w:p w:rsid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Estimate model –</w:t>
      </w:r>
      <w:r w:rsidRPr="00E63748">
        <w:rPr>
          <w:rFonts w:ascii="Arial" w:eastAsia="Times New Roman" w:hAnsi="Arial" w:cs="Arial"/>
          <w:color w:val="273239"/>
          <w:spacing w:val="2"/>
          <w:sz w:val="26"/>
          <w:szCs w:val="26"/>
          <w:lang w:eastAsia="en-IN"/>
        </w:rPr>
        <w:t> The selection and implementation of acceptable data-mining technique is that main task during this phase. This process is not straightforward. Usually, in practice, implementation is predicated on several models, and selecting simplest one is a further task.</w:t>
      </w:r>
    </w:p>
    <w:p w:rsidR="00E63748" w:rsidRPr="00E63748" w:rsidRDefault="00E63748" w:rsidP="00E6374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Interpret model and draw conclusions – </w:t>
      </w:r>
      <w:r w:rsidRPr="00E63748">
        <w:rPr>
          <w:rFonts w:ascii="Arial" w:eastAsia="Times New Roman" w:hAnsi="Arial" w:cs="Arial"/>
          <w:color w:val="273239"/>
          <w:spacing w:val="2"/>
          <w:sz w:val="26"/>
          <w:szCs w:val="26"/>
          <w:lang w:eastAsia="en-IN"/>
        </w:rPr>
        <w:t>In most cases, data-mining models should help in deciding. Hence, such models got to be interpretable so as to be useful because humans are not likely to base their decisions on complex “black-box” models. Note that goals of accuracy of model and accuracy of its interpretation are somewhat contradictory. Usually, simple models are more interpretable, but they are also less accurate. Modern data-mining methods are expected to yield highly accurate results using high dimensional models. The matter of interpreting these models, also vital, is taken into account a separate task, with specific techniques to validate results. </w:t>
      </w:r>
      <w:r w:rsidRPr="00E63748">
        <w:rPr>
          <w:rFonts w:ascii="Arial" w:eastAsia="Times New Roman" w:hAnsi="Arial" w:cs="Arial"/>
          <w:noProof/>
          <w:color w:val="273239"/>
          <w:spacing w:val="2"/>
          <w:sz w:val="26"/>
          <w:szCs w:val="26"/>
          <w:lang w:eastAsia="en-IN"/>
        </w:rPr>
        <w:drawing>
          <wp:inline distT="0" distB="0" distL="0" distR="0">
            <wp:extent cx="5731510" cy="4576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r w:rsidRPr="00E63748">
        <w:rPr>
          <w:rFonts w:ascii="Arial" w:eastAsia="Times New Roman" w:hAnsi="Arial" w:cs="Arial"/>
          <w:color w:val="273239"/>
          <w:spacing w:val="2"/>
          <w:sz w:val="26"/>
          <w:szCs w:val="26"/>
          <w:lang w:eastAsia="en-IN"/>
        </w:rPr>
        <w:t> </w:t>
      </w:r>
      <w:r w:rsidRPr="00E63748">
        <w:rPr>
          <w:rFonts w:ascii="Arial" w:eastAsia="Times New Roman" w:hAnsi="Arial" w:cs="Arial"/>
          <w:b/>
          <w:bCs/>
          <w:color w:val="273239"/>
          <w:spacing w:val="2"/>
          <w:sz w:val="26"/>
          <w:szCs w:val="26"/>
          <w:bdr w:val="none" w:sz="0" w:space="0" w:color="auto" w:frame="1"/>
          <w:lang w:eastAsia="en-IN"/>
        </w:rPr>
        <w:t>Classification of Data Mining Systems :</w:t>
      </w:r>
    </w:p>
    <w:p w:rsidR="00E63748" w:rsidRPr="00E63748" w:rsidRDefault="00E63748" w:rsidP="00E63748">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1.</w:t>
      </w:r>
      <w:r w:rsidRPr="00E63748">
        <w:rPr>
          <w:rFonts w:ascii="Consolas" w:eastAsia="Times New Roman" w:hAnsi="Consolas" w:cs="Courier New"/>
          <w:color w:val="273239"/>
          <w:spacing w:val="2"/>
          <w:sz w:val="24"/>
          <w:szCs w:val="24"/>
          <w:lang w:eastAsia="en-IN"/>
        </w:rPr>
        <w:t xml:space="preserve"> Database Technology</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2.</w:t>
      </w:r>
      <w:r w:rsidRPr="00E63748">
        <w:rPr>
          <w:rFonts w:ascii="Consolas" w:eastAsia="Times New Roman" w:hAnsi="Consolas" w:cs="Courier New"/>
          <w:color w:val="273239"/>
          <w:spacing w:val="2"/>
          <w:sz w:val="24"/>
          <w:szCs w:val="24"/>
          <w:lang w:eastAsia="en-IN"/>
        </w:rPr>
        <w:t xml:space="preserve"> Statistics</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3.</w:t>
      </w:r>
      <w:r w:rsidRPr="00E63748">
        <w:rPr>
          <w:rFonts w:ascii="Consolas" w:eastAsia="Times New Roman" w:hAnsi="Consolas" w:cs="Courier New"/>
          <w:color w:val="273239"/>
          <w:spacing w:val="2"/>
          <w:sz w:val="24"/>
          <w:szCs w:val="24"/>
          <w:lang w:eastAsia="en-IN"/>
        </w:rPr>
        <w:t xml:space="preserve"> Machine Learning</w:t>
      </w: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4.</w:t>
      </w:r>
      <w:r w:rsidRPr="00E63748">
        <w:rPr>
          <w:rFonts w:ascii="Consolas" w:eastAsia="Times New Roman" w:hAnsi="Consolas" w:cs="Courier New"/>
          <w:color w:val="273239"/>
          <w:spacing w:val="2"/>
          <w:sz w:val="24"/>
          <w:szCs w:val="24"/>
          <w:lang w:eastAsia="en-IN"/>
        </w:rPr>
        <w:t xml:space="preserve"> Information Science</w:t>
      </w:r>
    </w:p>
    <w:p w:rsid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63748">
        <w:rPr>
          <w:rFonts w:ascii="Consolas" w:eastAsia="Times New Roman" w:hAnsi="Consolas" w:cs="Courier New"/>
          <w:b/>
          <w:bCs/>
          <w:color w:val="273239"/>
          <w:spacing w:val="2"/>
          <w:sz w:val="24"/>
          <w:szCs w:val="24"/>
          <w:bdr w:val="none" w:sz="0" w:space="0" w:color="auto" w:frame="1"/>
          <w:lang w:eastAsia="en-IN"/>
        </w:rPr>
        <w:t>5.</w:t>
      </w:r>
      <w:r w:rsidRPr="00E63748">
        <w:rPr>
          <w:rFonts w:ascii="Consolas" w:eastAsia="Times New Roman" w:hAnsi="Consolas" w:cs="Courier New"/>
          <w:color w:val="273239"/>
          <w:spacing w:val="2"/>
          <w:sz w:val="24"/>
          <w:szCs w:val="24"/>
          <w:lang w:eastAsia="en-IN"/>
        </w:rPr>
        <w:t xml:space="preserve"> Visualization </w:t>
      </w:r>
    </w:p>
    <w:p w:rsid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E63748" w:rsidRPr="00E63748" w:rsidRDefault="00E63748" w:rsidP="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E63748" w:rsidRPr="00E63748" w:rsidRDefault="00E63748" w:rsidP="00E6374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Major issues in Data Mining :</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Mining different kinds of knowledge in databases –</w:t>
      </w:r>
      <w:r w:rsidRPr="00E63748">
        <w:rPr>
          <w:rFonts w:ascii="Arial" w:eastAsia="Times New Roman" w:hAnsi="Arial" w:cs="Arial"/>
          <w:color w:val="273239"/>
          <w:spacing w:val="2"/>
          <w:sz w:val="26"/>
          <w:szCs w:val="26"/>
          <w:lang w:eastAsia="en-IN"/>
        </w:rPr>
        <w:t> The need for different users is not same. Different users may be interested in different kinds of knowledge. Therefore it is necessary for data mining to cover a broad range of knowledge discovery tasks.</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Interactive mining of knowledge at multiple levels of abstraction –</w:t>
      </w:r>
      <w:r w:rsidRPr="00E63748">
        <w:rPr>
          <w:rFonts w:ascii="Arial" w:eastAsia="Times New Roman" w:hAnsi="Arial" w:cs="Arial"/>
          <w:color w:val="273239"/>
          <w:spacing w:val="2"/>
          <w:sz w:val="26"/>
          <w:szCs w:val="26"/>
          <w:lang w:eastAsia="en-IN"/>
        </w:rPr>
        <w:t> The data mining process needs to be interactive because it allows users to focus on search for patterns, providing and refining data mining requests based on returned results.</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Incorporation of background knowledge –</w:t>
      </w:r>
      <w:r w:rsidRPr="00E63748">
        <w:rPr>
          <w:rFonts w:ascii="Arial" w:eastAsia="Times New Roman" w:hAnsi="Arial" w:cs="Arial"/>
          <w:color w:val="273239"/>
          <w:spacing w:val="2"/>
          <w:sz w:val="26"/>
          <w:szCs w:val="26"/>
          <w:lang w:eastAsia="en-IN"/>
        </w:rPr>
        <w:t> To guide discovery process and to express discovered patterns, background knowledge can be used to express discovered patterns not only in concise terms but at multiple levels of abstraction.</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Data mining query languages and ad-hoc data mining –</w:t>
      </w:r>
      <w:r w:rsidRPr="00E63748">
        <w:rPr>
          <w:rFonts w:ascii="Arial" w:eastAsia="Times New Roman" w:hAnsi="Arial" w:cs="Arial"/>
          <w:color w:val="273239"/>
          <w:spacing w:val="2"/>
          <w:sz w:val="26"/>
          <w:szCs w:val="26"/>
          <w:lang w:eastAsia="en-IN"/>
        </w:rPr>
        <w:t> Data Mining Query language that allows user to describe ad-hoc mining tasks should be integrated with a data warehouse query language and optimized for efficient and flexible data mining.</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Presentation and visualization of data mining results –</w:t>
      </w:r>
      <w:r w:rsidRPr="00E63748">
        <w:rPr>
          <w:rFonts w:ascii="Arial" w:eastAsia="Times New Roman" w:hAnsi="Arial" w:cs="Arial"/>
          <w:color w:val="273239"/>
          <w:spacing w:val="2"/>
          <w:sz w:val="26"/>
          <w:szCs w:val="26"/>
          <w:lang w:eastAsia="en-IN"/>
        </w:rPr>
        <w:t> Once patterns are discovered it needs to be expressed in high-level languages, visual representations. These representations should be easily understandable by users.</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Handling noisy or incomplete data – </w:t>
      </w:r>
      <w:r w:rsidRPr="00E63748">
        <w:rPr>
          <w:rFonts w:ascii="Arial" w:eastAsia="Times New Roman" w:hAnsi="Arial" w:cs="Arial"/>
          <w:color w:val="273239"/>
          <w:spacing w:val="2"/>
          <w:sz w:val="26"/>
          <w:szCs w:val="26"/>
          <w:lang w:eastAsia="en-IN"/>
        </w:rPr>
        <w:t>The data cleaning methods are required that can handle noise, incomplete objects while mining data regularities. If data cleaning methods are not there then accuracy of discovered patterns will be poor.</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Pattern evaluation –</w:t>
      </w:r>
      <w:r w:rsidRPr="00E63748">
        <w:rPr>
          <w:rFonts w:ascii="Arial" w:eastAsia="Times New Roman" w:hAnsi="Arial" w:cs="Arial"/>
          <w:color w:val="273239"/>
          <w:spacing w:val="2"/>
          <w:sz w:val="26"/>
          <w:szCs w:val="26"/>
          <w:lang w:eastAsia="en-IN"/>
        </w:rPr>
        <w:t> It refers to interestingness of problem. The patterns discovered should be interesting because either they represent common knowledge or lack of novelty.</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Efficiency and scalability of data mining algorithms –</w:t>
      </w:r>
      <w:r w:rsidRPr="00E63748">
        <w:rPr>
          <w:rFonts w:ascii="Arial" w:eastAsia="Times New Roman" w:hAnsi="Arial" w:cs="Arial"/>
          <w:color w:val="273239"/>
          <w:spacing w:val="2"/>
          <w:sz w:val="26"/>
          <w:szCs w:val="26"/>
          <w:lang w:eastAsia="en-IN"/>
        </w:rPr>
        <w:t> In order to effectively extract information from huge amount of data in databases, data mining algorithm must be efficient and scalable.</w:t>
      </w:r>
    </w:p>
    <w:p w:rsidR="00E63748" w:rsidRPr="00E63748" w:rsidRDefault="00E63748" w:rsidP="00E63748">
      <w:pPr>
        <w:numPr>
          <w:ilvl w:val="1"/>
          <w:numId w:val="3"/>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b/>
          <w:bCs/>
          <w:color w:val="273239"/>
          <w:spacing w:val="2"/>
          <w:sz w:val="26"/>
          <w:szCs w:val="26"/>
          <w:bdr w:val="none" w:sz="0" w:space="0" w:color="auto" w:frame="1"/>
          <w:lang w:eastAsia="en-IN"/>
        </w:rPr>
        <w:t>Parallel, distributed, and incremental mining algorithms –</w:t>
      </w:r>
      <w:r w:rsidRPr="00E63748">
        <w:rPr>
          <w:rFonts w:ascii="Arial" w:eastAsia="Times New Roman" w:hAnsi="Arial" w:cs="Arial"/>
          <w:color w:val="273239"/>
          <w:spacing w:val="2"/>
          <w:sz w:val="26"/>
          <w:szCs w:val="26"/>
          <w:lang w:eastAsia="en-IN"/>
        </w:rPr>
        <w:t> The factors such as huge size of databases, wide distribution of data, and complexity of data mining methods motivate development of parallel and distributed data mining algorithms. These algorithms divide data into partitions that are further processed parallel. Then results from partitions are merged. The incremental algorithms update databases without having mined data again from scratch.</w:t>
      </w:r>
    </w:p>
    <w:p w:rsidR="00E63748" w:rsidRPr="00E63748" w:rsidRDefault="00E63748" w:rsidP="00E6374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E63748">
        <w:rPr>
          <w:rFonts w:ascii="Arial" w:eastAsia="Times New Roman" w:hAnsi="Arial" w:cs="Arial"/>
          <w:b/>
          <w:bCs/>
          <w:color w:val="273239"/>
          <w:spacing w:val="2"/>
          <w:sz w:val="28"/>
          <w:szCs w:val="28"/>
          <w:lang w:eastAsia="en-IN"/>
        </w:rPr>
        <w:t>Advantaged or disadvantages:</w:t>
      </w:r>
    </w:p>
    <w:p w:rsidR="00E63748" w:rsidRPr="00E63748" w:rsidRDefault="00E63748" w:rsidP="00E6374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E63748">
        <w:rPr>
          <w:rFonts w:ascii="Arial" w:eastAsia="Times New Roman" w:hAnsi="Arial" w:cs="Arial"/>
          <w:b/>
          <w:bCs/>
          <w:color w:val="273239"/>
          <w:spacing w:val="2"/>
          <w:sz w:val="28"/>
          <w:szCs w:val="28"/>
          <w:lang w:eastAsia="en-IN"/>
        </w:rPr>
        <w:t>Advantages of Data Mining:</w:t>
      </w:r>
    </w:p>
    <w:p w:rsidR="00E63748" w:rsidRPr="00E63748" w:rsidRDefault="00E63748" w:rsidP="00E637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Improved decision making: Data mining can help organizations make better decisions by providing them with valuable insights and knowledge about their data.</w:t>
      </w:r>
    </w:p>
    <w:p w:rsidR="00E63748" w:rsidRPr="00E63748" w:rsidRDefault="00E63748" w:rsidP="00E637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Increased efficiency: Data mining can automate repetitive and time-consuming tasks, such as data cleaning and data preparation, which can help organizations save time and money.</w:t>
      </w:r>
    </w:p>
    <w:p w:rsidR="00E63748" w:rsidRPr="00E63748" w:rsidRDefault="00E63748" w:rsidP="00E637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Better customer service: Data mining can help organizations gain a better understanding of their customers’ needs and preferences, which can help them provide better customer service.</w:t>
      </w:r>
    </w:p>
    <w:p w:rsidR="00E63748" w:rsidRPr="00E63748" w:rsidRDefault="00E63748" w:rsidP="00E637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Fraud detection: Data mining can be used to detect fraudulent activities by identifying patterns and anomalies in the data that may indicate fraud.</w:t>
      </w:r>
    </w:p>
    <w:p w:rsidR="00E63748" w:rsidRPr="00E63748" w:rsidRDefault="00E63748" w:rsidP="00E63748">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Predictive modeling: Data mining can be used to build predictive models that can be used to forecast future trends and patterns.</w:t>
      </w:r>
    </w:p>
    <w:p w:rsidR="00E63748" w:rsidRPr="00E63748" w:rsidRDefault="00E63748" w:rsidP="00E6374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E63748">
        <w:rPr>
          <w:rFonts w:ascii="Arial" w:eastAsia="Times New Roman" w:hAnsi="Arial" w:cs="Arial"/>
          <w:b/>
          <w:bCs/>
          <w:color w:val="273239"/>
          <w:spacing w:val="2"/>
          <w:sz w:val="28"/>
          <w:szCs w:val="28"/>
          <w:lang w:eastAsia="en-IN"/>
        </w:rPr>
        <w:t>Disadvantages of Data Mining:</w:t>
      </w:r>
    </w:p>
    <w:p w:rsidR="00E63748" w:rsidRPr="00E63748" w:rsidRDefault="00E63748" w:rsidP="00E637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Privacy concerns: Data mining can raise privacy concerns as it involves collecting and analyzing large amounts of data, which can include sensitive information about individuals.</w:t>
      </w:r>
    </w:p>
    <w:p w:rsidR="00E63748" w:rsidRPr="00E63748" w:rsidRDefault="00E63748" w:rsidP="00E637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Complexity: Data mining can be a complex process that requires specialized skills and knowledge to implement and interpret the results.</w:t>
      </w:r>
    </w:p>
    <w:p w:rsidR="00E63748" w:rsidRPr="00E63748" w:rsidRDefault="00E63748" w:rsidP="00E637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Unintended consequences: Data mining can lead to unintended consequences, such as bias or discrimination, if the data or models are not properly understood or used.</w:t>
      </w:r>
    </w:p>
    <w:p w:rsidR="00E63748" w:rsidRPr="00E63748" w:rsidRDefault="00E63748" w:rsidP="00E637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Data Quality: Data mining process heavily depends on the quality of data, if data is not accurate or consistent, the results can be misleading</w:t>
      </w:r>
    </w:p>
    <w:p w:rsidR="00E63748" w:rsidRPr="00E63748" w:rsidRDefault="00E63748" w:rsidP="00E63748">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63748">
        <w:rPr>
          <w:rFonts w:ascii="Arial" w:eastAsia="Times New Roman" w:hAnsi="Arial" w:cs="Arial"/>
          <w:color w:val="273239"/>
          <w:spacing w:val="2"/>
          <w:sz w:val="26"/>
          <w:szCs w:val="26"/>
          <w:lang w:eastAsia="en-IN"/>
        </w:rPr>
        <w:t>High cost: Data mining can be an expensive process, requiring significant investments in hardware, software, and personnel.</w:t>
      </w:r>
    </w:p>
    <w:p w:rsidR="00D7040F" w:rsidRDefault="00D7040F"/>
    <w:sectPr w:rsidR="00D70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6719"/>
    <w:multiLevelType w:val="multilevel"/>
    <w:tmpl w:val="EE585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A5DEC"/>
    <w:multiLevelType w:val="multilevel"/>
    <w:tmpl w:val="FDB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85333"/>
    <w:multiLevelType w:val="multilevel"/>
    <w:tmpl w:val="2042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574A5"/>
    <w:multiLevelType w:val="multilevel"/>
    <w:tmpl w:val="755A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D133D"/>
    <w:multiLevelType w:val="multilevel"/>
    <w:tmpl w:val="855A4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102954">
    <w:abstractNumId w:val="3"/>
  </w:num>
  <w:num w:numId="2" w16cid:durableId="350029981">
    <w:abstractNumId w:val="4"/>
  </w:num>
  <w:num w:numId="3" w16cid:durableId="225384567">
    <w:abstractNumId w:val="0"/>
  </w:num>
  <w:num w:numId="4" w16cid:durableId="933904661">
    <w:abstractNumId w:val="2"/>
  </w:num>
  <w:num w:numId="5" w16cid:durableId="200693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48"/>
    <w:rsid w:val="00B62931"/>
    <w:rsid w:val="00D7040F"/>
    <w:rsid w:val="00E6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D837"/>
  <w15:chartTrackingRefBased/>
  <w15:docId w15:val="{FC26C150-2CE8-4986-B5C2-B9228DB0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931"/>
  </w:style>
  <w:style w:type="paragraph" w:styleId="Heading3">
    <w:name w:val="heading 3"/>
    <w:basedOn w:val="Normal"/>
    <w:link w:val="Heading3Char"/>
    <w:uiPriority w:val="9"/>
    <w:qFormat/>
    <w:rsid w:val="00E637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7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3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748"/>
    <w:rPr>
      <w:b/>
      <w:bCs/>
    </w:rPr>
  </w:style>
  <w:style w:type="character" w:styleId="Hyperlink">
    <w:name w:val="Hyperlink"/>
    <w:basedOn w:val="DefaultParagraphFont"/>
    <w:uiPriority w:val="99"/>
    <w:semiHidden/>
    <w:unhideWhenUsed/>
    <w:rsid w:val="00E63748"/>
    <w:rPr>
      <w:color w:val="0000FF"/>
      <w:u w:val="single"/>
    </w:rPr>
  </w:style>
  <w:style w:type="paragraph" w:styleId="HTMLPreformatted">
    <w:name w:val="HTML Preformatted"/>
    <w:basedOn w:val="Normal"/>
    <w:link w:val="HTMLPreformattedChar"/>
    <w:uiPriority w:val="99"/>
    <w:semiHidden/>
    <w:unhideWhenUsed/>
    <w:rsid w:val="00E6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7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preprocessing-in-data-min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data-m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1588</Words>
  <Characters>9056</Characters>
  <Application>Microsoft Office Word</Application>
  <DocSecurity>0</DocSecurity>
  <Lines>75</Lines>
  <Paragraphs>21</Paragraphs>
  <ScaleCrop>false</ScaleCrop>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Pratap Singh</dc:creator>
  <cp:keywords/>
  <dc:description/>
  <cp:lastModifiedBy>Yash Pratap Singh</cp:lastModifiedBy>
  <cp:revision>1</cp:revision>
  <dcterms:created xsi:type="dcterms:W3CDTF">2023-02-21T17:51:00Z</dcterms:created>
  <dcterms:modified xsi:type="dcterms:W3CDTF">2023-02-21T17:53:00Z</dcterms:modified>
</cp:coreProperties>
</file>