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1FB1C92" wp14:paraId="312D27E1" wp14:textId="64B039A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1FB1C92" wp14:paraId="77A4BD55" wp14:textId="3234C01A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IN"/>
        </w:rPr>
      </w:pPr>
      <w:r w:rsidRPr="11FB1C92" w:rsidR="4E041EB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IN"/>
        </w:rPr>
        <w:t>Theme Changer</w:t>
      </w:r>
    </w:p>
    <w:p xmlns:wp14="http://schemas.microsoft.com/office/word/2010/wordml" w:rsidP="11FB1C92" wp14:paraId="05EEDC2F" wp14:textId="6A5589B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FB1C92" w:rsidR="4E041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Task Description</w:t>
      </w:r>
    </w:p>
    <w:p xmlns:wp14="http://schemas.microsoft.com/office/word/2010/wordml" w:rsidP="11FB1C92" wp14:paraId="18AD0D56" wp14:textId="7CBFC670">
      <w:pPr>
        <w:pStyle w:val="Normal"/>
      </w:pPr>
      <w:r w:rsidRPr="11FB1C92" w:rsidR="4E041E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Implement a global app theme switcher using context and local storage.</w:t>
      </w:r>
    </w:p>
    <w:p xmlns:wp14="http://schemas.microsoft.com/office/word/2010/wordml" w:rsidP="11FB1C92" wp14:paraId="4C243743" wp14:textId="4E8B3A2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FB1C92" w:rsidR="4E041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Task Output Screenshot</w:t>
      </w:r>
    </w:p>
    <w:p xmlns:wp14="http://schemas.microsoft.com/office/word/2010/wordml" w:rsidP="11FB1C92" wp14:paraId="0AD8CCA7" wp14:textId="3AE97C61">
      <w:pPr>
        <w:pStyle w:val="Normal"/>
      </w:pPr>
      <w:r w:rsidR="45F8FB3F">
        <w:drawing>
          <wp:inline xmlns:wp14="http://schemas.microsoft.com/office/word/2010/wordprocessingDrawing" wp14:editId="56A2B1E4" wp14:anchorId="5413DDBF">
            <wp:extent cx="5943600" cy="2867025"/>
            <wp:effectExtent l="0" t="0" r="0" b="0"/>
            <wp:docPr id="303425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17ec1435f640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F8FB3F">
        <w:drawing>
          <wp:inline xmlns:wp14="http://schemas.microsoft.com/office/word/2010/wordprocessingDrawing" wp14:editId="0986F4B5" wp14:anchorId="5231DC26">
            <wp:extent cx="5943600" cy="2895600"/>
            <wp:effectExtent l="0" t="0" r="0" b="0"/>
            <wp:docPr id="1091594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1b3af3bee549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1FB1C92" wp14:paraId="2B131089" wp14:textId="00E4C1B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1FB1C92" wp14:paraId="42A24315" wp14:textId="6CEC5C5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FB1C92" w:rsidR="4E041E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Widget/Algorithm Used In Task </w:t>
      </w:r>
    </w:p>
    <w:p xmlns:wp14="http://schemas.microsoft.com/office/word/2010/wordml" w:rsidP="11FB1C92" wp14:paraId="517CF260" wp14:textId="13590EB6">
      <w:pPr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1FB1C92" wp14:paraId="558CA703" wp14:textId="2BC1DA9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FB1C92" w:rsidR="4E041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Theme Context:</w:t>
      </w:r>
      <w:r>
        <w:br/>
      </w:r>
      <w:r w:rsidRPr="11FB1C92" w:rsidR="4E041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context API was used to create a global theme state, allowing for switching between light and dark modes throughout the application.</w:t>
      </w:r>
    </w:p>
    <w:p xmlns:wp14="http://schemas.microsoft.com/office/word/2010/wordml" w:rsidP="11FB1C92" wp14:paraId="009817F6" wp14:textId="4DE721F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1FB1C92" wp14:paraId="0880E231" wp14:textId="5542DDCE">
      <w:pPr>
        <w:pStyle w:val="ListParagraph"/>
        <w:numPr>
          <w:ilvl w:val="0"/>
          <w:numId w:val="2"/>
        </w:numPr>
        <w:rPr/>
      </w:pPr>
      <w:r w:rsidR="4E041EBC">
        <w:rPr/>
        <w:t>Local Storage:</w:t>
      </w:r>
      <w:r>
        <w:br/>
      </w:r>
      <w:r w:rsidR="4E041EBC">
        <w:rPr/>
        <w:t>The selected theme is stored in local storage so that the user's preference persists across sessions.</w:t>
      </w:r>
    </w:p>
    <w:p xmlns:wp14="http://schemas.microsoft.com/office/word/2010/wordml" w:rsidP="11FB1C92" wp14:paraId="72ADD702" wp14:textId="0187B092">
      <w:pPr>
        <w:pStyle w:val="ListParagraph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1FB1C92" wp14:paraId="34FDDB54" wp14:textId="66F79C26">
      <w:pPr>
        <w:ind w:left="10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1FB1C92" wp14:paraId="61BBC26B" wp14:textId="5BB83A2E">
      <w:pPr>
        <w:ind w:left="10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1FB1C92" wp14:paraId="1238130A" wp14:textId="4C6E964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0CEDF67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d34d2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f7b8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4369DB"/>
    <w:rsid w:val="063C0FAF"/>
    <w:rsid w:val="11FB1C92"/>
    <w:rsid w:val="45F8FB3F"/>
    <w:rsid w:val="4E041EBC"/>
    <w:rsid w:val="544369DB"/>
    <w:rsid w:val="54F6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69DB"/>
  <w15:chartTrackingRefBased/>
  <w15:docId w15:val="{800EDEBB-7B0F-446D-92FA-085E1ADBBF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017ec1435f640f8" /><Relationship Type="http://schemas.openxmlformats.org/officeDocument/2006/relationships/image" Target="/media/image2.png" Id="R441b3af3bee5494a" /><Relationship Type="http://schemas.openxmlformats.org/officeDocument/2006/relationships/numbering" Target="numbering.xml" Id="Rf286b9264f2d4ae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2024-10-21T09:31:05.6914201Z</dcterms:created>
  <dcterms:modified xsi:type="dcterms:W3CDTF">2024-10-21T09:50:03.3913628Z</dcterms:modified>
  <dc:creator>22000290</dc:creator>
  <lastModifiedBy>22000290</lastModifiedBy>
</coreProperties>
</file>