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sz w:val="2"/>
        </w:rPr>
        <w:id w:val="-1261445363"/>
        <w:docPartObj>
          <w:docPartGallery w:val="Cover Pages"/>
          <w:docPartUnique/>
        </w:docPartObj>
      </w:sdtPr>
      <w:sdtEndPr>
        <w:rPr>
          <w:rFonts w:ascii="Times New Roman" w:hAnsi="Times New Roman" w:cs="Times New Roman"/>
          <w:iCs/>
          <w:sz w:val="24"/>
          <w:szCs w:val="24"/>
        </w:rPr>
      </w:sdtEndPr>
      <w:sdtContent>
        <w:p w:rsidR="002D187F" w:rsidRDefault="002D187F">
          <w:pPr>
            <w:pStyle w:val="NoSpacing"/>
            <w:rPr>
              <w:sz w:val="2"/>
            </w:rPr>
          </w:pPr>
        </w:p>
        <w:p w:rsidR="002D187F" w:rsidRDefault="002D187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D187F" w:rsidRPr="00B7394D" w:rsidRDefault="00887355">
                                    <w:pPr>
                                      <w:pStyle w:val="NoSpacing"/>
                                      <w:rPr>
                                        <w:rFonts w:ascii="Times New Roman" w:eastAsiaTheme="majorEastAsia" w:hAnsi="Times New Roman" w:cs="Times New Roman"/>
                                        <w:b/>
                                        <w:caps/>
                                        <w:color w:val="8496B0" w:themeColor="text2" w:themeTint="99"/>
                                        <w:sz w:val="56"/>
                                        <w:szCs w:val="56"/>
                                      </w:rPr>
                                    </w:pPr>
                                    <w:r>
                                      <w:rPr>
                                        <w:rFonts w:ascii="Times New Roman" w:eastAsiaTheme="majorEastAsia" w:hAnsi="Times New Roman" w:cs="Times New Roman"/>
                                        <w:b/>
                                        <w:caps/>
                                        <w:color w:val="8496B0" w:themeColor="text2" w:themeTint="99"/>
                                        <w:sz w:val="56"/>
                                        <w:szCs w:val="56"/>
                                      </w:rPr>
                                      <w:t>project risk management</w:t>
                                    </w:r>
                                  </w:p>
                                </w:sdtContent>
                              </w:sdt>
                              <w:p w:rsidR="002D187F" w:rsidRPr="00B7394D" w:rsidRDefault="001B7BC6">
                                <w:pPr>
                                  <w:pStyle w:val="NoSpacing"/>
                                  <w:spacing w:before="120"/>
                                  <w:rPr>
                                    <w:rFonts w:ascii="Times New Roman" w:hAnsi="Times New Roman" w:cs="Times New Roman"/>
                                    <w:b/>
                                    <w:color w:val="4472C4" w:themeColor="accent1"/>
                                    <w:sz w:val="44"/>
                                    <w:szCs w:val="44"/>
                                  </w:rPr>
                                </w:pPr>
                                <w:sdt>
                                  <w:sdtPr>
                                    <w:rPr>
                                      <w:rFonts w:ascii="Times New Roman" w:hAnsi="Times New Roman" w:cs="Times New Roman"/>
                                      <w:b/>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187F" w:rsidRPr="00B7394D">
                                      <w:rPr>
                                        <w:rFonts w:ascii="Times New Roman" w:hAnsi="Times New Roman" w:cs="Times New Roman"/>
                                        <w:b/>
                                        <w:color w:val="4472C4" w:themeColor="accent1"/>
                                        <w:sz w:val="44"/>
                                        <w:szCs w:val="44"/>
                                      </w:rPr>
                                      <w:t>Systems Migration Project, J.D. Monster Bank</w:t>
                                    </w:r>
                                  </w:sdtContent>
                                </w:sdt>
                                <w:r w:rsidR="002D187F" w:rsidRPr="00B7394D">
                                  <w:rPr>
                                    <w:rFonts w:ascii="Times New Roman" w:hAnsi="Times New Roman" w:cs="Times New Roman"/>
                                    <w:b/>
                                    <w:noProof/>
                                    <w:sz w:val="44"/>
                                    <w:szCs w:val="44"/>
                                  </w:rPr>
                                  <w:t xml:space="preserve"> </w:t>
                                </w:r>
                              </w:p>
                              <w:p w:rsidR="002D187F" w:rsidRDefault="002D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b/>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D187F" w:rsidRPr="00B7394D" w:rsidRDefault="00887355">
                              <w:pPr>
                                <w:pStyle w:val="NoSpacing"/>
                                <w:rPr>
                                  <w:rFonts w:ascii="Times New Roman" w:eastAsiaTheme="majorEastAsia" w:hAnsi="Times New Roman" w:cs="Times New Roman"/>
                                  <w:b/>
                                  <w:caps/>
                                  <w:color w:val="8496B0" w:themeColor="text2" w:themeTint="99"/>
                                  <w:sz w:val="56"/>
                                  <w:szCs w:val="56"/>
                                </w:rPr>
                              </w:pPr>
                              <w:r>
                                <w:rPr>
                                  <w:rFonts w:ascii="Times New Roman" w:eastAsiaTheme="majorEastAsia" w:hAnsi="Times New Roman" w:cs="Times New Roman"/>
                                  <w:b/>
                                  <w:caps/>
                                  <w:color w:val="8496B0" w:themeColor="text2" w:themeTint="99"/>
                                  <w:sz w:val="56"/>
                                  <w:szCs w:val="56"/>
                                </w:rPr>
                                <w:t>project risk management</w:t>
                              </w:r>
                            </w:p>
                          </w:sdtContent>
                        </w:sdt>
                        <w:p w:rsidR="002D187F" w:rsidRPr="00B7394D" w:rsidRDefault="006F39B4">
                          <w:pPr>
                            <w:pStyle w:val="NoSpacing"/>
                            <w:spacing w:before="120"/>
                            <w:rPr>
                              <w:rFonts w:ascii="Times New Roman" w:hAnsi="Times New Roman" w:cs="Times New Roman"/>
                              <w:b/>
                              <w:color w:val="4472C4" w:themeColor="accent1"/>
                              <w:sz w:val="44"/>
                              <w:szCs w:val="44"/>
                            </w:rPr>
                          </w:pPr>
                          <w:sdt>
                            <w:sdtPr>
                              <w:rPr>
                                <w:rFonts w:ascii="Times New Roman" w:hAnsi="Times New Roman" w:cs="Times New Roman"/>
                                <w:b/>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187F" w:rsidRPr="00B7394D">
                                <w:rPr>
                                  <w:rFonts w:ascii="Times New Roman" w:hAnsi="Times New Roman" w:cs="Times New Roman"/>
                                  <w:b/>
                                  <w:color w:val="4472C4" w:themeColor="accent1"/>
                                  <w:sz w:val="44"/>
                                  <w:szCs w:val="44"/>
                                </w:rPr>
                                <w:t>Systems Migration Project, J.D. Monster Bank</w:t>
                              </w:r>
                            </w:sdtContent>
                          </w:sdt>
                          <w:r w:rsidR="002D187F" w:rsidRPr="00B7394D">
                            <w:rPr>
                              <w:rFonts w:ascii="Times New Roman" w:hAnsi="Times New Roman" w:cs="Times New Roman"/>
                              <w:b/>
                              <w:noProof/>
                              <w:sz w:val="44"/>
                              <w:szCs w:val="44"/>
                            </w:rPr>
                            <w:t xml:space="preserve"> </w:t>
                          </w:r>
                        </w:p>
                        <w:p w:rsidR="002D187F" w:rsidRDefault="002D187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6819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87F" w:rsidRPr="00125DB5" w:rsidRDefault="001B7BC6">
                                <w:pPr>
                                  <w:pStyle w:val="NoSpacing"/>
                                  <w:jc w:val="right"/>
                                  <w:rPr>
                                    <w:rFonts w:ascii="Times New Roman" w:hAnsi="Times New Roman" w:cs="Times New Roman"/>
                                    <w:b/>
                                    <w:color w:val="4472C4" w:themeColor="accent1"/>
                                    <w:sz w:val="48"/>
                                    <w:szCs w:val="48"/>
                                  </w:rPr>
                                </w:pPr>
                                <w:sdt>
                                  <w:sdtPr>
                                    <w:rPr>
                                      <w:rFonts w:ascii="Times New Roman" w:hAnsi="Times New Roman" w:cs="Times New Roman"/>
                                      <w:b/>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E4E8F" w:rsidRPr="00125DB5">
                                      <w:rPr>
                                        <w:rFonts w:ascii="Times New Roman" w:hAnsi="Times New Roman" w:cs="Times New Roman"/>
                                        <w:b/>
                                        <w:color w:val="4472C4" w:themeColor="accent1"/>
                                        <w:sz w:val="48"/>
                                        <w:szCs w:val="48"/>
                                      </w:rPr>
                                      <w:t>Submitted by:</w:t>
                                    </w:r>
                                  </w:sdtContent>
                                </w:sdt>
                              </w:p>
                              <w:sdt>
                                <w:sdtPr>
                                  <w:rPr>
                                    <w:rFonts w:ascii="Times New Roman" w:hAnsi="Times New Roman" w:cs="Times New Roman"/>
                                    <w:b/>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187F" w:rsidRPr="00125DB5" w:rsidRDefault="00DE4E8F">
                                    <w:pPr>
                                      <w:pStyle w:val="NoSpacing"/>
                                      <w:jc w:val="right"/>
                                      <w:rPr>
                                        <w:rFonts w:ascii="Times New Roman" w:hAnsi="Times New Roman" w:cs="Times New Roman"/>
                                        <w:b/>
                                        <w:color w:val="4472C4" w:themeColor="accent1"/>
                                        <w:sz w:val="40"/>
                                        <w:szCs w:val="40"/>
                                      </w:rPr>
                                    </w:pPr>
                                    <w:r w:rsidRPr="00125DB5">
                                      <w:rPr>
                                        <w:rFonts w:ascii="Times New Roman" w:hAnsi="Times New Roman" w:cs="Times New Roman"/>
                                        <w:b/>
                                        <w:color w:val="4472C4" w:themeColor="accent1"/>
                                        <w:sz w:val="40"/>
                                        <w:szCs w:val="40"/>
                                      </w:rPr>
                                      <w:t>ISYS 630-601 Group 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D187F" w:rsidRPr="00125DB5" w:rsidRDefault="006F39B4">
                          <w:pPr>
                            <w:pStyle w:val="NoSpacing"/>
                            <w:jc w:val="right"/>
                            <w:rPr>
                              <w:rFonts w:ascii="Times New Roman" w:hAnsi="Times New Roman" w:cs="Times New Roman"/>
                              <w:b/>
                              <w:color w:val="4472C4" w:themeColor="accent1"/>
                              <w:sz w:val="48"/>
                              <w:szCs w:val="48"/>
                            </w:rPr>
                          </w:pPr>
                          <w:sdt>
                            <w:sdtPr>
                              <w:rPr>
                                <w:rFonts w:ascii="Times New Roman" w:hAnsi="Times New Roman" w:cs="Times New Roman"/>
                                <w:b/>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E4E8F" w:rsidRPr="00125DB5">
                                <w:rPr>
                                  <w:rFonts w:ascii="Times New Roman" w:hAnsi="Times New Roman" w:cs="Times New Roman"/>
                                  <w:b/>
                                  <w:color w:val="4472C4" w:themeColor="accent1"/>
                                  <w:sz w:val="48"/>
                                  <w:szCs w:val="48"/>
                                </w:rPr>
                                <w:t>Submitted by:</w:t>
                              </w:r>
                            </w:sdtContent>
                          </w:sdt>
                        </w:p>
                        <w:sdt>
                          <w:sdtPr>
                            <w:rPr>
                              <w:rFonts w:ascii="Times New Roman" w:hAnsi="Times New Roman" w:cs="Times New Roman"/>
                              <w:b/>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187F" w:rsidRPr="00125DB5" w:rsidRDefault="00DE4E8F">
                              <w:pPr>
                                <w:pStyle w:val="NoSpacing"/>
                                <w:jc w:val="right"/>
                                <w:rPr>
                                  <w:rFonts w:ascii="Times New Roman" w:hAnsi="Times New Roman" w:cs="Times New Roman"/>
                                  <w:b/>
                                  <w:color w:val="4472C4" w:themeColor="accent1"/>
                                  <w:sz w:val="40"/>
                                  <w:szCs w:val="40"/>
                                </w:rPr>
                              </w:pPr>
                              <w:r w:rsidRPr="00125DB5">
                                <w:rPr>
                                  <w:rFonts w:ascii="Times New Roman" w:hAnsi="Times New Roman" w:cs="Times New Roman"/>
                                  <w:b/>
                                  <w:color w:val="4472C4" w:themeColor="accent1"/>
                                  <w:sz w:val="40"/>
                                  <w:szCs w:val="40"/>
                                </w:rPr>
                                <w:t>ISYS 630-601 Group 01</w:t>
                              </w:r>
                            </w:p>
                          </w:sdtContent>
                        </w:sdt>
                      </w:txbxContent>
                    </v:textbox>
                    <w10:wrap anchorx="page" anchory="margin"/>
                  </v:shape>
                </w:pict>
              </mc:Fallback>
            </mc:AlternateContent>
          </w:r>
        </w:p>
        <w:p w:rsidR="002D187F" w:rsidRDefault="001B7BC6">
          <w:pPr>
            <w:rPr>
              <w:rFonts w:ascii="Times New Roman" w:hAnsi="Times New Roman" w:cs="Times New Roman"/>
              <w:iCs/>
              <w:sz w:val="24"/>
              <w:szCs w:val="24"/>
            </w:rPr>
          </w:pPr>
        </w:p>
      </w:sdtContent>
    </w:sdt>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pPr>
        <w:rPr>
          <w:rFonts w:ascii="Times New Roman" w:hAnsi="Times New Roman" w:cs="Times New Roman"/>
          <w:iCs/>
          <w:sz w:val="24"/>
          <w:szCs w:val="24"/>
        </w:rPr>
      </w:pPr>
    </w:p>
    <w:p w:rsidR="00D86063" w:rsidRDefault="00D86063" w:rsidP="00E82754">
      <w:pPr>
        <w:pStyle w:val="NoSpacing"/>
        <w:rPr>
          <w:sz w:val="2"/>
        </w:rPr>
      </w:pPr>
    </w:p>
    <w:p w:rsidR="00D86063" w:rsidRDefault="00873577" w:rsidP="002F6888">
      <w:pPr>
        <w:ind w:left="1440" w:firstLine="720"/>
        <w:jc w:val="both"/>
        <w:rPr>
          <w:rFonts w:ascii="Times New Roman" w:hAnsi="Times New Roman" w:cs="Times New Roman"/>
          <w:b/>
          <w:sz w:val="40"/>
          <w:szCs w:val="40"/>
        </w:rPr>
      </w:pPr>
      <w:r w:rsidRPr="002F6888">
        <w:rPr>
          <w:rFonts w:ascii="Times New Roman" w:hAnsi="Times New Roman" w:cs="Times New Roman"/>
          <w:b/>
          <w:sz w:val="40"/>
          <w:szCs w:val="40"/>
        </w:rPr>
        <w:lastRenderedPageBreak/>
        <w:t>Project Risk Management</w:t>
      </w:r>
    </w:p>
    <w:p w:rsidR="00872C95" w:rsidRDefault="00872C95" w:rsidP="002F6888">
      <w:pPr>
        <w:ind w:left="1440" w:firstLine="720"/>
        <w:jc w:val="both"/>
        <w:rPr>
          <w:rFonts w:ascii="Times New Roman" w:hAnsi="Times New Roman" w:cs="Times New Roman"/>
          <w:b/>
          <w:sz w:val="40"/>
          <w:szCs w:val="40"/>
        </w:rPr>
      </w:pPr>
    </w:p>
    <w:p w:rsidR="000213EB" w:rsidRPr="00FD7A21" w:rsidRDefault="000213EB" w:rsidP="000213EB">
      <w:pPr>
        <w:jc w:val="both"/>
        <w:rPr>
          <w:rFonts w:ascii="Times New Roman" w:hAnsi="Times New Roman" w:cs="Times New Roman"/>
          <w:b/>
          <w:sz w:val="28"/>
          <w:szCs w:val="28"/>
        </w:rPr>
      </w:pPr>
      <w:r w:rsidRPr="00FD7A21">
        <w:rPr>
          <w:rFonts w:ascii="Times New Roman" w:hAnsi="Times New Roman" w:cs="Times New Roman"/>
          <w:b/>
          <w:sz w:val="28"/>
          <w:szCs w:val="28"/>
        </w:rPr>
        <w:t>Top 10 risks associated with the Systems Migration Project for J.D. Monster Bank are as follows:</w:t>
      </w:r>
    </w:p>
    <w:p w:rsidR="00A72D82" w:rsidRDefault="00A72D82" w:rsidP="00A72D82">
      <w:pPr>
        <w:pStyle w:val="ListParagraph"/>
        <w:numPr>
          <w:ilvl w:val="0"/>
          <w:numId w:val="22"/>
        </w:numPr>
        <w:spacing w:line="360" w:lineRule="auto"/>
        <w:jc w:val="both"/>
        <w:rPr>
          <w:rFonts w:ascii="Times New Roman" w:hAnsi="Times New Roman" w:cs="Times New Roman"/>
          <w:b/>
          <w:sz w:val="24"/>
          <w:szCs w:val="24"/>
        </w:rPr>
      </w:pPr>
      <w:r w:rsidRPr="00A72D82">
        <w:rPr>
          <w:rFonts w:ascii="Times New Roman" w:hAnsi="Times New Roman" w:cs="Times New Roman"/>
          <w:b/>
          <w:sz w:val="24"/>
          <w:szCs w:val="24"/>
        </w:rPr>
        <w:t>Technology components have security vulnerabilities</w:t>
      </w:r>
    </w:p>
    <w:p w:rsidR="00A72D82" w:rsidRDefault="00635E3E" w:rsidP="00635E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One of the serious risks associated with this project, J.D. Monster Bank being in the banking sector, is security breach or loss of confidentiality of the systems. A huge amount of confidential data is associated with the banking system, loss of which will cause huge reputational as well as financial losses to J.D. Monster Bank.</w:t>
      </w:r>
    </w:p>
    <w:p w:rsidR="00B67800" w:rsidRPr="00B67800" w:rsidRDefault="004458D7" w:rsidP="005907FC">
      <w:pPr>
        <w:pStyle w:val="ListParagraph"/>
        <w:numPr>
          <w:ilvl w:val="0"/>
          <w:numId w:val="22"/>
        </w:numPr>
        <w:spacing w:line="360" w:lineRule="auto"/>
        <w:jc w:val="both"/>
        <w:rPr>
          <w:rFonts w:ascii="Times New Roman" w:hAnsi="Times New Roman" w:cs="Times New Roman"/>
          <w:b/>
          <w:sz w:val="24"/>
          <w:szCs w:val="24"/>
        </w:rPr>
      </w:pPr>
      <w:r w:rsidRPr="00B67800">
        <w:rPr>
          <w:rFonts w:ascii="Times New Roman" w:hAnsi="Times New Roman" w:cs="Times New Roman"/>
          <w:b/>
          <w:sz w:val="24"/>
          <w:szCs w:val="24"/>
        </w:rPr>
        <w:t xml:space="preserve">Lack of </w:t>
      </w:r>
      <w:r w:rsidR="004761D8" w:rsidRPr="00B67800">
        <w:rPr>
          <w:rFonts w:ascii="Times New Roman" w:hAnsi="Times New Roman" w:cs="Times New Roman"/>
          <w:b/>
          <w:sz w:val="24"/>
          <w:szCs w:val="24"/>
        </w:rPr>
        <w:t>stakeholder support</w:t>
      </w:r>
    </w:p>
    <w:p w:rsidR="004458D7" w:rsidRPr="005907FC" w:rsidRDefault="009E504C" w:rsidP="00B6780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Too many stakeholders are involved in the Systems Migration Project. Starting from sponsor</w:t>
      </w:r>
      <w:r w:rsidR="00B67800">
        <w:rPr>
          <w:rFonts w:ascii="Times New Roman" w:hAnsi="Times New Roman" w:cs="Times New Roman"/>
          <w:sz w:val="24"/>
          <w:szCs w:val="24"/>
        </w:rPr>
        <w:t xml:space="preserve"> representatives to customer engagement strategists, the lack of support from even a single stakeholder can lead to huge delays in this project which has very strict deadlines.</w:t>
      </w:r>
    </w:p>
    <w:p w:rsidR="004761D8" w:rsidRDefault="004761D8" w:rsidP="005907FC">
      <w:pPr>
        <w:pStyle w:val="ListParagraph"/>
        <w:numPr>
          <w:ilvl w:val="0"/>
          <w:numId w:val="22"/>
        </w:numPr>
        <w:spacing w:line="360" w:lineRule="auto"/>
        <w:jc w:val="both"/>
        <w:rPr>
          <w:rFonts w:ascii="Times New Roman" w:hAnsi="Times New Roman" w:cs="Times New Roman"/>
          <w:b/>
          <w:sz w:val="24"/>
          <w:szCs w:val="24"/>
        </w:rPr>
      </w:pPr>
      <w:r w:rsidRPr="00D87965">
        <w:rPr>
          <w:rFonts w:ascii="Times New Roman" w:hAnsi="Times New Roman" w:cs="Times New Roman"/>
          <w:b/>
          <w:sz w:val="24"/>
          <w:szCs w:val="24"/>
        </w:rPr>
        <w:t>Conflict among stakeholders</w:t>
      </w:r>
    </w:p>
    <w:p w:rsidR="0091299F" w:rsidRPr="0091299F" w:rsidRDefault="0091299F" w:rsidP="0091299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Different point of views regarding the various processes and technologies used in this project are bound to cause conflict among stakeholders which might disrupt the smooth functioning of the project.</w:t>
      </w:r>
    </w:p>
    <w:p w:rsidR="005907FC" w:rsidRDefault="005907FC" w:rsidP="005907FC">
      <w:pPr>
        <w:pStyle w:val="ListParagraph"/>
        <w:numPr>
          <w:ilvl w:val="0"/>
          <w:numId w:val="22"/>
        </w:numPr>
        <w:spacing w:line="360" w:lineRule="auto"/>
        <w:jc w:val="both"/>
        <w:rPr>
          <w:rFonts w:ascii="Times New Roman" w:hAnsi="Times New Roman" w:cs="Times New Roman"/>
          <w:b/>
          <w:sz w:val="24"/>
          <w:szCs w:val="24"/>
        </w:rPr>
      </w:pPr>
      <w:r w:rsidRPr="00E57425">
        <w:rPr>
          <w:rFonts w:ascii="Times New Roman" w:hAnsi="Times New Roman" w:cs="Times New Roman"/>
          <w:b/>
          <w:sz w:val="24"/>
          <w:szCs w:val="24"/>
        </w:rPr>
        <w:t>Scope Creep</w:t>
      </w:r>
    </w:p>
    <w:p w:rsidR="00E57425" w:rsidRPr="00E57425" w:rsidRDefault="00E57425" w:rsidP="00E5742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project this huge tends to face scope creep issues as </w:t>
      </w:r>
      <w:r w:rsidR="00A97557">
        <w:rPr>
          <w:rFonts w:ascii="Times New Roman" w:hAnsi="Times New Roman" w:cs="Times New Roman"/>
          <w:sz w:val="24"/>
          <w:szCs w:val="24"/>
        </w:rPr>
        <w:t xml:space="preserve">requirements tend to expand </w:t>
      </w:r>
      <w:r w:rsidR="00DB5A02">
        <w:rPr>
          <w:rFonts w:ascii="Times New Roman" w:hAnsi="Times New Roman" w:cs="Times New Roman"/>
          <w:sz w:val="24"/>
          <w:szCs w:val="24"/>
        </w:rPr>
        <w:t>to</w:t>
      </w:r>
      <w:r w:rsidR="00A97557">
        <w:rPr>
          <w:rFonts w:ascii="Times New Roman" w:hAnsi="Times New Roman" w:cs="Times New Roman"/>
          <w:sz w:val="24"/>
          <w:szCs w:val="24"/>
        </w:rPr>
        <w:t xml:space="preserve"> incorporate all the planned changes.</w:t>
      </w:r>
    </w:p>
    <w:p w:rsidR="004761D8" w:rsidRDefault="004761D8" w:rsidP="005907FC">
      <w:pPr>
        <w:pStyle w:val="ListParagraph"/>
        <w:numPr>
          <w:ilvl w:val="0"/>
          <w:numId w:val="22"/>
        </w:numPr>
        <w:spacing w:line="360" w:lineRule="auto"/>
        <w:jc w:val="both"/>
        <w:rPr>
          <w:rFonts w:ascii="Times New Roman" w:hAnsi="Times New Roman" w:cs="Times New Roman"/>
          <w:b/>
          <w:sz w:val="24"/>
          <w:szCs w:val="24"/>
        </w:rPr>
      </w:pPr>
      <w:r w:rsidRPr="00D304F5">
        <w:rPr>
          <w:rFonts w:ascii="Times New Roman" w:hAnsi="Times New Roman" w:cs="Times New Roman"/>
          <w:b/>
          <w:bCs/>
          <w:sz w:val="24"/>
          <w:szCs w:val="24"/>
        </w:rPr>
        <w:t>Learning curves lead to delays and cost overrun</w:t>
      </w:r>
      <w:r w:rsidRPr="00D304F5">
        <w:rPr>
          <w:rFonts w:ascii="Times New Roman" w:hAnsi="Times New Roman" w:cs="Times New Roman"/>
          <w:b/>
          <w:sz w:val="24"/>
          <w:szCs w:val="24"/>
        </w:rPr>
        <w:t> </w:t>
      </w:r>
    </w:p>
    <w:p w:rsidR="00D304F5" w:rsidRDefault="005207FA" w:rsidP="00A12E1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aims to shift from the mainframe system to a cloud based network, thus the technical staff involved in doing so needs to get a good understanding of the technology being used. However, learning </w:t>
      </w:r>
      <w:r w:rsidR="00531F88">
        <w:rPr>
          <w:rFonts w:ascii="Times New Roman" w:hAnsi="Times New Roman" w:cs="Times New Roman"/>
          <w:sz w:val="24"/>
          <w:szCs w:val="24"/>
        </w:rPr>
        <w:t xml:space="preserve">a new technology requires a </w:t>
      </w:r>
      <w:r w:rsidR="00813193">
        <w:rPr>
          <w:rFonts w:ascii="Times New Roman" w:hAnsi="Times New Roman" w:cs="Times New Roman"/>
          <w:sz w:val="24"/>
          <w:szCs w:val="24"/>
        </w:rPr>
        <w:t xml:space="preserve">lot of time, effort, </w:t>
      </w:r>
      <w:r>
        <w:rPr>
          <w:rFonts w:ascii="Times New Roman" w:hAnsi="Times New Roman" w:cs="Times New Roman"/>
          <w:sz w:val="24"/>
          <w:szCs w:val="24"/>
        </w:rPr>
        <w:t xml:space="preserve">and additional expenses. Thus, this </w:t>
      </w:r>
      <w:r w:rsidR="00531F88">
        <w:rPr>
          <w:rFonts w:ascii="Times New Roman" w:hAnsi="Times New Roman" w:cs="Times New Roman"/>
          <w:sz w:val="24"/>
          <w:szCs w:val="24"/>
        </w:rPr>
        <w:t xml:space="preserve">tends to introduce delays in </w:t>
      </w:r>
      <w:r w:rsidR="006018D6">
        <w:rPr>
          <w:rFonts w:ascii="Times New Roman" w:hAnsi="Times New Roman" w:cs="Times New Roman"/>
          <w:sz w:val="24"/>
          <w:szCs w:val="24"/>
        </w:rPr>
        <w:t>project deliverables.</w:t>
      </w:r>
    </w:p>
    <w:p w:rsidR="007A2EAB" w:rsidRDefault="007A2EAB" w:rsidP="00A12E1D">
      <w:pPr>
        <w:pStyle w:val="ListParagraph"/>
        <w:spacing w:line="360" w:lineRule="auto"/>
        <w:jc w:val="both"/>
        <w:rPr>
          <w:rFonts w:ascii="Times New Roman" w:hAnsi="Times New Roman" w:cs="Times New Roman"/>
          <w:sz w:val="24"/>
          <w:szCs w:val="24"/>
        </w:rPr>
      </w:pPr>
    </w:p>
    <w:p w:rsidR="007A2EAB" w:rsidRPr="00A12E1D" w:rsidRDefault="007A2EAB" w:rsidP="00A12E1D">
      <w:pPr>
        <w:pStyle w:val="ListParagraph"/>
        <w:spacing w:line="360" w:lineRule="auto"/>
        <w:jc w:val="both"/>
        <w:rPr>
          <w:rFonts w:ascii="Times New Roman" w:hAnsi="Times New Roman" w:cs="Times New Roman"/>
          <w:sz w:val="24"/>
          <w:szCs w:val="24"/>
        </w:rPr>
      </w:pPr>
    </w:p>
    <w:p w:rsidR="004761D8" w:rsidRDefault="004761D8" w:rsidP="005907FC">
      <w:pPr>
        <w:pStyle w:val="ListParagraph"/>
        <w:numPr>
          <w:ilvl w:val="0"/>
          <w:numId w:val="22"/>
        </w:numPr>
        <w:spacing w:line="360" w:lineRule="auto"/>
        <w:jc w:val="both"/>
        <w:rPr>
          <w:rFonts w:ascii="Times New Roman" w:hAnsi="Times New Roman" w:cs="Times New Roman"/>
          <w:b/>
          <w:sz w:val="24"/>
          <w:szCs w:val="24"/>
        </w:rPr>
      </w:pPr>
      <w:r w:rsidRPr="00190F39">
        <w:rPr>
          <w:rFonts w:ascii="Times New Roman" w:hAnsi="Times New Roman" w:cs="Times New Roman"/>
          <w:b/>
          <w:sz w:val="24"/>
          <w:szCs w:val="24"/>
        </w:rPr>
        <w:lastRenderedPageBreak/>
        <w:t>Inadequate training</w:t>
      </w:r>
    </w:p>
    <w:p w:rsidR="00190F39" w:rsidRPr="00190F39" w:rsidRDefault="005F2BC8" w:rsidP="00190F3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Learning a new technology involves good training. Inadequate training will not only increase inefficiency among the technical team, but ultimately result in project overruns.</w:t>
      </w:r>
    </w:p>
    <w:p w:rsidR="004761D8" w:rsidRDefault="004761D8" w:rsidP="005907FC">
      <w:pPr>
        <w:pStyle w:val="ListParagraph"/>
        <w:numPr>
          <w:ilvl w:val="0"/>
          <w:numId w:val="22"/>
        </w:numPr>
        <w:spacing w:line="360" w:lineRule="auto"/>
        <w:jc w:val="both"/>
        <w:rPr>
          <w:rFonts w:ascii="Times New Roman" w:hAnsi="Times New Roman" w:cs="Times New Roman"/>
          <w:b/>
          <w:sz w:val="24"/>
          <w:szCs w:val="24"/>
        </w:rPr>
      </w:pPr>
      <w:r w:rsidRPr="00FB1F14">
        <w:rPr>
          <w:rFonts w:ascii="Times New Roman" w:hAnsi="Times New Roman" w:cs="Times New Roman"/>
          <w:b/>
          <w:sz w:val="24"/>
          <w:szCs w:val="24"/>
        </w:rPr>
        <w:t>Resource performance issues</w:t>
      </w:r>
    </w:p>
    <w:p w:rsidR="00FB1F14" w:rsidRPr="00FB1F14" w:rsidRDefault="00FB1F14" w:rsidP="00FB1F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after </w:t>
      </w:r>
      <w:r w:rsidR="00072990">
        <w:rPr>
          <w:rFonts w:ascii="Times New Roman" w:hAnsi="Times New Roman" w:cs="Times New Roman"/>
          <w:sz w:val="24"/>
          <w:szCs w:val="24"/>
        </w:rPr>
        <w:t>adequate training, it is not always easy to come up with the best quality deliverables when dealing with a technology for the first time.</w:t>
      </w:r>
      <w:r w:rsidR="00416925">
        <w:rPr>
          <w:rFonts w:ascii="Times New Roman" w:hAnsi="Times New Roman" w:cs="Times New Roman"/>
          <w:sz w:val="24"/>
          <w:szCs w:val="24"/>
        </w:rPr>
        <w:t xml:space="preserve"> Resources might have to deal with challenges they have never dealt before with, and continuous failures </w:t>
      </w:r>
      <w:r w:rsidR="00D023A1">
        <w:rPr>
          <w:rFonts w:ascii="Times New Roman" w:hAnsi="Times New Roman" w:cs="Times New Roman"/>
          <w:sz w:val="24"/>
          <w:szCs w:val="24"/>
        </w:rPr>
        <w:t>and inability to resolve problems, performance might be affected.</w:t>
      </w:r>
    </w:p>
    <w:p w:rsidR="005907FC" w:rsidRDefault="005907FC" w:rsidP="005907FC">
      <w:pPr>
        <w:pStyle w:val="ListParagraph"/>
        <w:numPr>
          <w:ilvl w:val="0"/>
          <w:numId w:val="22"/>
        </w:numPr>
        <w:spacing w:line="360" w:lineRule="auto"/>
        <w:jc w:val="both"/>
        <w:rPr>
          <w:rFonts w:ascii="Times New Roman" w:hAnsi="Times New Roman" w:cs="Times New Roman"/>
          <w:b/>
          <w:sz w:val="24"/>
          <w:szCs w:val="24"/>
        </w:rPr>
      </w:pPr>
      <w:r w:rsidRPr="0014525C">
        <w:rPr>
          <w:rFonts w:ascii="Times New Roman" w:hAnsi="Times New Roman" w:cs="Times New Roman"/>
          <w:b/>
          <w:sz w:val="24"/>
          <w:szCs w:val="24"/>
        </w:rPr>
        <w:t>Inaccurate resource, time, and cost estimates</w:t>
      </w:r>
    </w:p>
    <w:p w:rsidR="006921FB" w:rsidRPr="009939FF" w:rsidRDefault="002C0788" w:rsidP="006921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is a very common project risk which has huge impact on the project.</w:t>
      </w:r>
      <w:r w:rsidR="00E1375C">
        <w:rPr>
          <w:rFonts w:ascii="Times New Roman" w:hAnsi="Times New Roman" w:cs="Times New Roman"/>
          <w:sz w:val="24"/>
          <w:szCs w:val="24"/>
        </w:rPr>
        <w:t xml:space="preserve"> A project which needs to meet strict deadlines like ours requires a lot of resources. However, it is difficult to accurately estimate the correct time, cost and resource requirements, which might in the e</w:t>
      </w:r>
      <w:r w:rsidR="007771C1">
        <w:rPr>
          <w:rFonts w:ascii="Times New Roman" w:hAnsi="Times New Roman" w:cs="Times New Roman"/>
          <w:sz w:val="24"/>
          <w:szCs w:val="24"/>
        </w:rPr>
        <w:t>nd lead to project delivery delay.</w:t>
      </w:r>
    </w:p>
    <w:p w:rsidR="004761D8" w:rsidRDefault="004761D8" w:rsidP="005907FC">
      <w:pPr>
        <w:pStyle w:val="ListParagraph"/>
        <w:numPr>
          <w:ilvl w:val="0"/>
          <w:numId w:val="22"/>
        </w:numPr>
        <w:spacing w:line="360" w:lineRule="auto"/>
        <w:jc w:val="both"/>
        <w:rPr>
          <w:rFonts w:ascii="Times New Roman" w:hAnsi="Times New Roman" w:cs="Times New Roman"/>
          <w:b/>
          <w:sz w:val="24"/>
          <w:szCs w:val="24"/>
        </w:rPr>
      </w:pPr>
      <w:r w:rsidRPr="0014525C">
        <w:rPr>
          <w:rFonts w:ascii="Times New Roman" w:hAnsi="Times New Roman" w:cs="Times New Roman"/>
          <w:b/>
          <w:sz w:val="24"/>
          <w:szCs w:val="24"/>
        </w:rPr>
        <w:t>Change Management Overload</w:t>
      </w:r>
    </w:p>
    <w:p w:rsidR="002A5B86" w:rsidRPr="002A5B86" w:rsidRDefault="002A5B86" w:rsidP="002A5B8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an already complex project, many</w:t>
      </w:r>
      <w:r w:rsidRPr="002A5B86">
        <w:rPr>
          <w:rFonts w:ascii="Times New Roman" w:hAnsi="Times New Roman" w:cs="Times New Roman"/>
          <w:sz w:val="24"/>
          <w:szCs w:val="24"/>
        </w:rPr>
        <w:t xml:space="preserve"> change requests </w:t>
      </w:r>
      <w:r>
        <w:rPr>
          <w:rFonts w:ascii="Times New Roman" w:hAnsi="Times New Roman" w:cs="Times New Roman"/>
          <w:sz w:val="24"/>
          <w:szCs w:val="24"/>
        </w:rPr>
        <w:t>tend to increase the complexity of the project.</w:t>
      </w:r>
    </w:p>
    <w:p w:rsidR="004761D8" w:rsidRDefault="003146C5" w:rsidP="005907FC">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Lack of proper documentation</w:t>
      </w:r>
    </w:p>
    <w:p w:rsidR="00187234" w:rsidRDefault="00AD3289" w:rsidP="00187234">
      <w:pPr>
        <w:pStyle w:val="ListParagraph"/>
        <w:spacing w:line="360" w:lineRule="auto"/>
        <w:jc w:val="both"/>
        <w:rPr>
          <w:rFonts w:ascii="Times New Roman" w:hAnsi="Times New Roman" w:cs="Times New Roman"/>
          <w:sz w:val="24"/>
          <w:szCs w:val="24"/>
        </w:rPr>
      </w:pPr>
      <w:r w:rsidRPr="00AD3289">
        <w:rPr>
          <w:rFonts w:ascii="Times New Roman" w:hAnsi="Times New Roman" w:cs="Times New Roman"/>
          <w:sz w:val="24"/>
          <w:szCs w:val="24"/>
        </w:rPr>
        <w:t>While dealing with</w:t>
      </w:r>
      <w:r>
        <w:rPr>
          <w:rFonts w:ascii="Times New Roman" w:hAnsi="Times New Roman" w:cs="Times New Roman"/>
          <w:sz w:val="24"/>
          <w:szCs w:val="24"/>
        </w:rPr>
        <w:t xml:space="preserve"> a new technology, </w:t>
      </w:r>
      <w:r w:rsidR="006942FF">
        <w:rPr>
          <w:rFonts w:ascii="Times New Roman" w:hAnsi="Times New Roman" w:cs="Times New Roman"/>
          <w:sz w:val="24"/>
          <w:szCs w:val="24"/>
        </w:rPr>
        <w:t>where there are huge dependencies across teams, proper documentation plays a very important role in making everyone’s life easy. However, as mentioned before, the systems migration project has time constraints and due to this, there is a risk of poor documentation of what has been done and what needs to be done.</w:t>
      </w:r>
    </w:p>
    <w:p w:rsidR="00FA41C0" w:rsidRDefault="00FA41C0" w:rsidP="00187234">
      <w:pPr>
        <w:pStyle w:val="ListParagraph"/>
        <w:spacing w:line="360" w:lineRule="auto"/>
        <w:jc w:val="both"/>
        <w:rPr>
          <w:rFonts w:ascii="Times New Roman" w:hAnsi="Times New Roman" w:cs="Times New Roman"/>
          <w:sz w:val="24"/>
          <w:szCs w:val="24"/>
        </w:rPr>
      </w:pPr>
    </w:p>
    <w:p w:rsidR="00773F27" w:rsidRDefault="00773F27" w:rsidP="00187234">
      <w:pPr>
        <w:pStyle w:val="ListParagraph"/>
        <w:spacing w:line="360" w:lineRule="auto"/>
        <w:jc w:val="both"/>
        <w:rPr>
          <w:rFonts w:ascii="Times New Roman" w:hAnsi="Times New Roman" w:cs="Times New Roman"/>
          <w:sz w:val="24"/>
          <w:szCs w:val="24"/>
        </w:rPr>
      </w:pPr>
    </w:p>
    <w:p w:rsidR="00773F27" w:rsidRDefault="00773F27" w:rsidP="00187234">
      <w:pPr>
        <w:pStyle w:val="ListParagraph"/>
        <w:spacing w:line="360" w:lineRule="auto"/>
        <w:jc w:val="both"/>
        <w:rPr>
          <w:rFonts w:ascii="Times New Roman" w:hAnsi="Times New Roman" w:cs="Times New Roman"/>
          <w:sz w:val="24"/>
          <w:szCs w:val="24"/>
        </w:rPr>
      </w:pPr>
    </w:p>
    <w:p w:rsidR="00773F27" w:rsidRDefault="00773F27" w:rsidP="00187234">
      <w:pPr>
        <w:pStyle w:val="ListParagraph"/>
        <w:spacing w:line="360" w:lineRule="auto"/>
        <w:jc w:val="both"/>
        <w:rPr>
          <w:rFonts w:ascii="Times New Roman" w:hAnsi="Times New Roman" w:cs="Times New Roman"/>
          <w:sz w:val="24"/>
          <w:szCs w:val="24"/>
        </w:rPr>
      </w:pPr>
    </w:p>
    <w:p w:rsidR="00773F27" w:rsidRDefault="00773F27" w:rsidP="00187234">
      <w:pPr>
        <w:pStyle w:val="ListParagraph"/>
        <w:spacing w:line="360" w:lineRule="auto"/>
        <w:jc w:val="both"/>
        <w:rPr>
          <w:rFonts w:ascii="Times New Roman" w:hAnsi="Times New Roman" w:cs="Times New Roman"/>
          <w:sz w:val="24"/>
          <w:szCs w:val="24"/>
        </w:rPr>
      </w:pPr>
    </w:p>
    <w:p w:rsidR="00773F27" w:rsidRDefault="00773F27" w:rsidP="00187234">
      <w:pPr>
        <w:pStyle w:val="ListParagraph"/>
        <w:spacing w:line="360" w:lineRule="auto"/>
        <w:jc w:val="both"/>
        <w:rPr>
          <w:rFonts w:ascii="Times New Roman" w:hAnsi="Times New Roman" w:cs="Times New Roman"/>
          <w:sz w:val="24"/>
          <w:szCs w:val="24"/>
        </w:rPr>
      </w:pPr>
    </w:p>
    <w:p w:rsidR="00773F27" w:rsidRDefault="00773F27" w:rsidP="00187234">
      <w:pPr>
        <w:pStyle w:val="ListParagraph"/>
        <w:spacing w:line="360" w:lineRule="auto"/>
        <w:jc w:val="both"/>
        <w:rPr>
          <w:rFonts w:ascii="Times New Roman" w:hAnsi="Times New Roman" w:cs="Times New Roman"/>
          <w:sz w:val="24"/>
          <w:szCs w:val="24"/>
        </w:rPr>
      </w:pPr>
    </w:p>
    <w:p w:rsidR="00452B30" w:rsidRPr="002674B9" w:rsidRDefault="00452B30" w:rsidP="00187234">
      <w:pPr>
        <w:pStyle w:val="ListParagraph"/>
        <w:spacing w:line="360" w:lineRule="auto"/>
        <w:jc w:val="both"/>
        <w:rPr>
          <w:rFonts w:ascii="Times New Roman" w:hAnsi="Times New Roman" w:cs="Times New Roman"/>
          <w:b/>
          <w:sz w:val="24"/>
          <w:szCs w:val="24"/>
        </w:rPr>
      </w:pPr>
      <w:r w:rsidRPr="002674B9">
        <w:rPr>
          <w:rFonts w:ascii="Times New Roman" w:hAnsi="Times New Roman" w:cs="Times New Roman"/>
          <w:b/>
          <w:sz w:val="24"/>
          <w:szCs w:val="24"/>
        </w:rPr>
        <w:t>Risk Log:</w:t>
      </w:r>
    </w:p>
    <w:p w:rsidR="00452B30" w:rsidRDefault="00452B30" w:rsidP="0018723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various </w:t>
      </w:r>
      <w:r w:rsidR="00773F27">
        <w:rPr>
          <w:rFonts w:ascii="Times New Roman" w:hAnsi="Times New Roman" w:cs="Times New Roman"/>
          <w:sz w:val="24"/>
          <w:szCs w:val="24"/>
        </w:rPr>
        <w:t>risks along with their corresponding impact, likeliho</w:t>
      </w:r>
      <w:r w:rsidR="00917B66">
        <w:rPr>
          <w:rFonts w:ascii="Times New Roman" w:hAnsi="Times New Roman" w:cs="Times New Roman"/>
          <w:sz w:val="24"/>
          <w:szCs w:val="24"/>
        </w:rPr>
        <w:t>od and risk levels are as below. The scales have been defined as below:</w:t>
      </w:r>
    </w:p>
    <w:p w:rsidR="00053F05" w:rsidRDefault="00053F05" w:rsidP="00187234">
      <w:pPr>
        <w:pStyle w:val="ListParagraph"/>
        <w:spacing w:line="360" w:lineRule="auto"/>
        <w:jc w:val="both"/>
        <w:rPr>
          <w:rFonts w:ascii="Times New Roman" w:hAnsi="Times New Roman" w:cs="Times New Roman"/>
          <w:sz w:val="24"/>
          <w:szCs w:val="24"/>
        </w:rPr>
      </w:pPr>
      <w:r w:rsidRPr="002674B9">
        <w:rPr>
          <w:rFonts w:ascii="Times New Roman" w:hAnsi="Times New Roman" w:cs="Times New Roman"/>
          <w:b/>
          <w:sz w:val="24"/>
          <w:szCs w:val="24"/>
        </w:rPr>
        <w:t>Impact:</w:t>
      </w:r>
      <w:r>
        <w:rPr>
          <w:rFonts w:ascii="Times New Roman" w:hAnsi="Times New Roman" w:cs="Times New Roman"/>
          <w:sz w:val="24"/>
          <w:szCs w:val="24"/>
        </w:rPr>
        <w:t xml:space="preserve"> 1</w:t>
      </w:r>
      <w:r w:rsidR="00A10B0D">
        <w:rPr>
          <w:rFonts w:ascii="Times New Roman" w:hAnsi="Times New Roman" w:cs="Times New Roman"/>
          <w:sz w:val="24"/>
          <w:szCs w:val="24"/>
        </w:rPr>
        <w:t xml:space="preserve"> </w:t>
      </w:r>
      <w:r>
        <w:rPr>
          <w:rFonts w:ascii="Times New Roman" w:hAnsi="Times New Roman" w:cs="Times New Roman"/>
          <w:sz w:val="24"/>
          <w:szCs w:val="24"/>
        </w:rPr>
        <w:t>- Very High, 2</w:t>
      </w:r>
      <w:r w:rsidR="00A10B0D">
        <w:rPr>
          <w:rFonts w:ascii="Times New Roman" w:hAnsi="Times New Roman" w:cs="Times New Roman"/>
          <w:sz w:val="24"/>
          <w:szCs w:val="24"/>
        </w:rPr>
        <w:t xml:space="preserve"> </w:t>
      </w:r>
      <w:r>
        <w:rPr>
          <w:rFonts w:ascii="Times New Roman" w:hAnsi="Times New Roman" w:cs="Times New Roman"/>
          <w:sz w:val="24"/>
          <w:szCs w:val="24"/>
        </w:rPr>
        <w:t>- High, 3</w:t>
      </w:r>
      <w:r w:rsidR="00A10B0D">
        <w:rPr>
          <w:rFonts w:ascii="Times New Roman" w:hAnsi="Times New Roman" w:cs="Times New Roman"/>
          <w:sz w:val="24"/>
          <w:szCs w:val="24"/>
        </w:rPr>
        <w:t xml:space="preserve"> </w:t>
      </w:r>
      <w:r>
        <w:rPr>
          <w:rFonts w:ascii="Times New Roman" w:hAnsi="Times New Roman" w:cs="Times New Roman"/>
          <w:sz w:val="24"/>
          <w:szCs w:val="24"/>
        </w:rPr>
        <w:t>- Medium, 4</w:t>
      </w:r>
      <w:r w:rsidR="00A10B0D">
        <w:rPr>
          <w:rFonts w:ascii="Times New Roman" w:hAnsi="Times New Roman" w:cs="Times New Roman"/>
          <w:sz w:val="24"/>
          <w:szCs w:val="24"/>
        </w:rPr>
        <w:t xml:space="preserve"> </w:t>
      </w:r>
      <w:r>
        <w:rPr>
          <w:rFonts w:ascii="Times New Roman" w:hAnsi="Times New Roman" w:cs="Times New Roman"/>
          <w:sz w:val="24"/>
          <w:szCs w:val="24"/>
        </w:rPr>
        <w:t>- Low, 5</w:t>
      </w:r>
      <w:r w:rsidR="00A10B0D">
        <w:rPr>
          <w:rFonts w:ascii="Times New Roman" w:hAnsi="Times New Roman" w:cs="Times New Roman"/>
          <w:sz w:val="24"/>
          <w:szCs w:val="24"/>
        </w:rPr>
        <w:t xml:space="preserve"> </w:t>
      </w:r>
      <w:r>
        <w:rPr>
          <w:rFonts w:ascii="Times New Roman" w:hAnsi="Times New Roman" w:cs="Times New Roman"/>
          <w:sz w:val="24"/>
          <w:szCs w:val="24"/>
        </w:rPr>
        <w:t>- Very Low</w:t>
      </w:r>
    </w:p>
    <w:p w:rsidR="00917B66" w:rsidRPr="00D37EE2" w:rsidRDefault="00A10B0D" w:rsidP="00D37EE2">
      <w:pPr>
        <w:pStyle w:val="ListParagraph"/>
        <w:spacing w:line="360" w:lineRule="auto"/>
        <w:jc w:val="both"/>
        <w:rPr>
          <w:rFonts w:ascii="Times New Roman" w:hAnsi="Times New Roman" w:cs="Times New Roman"/>
          <w:sz w:val="24"/>
          <w:szCs w:val="24"/>
        </w:rPr>
      </w:pPr>
      <w:r w:rsidRPr="002674B9">
        <w:rPr>
          <w:rFonts w:ascii="Times New Roman" w:hAnsi="Times New Roman" w:cs="Times New Roman"/>
          <w:b/>
          <w:sz w:val="24"/>
          <w:szCs w:val="24"/>
        </w:rPr>
        <w:t>Likelihood:</w:t>
      </w:r>
      <w:r>
        <w:rPr>
          <w:rFonts w:ascii="Times New Roman" w:hAnsi="Times New Roman" w:cs="Times New Roman"/>
          <w:sz w:val="24"/>
          <w:szCs w:val="24"/>
        </w:rPr>
        <w:t xml:space="preserve"> 1- Unlikely, 2- Possible, 3- Likely, 4 –</w:t>
      </w:r>
      <w:r w:rsidR="0022425F">
        <w:rPr>
          <w:rFonts w:ascii="Times New Roman" w:hAnsi="Times New Roman" w:cs="Times New Roman"/>
          <w:sz w:val="24"/>
          <w:szCs w:val="24"/>
        </w:rPr>
        <w:t xml:space="preserve"> </w:t>
      </w:r>
      <w:r>
        <w:rPr>
          <w:rFonts w:ascii="Times New Roman" w:hAnsi="Times New Roman" w:cs="Times New Roman"/>
          <w:sz w:val="24"/>
          <w:szCs w:val="24"/>
        </w:rPr>
        <w:t>Almost certain</w:t>
      </w:r>
    </w:p>
    <w:tbl>
      <w:tblPr>
        <w:tblStyle w:val="TableGrid"/>
        <w:tblW w:w="3403" w:type="pct"/>
        <w:tblInd w:w="1350" w:type="dxa"/>
        <w:tblLayout w:type="fixed"/>
        <w:tblLook w:val="04A0" w:firstRow="1" w:lastRow="0" w:firstColumn="1" w:lastColumn="0" w:noHBand="0" w:noVBand="1"/>
      </w:tblPr>
      <w:tblGrid>
        <w:gridCol w:w="598"/>
        <w:gridCol w:w="2187"/>
        <w:gridCol w:w="999"/>
        <w:gridCol w:w="1431"/>
        <w:gridCol w:w="1149"/>
      </w:tblGrid>
      <w:tr w:rsidR="00452B30" w:rsidRPr="004A0EFA" w:rsidTr="00706051">
        <w:trPr>
          <w:trHeight w:val="196"/>
        </w:trPr>
        <w:tc>
          <w:tcPr>
            <w:tcW w:w="470" w:type="pct"/>
          </w:tcPr>
          <w:p w:rsidR="00452B30" w:rsidRPr="004A0EFA" w:rsidRDefault="00452B30" w:rsidP="00EA583C">
            <w:pPr>
              <w:jc w:val="both"/>
              <w:rPr>
                <w:rFonts w:ascii="Times New Roman" w:hAnsi="Times New Roman" w:cs="Times New Roman"/>
                <w:b/>
                <w:sz w:val="24"/>
                <w:szCs w:val="24"/>
              </w:rPr>
            </w:pPr>
            <w:r w:rsidRPr="004A0EFA">
              <w:rPr>
                <w:rFonts w:ascii="Times New Roman" w:hAnsi="Times New Roman" w:cs="Times New Roman"/>
                <w:b/>
                <w:sz w:val="24"/>
                <w:szCs w:val="24"/>
              </w:rPr>
              <w:t>ID</w:t>
            </w:r>
          </w:p>
        </w:tc>
        <w:tc>
          <w:tcPr>
            <w:tcW w:w="1718" w:type="pct"/>
          </w:tcPr>
          <w:p w:rsidR="00452B30" w:rsidRPr="004A0EFA" w:rsidRDefault="00452B30" w:rsidP="00EA583C">
            <w:pPr>
              <w:jc w:val="both"/>
              <w:rPr>
                <w:rFonts w:ascii="Times New Roman" w:hAnsi="Times New Roman" w:cs="Times New Roman"/>
                <w:b/>
                <w:sz w:val="24"/>
                <w:szCs w:val="24"/>
              </w:rPr>
            </w:pPr>
            <w:r w:rsidRPr="004A0EFA">
              <w:rPr>
                <w:rFonts w:ascii="Times New Roman" w:hAnsi="Times New Roman" w:cs="Times New Roman"/>
                <w:b/>
                <w:sz w:val="24"/>
                <w:szCs w:val="24"/>
              </w:rPr>
              <w:t>Risk Name</w:t>
            </w:r>
          </w:p>
        </w:tc>
        <w:tc>
          <w:tcPr>
            <w:tcW w:w="785" w:type="pct"/>
          </w:tcPr>
          <w:p w:rsidR="00452B30" w:rsidRPr="004A0EFA" w:rsidRDefault="00452B30" w:rsidP="00EA583C">
            <w:pPr>
              <w:jc w:val="both"/>
              <w:rPr>
                <w:rFonts w:ascii="Times New Roman" w:hAnsi="Times New Roman" w:cs="Times New Roman"/>
                <w:b/>
                <w:sz w:val="24"/>
                <w:szCs w:val="24"/>
              </w:rPr>
            </w:pPr>
            <w:r w:rsidRPr="004A0EFA">
              <w:rPr>
                <w:rFonts w:ascii="Times New Roman" w:hAnsi="Times New Roman" w:cs="Times New Roman"/>
                <w:b/>
                <w:sz w:val="24"/>
                <w:szCs w:val="24"/>
              </w:rPr>
              <w:t>Impact</w:t>
            </w:r>
          </w:p>
        </w:tc>
        <w:tc>
          <w:tcPr>
            <w:tcW w:w="1124" w:type="pct"/>
          </w:tcPr>
          <w:p w:rsidR="00452B30" w:rsidRPr="004A0EFA" w:rsidRDefault="00452B30" w:rsidP="00EA583C">
            <w:pPr>
              <w:jc w:val="both"/>
              <w:rPr>
                <w:rFonts w:ascii="Times New Roman" w:hAnsi="Times New Roman" w:cs="Times New Roman"/>
                <w:b/>
                <w:sz w:val="24"/>
                <w:szCs w:val="24"/>
              </w:rPr>
            </w:pPr>
            <w:r w:rsidRPr="004A0EFA">
              <w:rPr>
                <w:rFonts w:ascii="Times New Roman" w:hAnsi="Times New Roman" w:cs="Times New Roman"/>
                <w:b/>
                <w:sz w:val="24"/>
                <w:szCs w:val="24"/>
              </w:rPr>
              <w:t>Likelihood</w:t>
            </w:r>
          </w:p>
        </w:tc>
        <w:tc>
          <w:tcPr>
            <w:tcW w:w="903" w:type="pct"/>
          </w:tcPr>
          <w:p w:rsidR="00452B30" w:rsidRPr="004A0EFA" w:rsidRDefault="00452B30" w:rsidP="00EA583C">
            <w:pPr>
              <w:jc w:val="both"/>
              <w:rPr>
                <w:rFonts w:ascii="Times New Roman" w:hAnsi="Times New Roman" w:cs="Times New Roman"/>
                <w:b/>
                <w:sz w:val="24"/>
                <w:szCs w:val="24"/>
              </w:rPr>
            </w:pPr>
            <w:r w:rsidRPr="004A0EFA">
              <w:rPr>
                <w:rFonts w:ascii="Times New Roman" w:hAnsi="Times New Roman" w:cs="Times New Roman"/>
                <w:b/>
                <w:sz w:val="24"/>
                <w:szCs w:val="24"/>
              </w:rPr>
              <w:t>Risk Level</w:t>
            </w:r>
          </w:p>
        </w:tc>
      </w:tr>
      <w:tr w:rsidR="00452B30" w:rsidTr="00706051">
        <w:trPr>
          <w:trHeight w:val="385"/>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1</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Technology related issues</w:t>
            </w:r>
          </w:p>
        </w:tc>
        <w:tc>
          <w:tcPr>
            <w:tcW w:w="785"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5</w:t>
            </w:r>
          </w:p>
        </w:tc>
        <w:tc>
          <w:tcPr>
            <w:tcW w:w="1124"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3</w:t>
            </w:r>
          </w:p>
        </w:tc>
        <w:tc>
          <w:tcPr>
            <w:tcW w:w="903"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High</w:t>
            </w:r>
            <w:r w:rsidRPr="00ED7F30">
              <w:rPr>
                <w:rFonts w:ascii="Times New Roman" w:hAnsi="Times New Roman" w:cs="Times New Roman"/>
                <w:sz w:val="24"/>
                <w:szCs w:val="24"/>
              </w:rPr>
              <w:t xml:space="preserve"> Risk</w:t>
            </w:r>
          </w:p>
        </w:tc>
      </w:tr>
      <w:tr w:rsidR="00452B30" w:rsidTr="00706051">
        <w:trPr>
          <w:trHeight w:val="385"/>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2</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Lack of Stakeholder support</w:t>
            </w:r>
          </w:p>
        </w:tc>
        <w:tc>
          <w:tcPr>
            <w:tcW w:w="785"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4</w:t>
            </w:r>
          </w:p>
        </w:tc>
        <w:tc>
          <w:tcPr>
            <w:tcW w:w="1124"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2</w:t>
            </w:r>
          </w:p>
        </w:tc>
        <w:tc>
          <w:tcPr>
            <w:tcW w:w="903" w:type="pct"/>
          </w:tcPr>
          <w:p w:rsidR="00452B30" w:rsidRPr="00ED7F30" w:rsidRDefault="00713918" w:rsidP="00EA583C">
            <w:pPr>
              <w:jc w:val="both"/>
              <w:rPr>
                <w:rFonts w:ascii="Times New Roman" w:hAnsi="Times New Roman" w:cs="Times New Roman"/>
                <w:sz w:val="24"/>
                <w:szCs w:val="24"/>
              </w:rPr>
            </w:pPr>
            <w:r>
              <w:rPr>
                <w:rFonts w:ascii="Times New Roman" w:hAnsi="Times New Roman" w:cs="Times New Roman"/>
                <w:sz w:val="24"/>
                <w:szCs w:val="24"/>
              </w:rPr>
              <w:t>Medium</w:t>
            </w:r>
          </w:p>
        </w:tc>
      </w:tr>
      <w:tr w:rsidR="00452B30" w:rsidTr="00706051">
        <w:trPr>
          <w:trHeight w:val="385"/>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3</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Conflict among stakeholders</w:t>
            </w:r>
            <w:r w:rsidRPr="00ED7F30">
              <w:rPr>
                <w:rFonts w:ascii="Times New Roman" w:hAnsi="Times New Roman" w:cs="Times New Roman"/>
                <w:sz w:val="24"/>
                <w:szCs w:val="24"/>
              </w:rPr>
              <w:t xml:space="preserve"> </w:t>
            </w:r>
          </w:p>
        </w:tc>
        <w:tc>
          <w:tcPr>
            <w:tcW w:w="785"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3</w:t>
            </w:r>
          </w:p>
        </w:tc>
        <w:tc>
          <w:tcPr>
            <w:tcW w:w="1124"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3</w:t>
            </w:r>
          </w:p>
        </w:tc>
        <w:tc>
          <w:tcPr>
            <w:tcW w:w="903"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Medium</w:t>
            </w:r>
          </w:p>
        </w:tc>
      </w:tr>
      <w:tr w:rsidR="00452B30" w:rsidTr="00706051">
        <w:trPr>
          <w:trHeight w:val="196"/>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4</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Scope Creep</w:t>
            </w:r>
          </w:p>
        </w:tc>
        <w:tc>
          <w:tcPr>
            <w:tcW w:w="785" w:type="pct"/>
          </w:tcPr>
          <w:p w:rsidR="00452B30" w:rsidRPr="00ED7F30" w:rsidRDefault="00971177" w:rsidP="00EA583C">
            <w:pPr>
              <w:jc w:val="both"/>
              <w:rPr>
                <w:rFonts w:ascii="Times New Roman" w:hAnsi="Times New Roman" w:cs="Times New Roman"/>
                <w:sz w:val="24"/>
                <w:szCs w:val="24"/>
              </w:rPr>
            </w:pPr>
            <w:r>
              <w:rPr>
                <w:rFonts w:ascii="Times New Roman" w:hAnsi="Times New Roman" w:cs="Times New Roman"/>
                <w:sz w:val="24"/>
                <w:szCs w:val="24"/>
              </w:rPr>
              <w:t>2</w:t>
            </w:r>
          </w:p>
        </w:tc>
        <w:tc>
          <w:tcPr>
            <w:tcW w:w="1124" w:type="pct"/>
          </w:tcPr>
          <w:p w:rsidR="00452B30" w:rsidRPr="00ED7F30" w:rsidRDefault="00971177" w:rsidP="00EA583C">
            <w:pPr>
              <w:jc w:val="both"/>
              <w:rPr>
                <w:rFonts w:ascii="Times New Roman" w:hAnsi="Times New Roman" w:cs="Times New Roman"/>
                <w:sz w:val="24"/>
                <w:szCs w:val="24"/>
              </w:rPr>
            </w:pPr>
            <w:r>
              <w:rPr>
                <w:rFonts w:ascii="Times New Roman" w:hAnsi="Times New Roman" w:cs="Times New Roman"/>
                <w:sz w:val="24"/>
                <w:szCs w:val="24"/>
              </w:rPr>
              <w:t>2</w:t>
            </w:r>
          </w:p>
        </w:tc>
        <w:tc>
          <w:tcPr>
            <w:tcW w:w="903"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Low Risk</w:t>
            </w:r>
          </w:p>
        </w:tc>
      </w:tr>
      <w:tr w:rsidR="00452B30" w:rsidRPr="00CA33B1" w:rsidTr="00706051">
        <w:trPr>
          <w:trHeight w:val="581"/>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5</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Learning curves leading to work delays</w:t>
            </w:r>
          </w:p>
        </w:tc>
        <w:tc>
          <w:tcPr>
            <w:tcW w:w="785" w:type="pct"/>
          </w:tcPr>
          <w:p w:rsidR="00452B30" w:rsidRPr="00ED7F30" w:rsidRDefault="00971177" w:rsidP="00EA583C">
            <w:pPr>
              <w:jc w:val="both"/>
              <w:rPr>
                <w:rFonts w:ascii="Times New Roman" w:hAnsi="Times New Roman" w:cs="Times New Roman"/>
                <w:sz w:val="24"/>
                <w:szCs w:val="24"/>
              </w:rPr>
            </w:pPr>
            <w:r>
              <w:rPr>
                <w:rFonts w:ascii="Times New Roman" w:hAnsi="Times New Roman" w:cs="Times New Roman"/>
                <w:sz w:val="24"/>
                <w:szCs w:val="24"/>
              </w:rPr>
              <w:t>5</w:t>
            </w:r>
          </w:p>
        </w:tc>
        <w:tc>
          <w:tcPr>
            <w:tcW w:w="1124" w:type="pct"/>
          </w:tcPr>
          <w:p w:rsidR="00452B30" w:rsidRPr="00ED7F30" w:rsidRDefault="00A10B0D" w:rsidP="00EA583C">
            <w:pPr>
              <w:jc w:val="both"/>
              <w:rPr>
                <w:rFonts w:ascii="Times New Roman" w:hAnsi="Times New Roman" w:cs="Times New Roman"/>
                <w:sz w:val="24"/>
                <w:szCs w:val="24"/>
              </w:rPr>
            </w:pPr>
            <w:r>
              <w:rPr>
                <w:rFonts w:ascii="Times New Roman" w:hAnsi="Times New Roman" w:cs="Times New Roman"/>
                <w:sz w:val="24"/>
                <w:szCs w:val="24"/>
              </w:rPr>
              <w:t>3</w:t>
            </w:r>
          </w:p>
        </w:tc>
        <w:tc>
          <w:tcPr>
            <w:tcW w:w="903"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 xml:space="preserve">High risk </w:t>
            </w:r>
          </w:p>
        </w:tc>
      </w:tr>
      <w:tr w:rsidR="00452B30" w:rsidRPr="00CA33B1" w:rsidTr="00706051">
        <w:trPr>
          <w:trHeight w:val="385"/>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6</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Inadequate training</w:t>
            </w:r>
          </w:p>
        </w:tc>
        <w:tc>
          <w:tcPr>
            <w:tcW w:w="785"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3</w:t>
            </w:r>
          </w:p>
        </w:tc>
        <w:tc>
          <w:tcPr>
            <w:tcW w:w="1124" w:type="pct"/>
          </w:tcPr>
          <w:p w:rsidR="00452B30" w:rsidRPr="00ED7F30" w:rsidRDefault="00A10B0D" w:rsidP="00EA583C">
            <w:pPr>
              <w:jc w:val="both"/>
              <w:rPr>
                <w:rFonts w:ascii="Times New Roman" w:hAnsi="Times New Roman" w:cs="Times New Roman"/>
                <w:sz w:val="24"/>
                <w:szCs w:val="24"/>
              </w:rPr>
            </w:pPr>
            <w:r>
              <w:rPr>
                <w:rFonts w:ascii="Times New Roman" w:hAnsi="Times New Roman" w:cs="Times New Roman"/>
                <w:sz w:val="24"/>
                <w:szCs w:val="24"/>
              </w:rPr>
              <w:t>2</w:t>
            </w:r>
          </w:p>
        </w:tc>
        <w:tc>
          <w:tcPr>
            <w:tcW w:w="903"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 xml:space="preserve">Medium Risk </w:t>
            </w:r>
          </w:p>
        </w:tc>
      </w:tr>
      <w:tr w:rsidR="00452B30" w:rsidRPr="00CA33B1" w:rsidTr="00706051">
        <w:trPr>
          <w:trHeight w:val="385"/>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7</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Resource Performance Issues</w:t>
            </w:r>
          </w:p>
        </w:tc>
        <w:tc>
          <w:tcPr>
            <w:tcW w:w="785" w:type="pct"/>
          </w:tcPr>
          <w:p w:rsidR="00452B30" w:rsidRPr="00ED7F30" w:rsidRDefault="00971177" w:rsidP="00EA583C">
            <w:pPr>
              <w:jc w:val="both"/>
              <w:rPr>
                <w:rFonts w:ascii="Times New Roman" w:hAnsi="Times New Roman" w:cs="Times New Roman"/>
                <w:sz w:val="24"/>
                <w:szCs w:val="24"/>
              </w:rPr>
            </w:pPr>
            <w:r>
              <w:rPr>
                <w:rFonts w:ascii="Times New Roman" w:hAnsi="Times New Roman" w:cs="Times New Roman"/>
                <w:sz w:val="24"/>
                <w:szCs w:val="24"/>
              </w:rPr>
              <w:t>5</w:t>
            </w:r>
          </w:p>
        </w:tc>
        <w:tc>
          <w:tcPr>
            <w:tcW w:w="1124" w:type="pct"/>
          </w:tcPr>
          <w:p w:rsidR="00452B30" w:rsidRPr="00ED7F30" w:rsidRDefault="00A10B0D" w:rsidP="00EA583C">
            <w:pPr>
              <w:jc w:val="both"/>
              <w:rPr>
                <w:rFonts w:ascii="Times New Roman" w:hAnsi="Times New Roman" w:cs="Times New Roman"/>
                <w:sz w:val="24"/>
                <w:szCs w:val="24"/>
              </w:rPr>
            </w:pPr>
            <w:r>
              <w:rPr>
                <w:rFonts w:ascii="Times New Roman" w:hAnsi="Times New Roman" w:cs="Times New Roman"/>
                <w:sz w:val="24"/>
                <w:szCs w:val="24"/>
              </w:rPr>
              <w:t>4</w:t>
            </w:r>
          </w:p>
        </w:tc>
        <w:tc>
          <w:tcPr>
            <w:tcW w:w="903"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 xml:space="preserve">Critical </w:t>
            </w:r>
          </w:p>
        </w:tc>
      </w:tr>
      <w:tr w:rsidR="00452B30" w:rsidRPr="00CA33B1" w:rsidTr="00706051">
        <w:trPr>
          <w:trHeight w:val="196"/>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8</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Inaccurate estimates</w:t>
            </w:r>
          </w:p>
        </w:tc>
        <w:tc>
          <w:tcPr>
            <w:tcW w:w="785" w:type="pct"/>
          </w:tcPr>
          <w:p w:rsidR="00452B30" w:rsidRPr="00ED7F30" w:rsidRDefault="00971177" w:rsidP="00EA583C">
            <w:pPr>
              <w:jc w:val="both"/>
              <w:rPr>
                <w:rFonts w:ascii="Times New Roman" w:hAnsi="Times New Roman" w:cs="Times New Roman"/>
                <w:sz w:val="24"/>
                <w:szCs w:val="24"/>
              </w:rPr>
            </w:pPr>
            <w:r>
              <w:rPr>
                <w:rFonts w:ascii="Times New Roman" w:hAnsi="Times New Roman" w:cs="Times New Roman"/>
                <w:sz w:val="24"/>
                <w:szCs w:val="24"/>
              </w:rPr>
              <w:t>4</w:t>
            </w:r>
          </w:p>
        </w:tc>
        <w:tc>
          <w:tcPr>
            <w:tcW w:w="1124" w:type="pct"/>
          </w:tcPr>
          <w:p w:rsidR="00452B30" w:rsidRPr="00ED7F30" w:rsidRDefault="00A10B0D" w:rsidP="00EA583C">
            <w:pPr>
              <w:jc w:val="both"/>
              <w:rPr>
                <w:rFonts w:ascii="Times New Roman" w:hAnsi="Times New Roman" w:cs="Times New Roman"/>
                <w:sz w:val="24"/>
                <w:szCs w:val="24"/>
              </w:rPr>
            </w:pPr>
            <w:r>
              <w:rPr>
                <w:rFonts w:ascii="Times New Roman" w:hAnsi="Times New Roman" w:cs="Times New Roman"/>
                <w:sz w:val="24"/>
                <w:szCs w:val="24"/>
              </w:rPr>
              <w:t>3</w:t>
            </w:r>
          </w:p>
        </w:tc>
        <w:tc>
          <w:tcPr>
            <w:tcW w:w="903"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 xml:space="preserve">High Risk </w:t>
            </w:r>
          </w:p>
        </w:tc>
      </w:tr>
      <w:tr w:rsidR="00452B30" w:rsidRPr="00CA33B1" w:rsidTr="00706051">
        <w:trPr>
          <w:trHeight w:val="574"/>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 xml:space="preserve">9 </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Change Management Overload</w:t>
            </w:r>
          </w:p>
        </w:tc>
        <w:tc>
          <w:tcPr>
            <w:tcW w:w="785" w:type="pct"/>
          </w:tcPr>
          <w:p w:rsidR="00452B30" w:rsidRPr="00ED7F30" w:rsidRDefault="00971177" w:rsidP="00EA583C">
            <w:pPr>
              <w:jc w:val="both"/>
              <w:rPr>
                <w:rFonts w:ascii="Times New Roman" w:hAnsi="Times New Roman" w:cs="Times New Roman"/>
                <w:sz w:val="24"/>
                <w:szCs w:val="24"/>
              </w:rPr>
            </w:pPr>
            <w:r>
              <w:rPr>
                <w:rFonts w:ascii="Times New Roman" w:hAnsi="Times New Roman" w:cs="Times New Roman"/>
                <w:sz w:val="24"/>
                <w:szCs w:val="24"/>
              </w:rPr>
              <w:t>2</w:t>
            </w:r>
          </w:p>
        </w:tc>
        <w:tc>
          <w:tcPr>
            <w:tcW w:w="1124" w:type="pct"/>
          </w:tcPr>
          <w:p w:rsidR="00452B30" w:rsidRPr="00ED7F30" w:rsidRDefault="00971177" w:rsidP="00EA583C">
            <w:pPr>
              <w:jc w:val="both"/>
              <w:rPr>
                <w:rFonts w:ascii="Times New Roman" w:hAnsi="Times New Roman" w:cs="Times New Roman"/>
                <w:sz w:val="24"/>
                <w:szCs w:val="24"/>
              </w:rPr>
            </w:pPr>
            <w:r>
              <w:rPr>
                <w:rFonts w:ascii="Times New Roman" w:hAnsi="Times New Roman" w:cs="Times New Roman"/>
                <w:sz w:val="24"/>
                <w:szCs w:val="24"/>
              </w:rPr>
              <w:t>2</w:t>
            </w:r>
          </w:p>
        </w:tc>
        <w:tc>
          <w:tcPr>
            <w:tcW w:w="903" w:type="pct"/>
          </w:tcPr>
          <w:p w:rsidR="00452B30" w:rsidRPr="00ED7F30" w:rsidRDefault="00713918" w:rsidP="00EA583C">
            <w:pPr>
              <w:jc w:val="both"/>
              <w:rPr>
                <w:rFonts w:ascii="Times New Roman" w:hAnsi="Times New Roman" w:cs="Times New Roman"/>
                <w:sz w:val="24"/>
                <w:szCs w:val="24"/>
              </w:rPr>
            </w:pPr>
            <w:r>
              <w:rPr>
                <w:rFonts w:ascii="Times New Roman" w:hAnsi="Times New Roman" w:cs="Times New Roman"/>
                <w:sz w:val="24"/>
                <w:szCs w:val="24"/>
              </w:rPr>
              <w:t xml:space="preserve">Low </w:t>
            </w:r>
            <w:r w:rsidR="00452B30" w:rsidRPr="00ED7F30">
              <w:rPr>
                <w:rFonts w:ascii="Times New Roman" w:hAnsi="Times New Roman" w:cs="Times New Roman"/>
                <w:sz w:val="24"/>
                <w:szCs w:val="24"/>
              </w:rPr>
              <w:t xml:space="preserve">Risk </w:t>
            </w:r>
          </w:p>
        </w:tc>
      </w:tr>
      <w:tr w:rsidR="00452B30" w:rsidRPr="00CA33B1" w:rsidTr="00706051">
        <w:trPr>
          <w:trHeight w:val="1140"/>
        </w:trPr>
        <w:tc>
          <w:tcPr>
            <w:tcW w:w="470"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 xml:space="preserve">10 </w:t>
            </w:r>
          </w:p>
        </w:tc>
        <w:tc>
          <w:tcPr>
            <w:tcW w:w="1718" w:type="pct"/>
          </w:tcPr>
          <w:p w:rsidR="00452B30" w:rsidRPr="00ED7F30" w:rsidRDefault="00452B30" w:rsidP="00EA583C">
            <w:pPr>
              <w:jc w:val="both"/>
              <w:rPr>
                <w:rFonts w:ascii="Times New Roman" w:hAnsi="Times New Roman" w:cs="Times New Roman"/>
                <w:sz w:val="24"/>
                <w:szCs w:val="24"/>
              </w:rPr>
            </w:pPr>
            <w:r>
              <w:rPr>
                <w:rFonts w:ascii="Times New Roman" w:hAnsi="Times New Roman" w:cs="Times New Roman"/>
                <w:sz w:val="24"/>
                <w:szCs w:val="24"/>
              </w:rPr>
              <w:t>Lack of proper documentation</w:t>
            </w:r>
          </w:p>
        </w:tc>
        <w:tc>
          <w:tcPr>
            <w:tcW w:w="785"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3</w:t>
            </w:r>
          </w:p>
        </w:tc>
        <w:tc>
          <w:tcPr>
            <w:tcW w:w="1124" w:type="pct"/>
          </w:tcPr>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3</w:t>
            </w:r>
          </w:p>
        </w:tc>
        <w:tc>
          <w:tcPr>
            <w:tcW w:w="903" w:type="pct"/>
          </w:tcPr>
          <w:p w:rsidR="00452B30" w:rsidRPr="00ED7F30" w:rsidRDefault="00713918" w:rsidP="00EA583C">
            <w:pPr>
              <w:jc w:val="both"/>
              <w:rPr>
                <w:rFonts w:ascii="Times New Roman" w:hAnsi="Times New Roman" w:cs="Times New Roman"/>
                <w:sz w:val="24"/>
                <w:szCs w:val="24"/>
              </w:rPr>
            </w:pPr>
            <w:r>
              <w:rPr>
                <w:rFonts w:ascii="Times New Roman" w:hAnsi="Times New Roman" w:cs="Times New Roman"/>
                <w:sz w:val="24"/>
                <w:szCs w:val="24"/>
              </w:rPr>
              <w:t>Medium</w:t>
            </w:r>
          </w:p>
          <w:p w:rsidR="00452B30" w:rsidRPr="00ED7F30" w:rsidRDefault="00452B30" w:rsidP="00EA583C">
            <w:pPr>
              <w:jc w:val="both"/>
              <w:rPr>
                <w:rFonts w:ascii="Times New Roman" w:hAnsi="Times New Roman" w:cs="Times New Roman"/>
                <w:sz w:val="24"/>
                <w:szCs w:val="24"/>
              </w:rPr>
            </w:pPr>
            <w:r w:rsidRPr="00ED7F30">
              <w:rPr>
                <w:rFonts w:ascii="Times New Roman" w:hAnsi="Times New Roman" w:cs="Times New Roman"/>
                <w:sz w:val="24"/>
                <w:szCs w:val="24"/>
              </w:rPr>
              <w:t xml:space="preserve">Risk  </w:t>
            </w:r>
          </w:p>
        </w:tc>
      </w:tr>
    </w:tbl>
    <w:p w:rsidR="00ED7F30" w:rsidRDefault="00ED7F30" w:rsidP="00187234">
      <w:pPr>
        <w:pStyle w:val="ListParagraph"/>
        <w:spacing w:line="360" w:lineRule="auto"/>
        <w:jc w:val="both"/>
        <w:rPr>
          <w:rFonts w:ascii="Times New Roman" w:hAnsi="Times New Roman" w:cs="Times New Roman"/>
          <w:sz w:val="24"/>
          <w:szCs w:val="24"/>
        </w:rPr>
      </w:pPr>
    </w:p>
    <w:p w:rsidR="00A8743D" w:rsidRDefault="00A8743D" w:rsidP="00FD7A21">
      <w:pPr>
        <w:jc w:val="both"/>
        <w:rPr>
          <w:rFonts w:ascii="Times New Roman" w:hAnsi="Times New Roman" w:cs="Times New Roman"/>
          <w:b/>
          <w:sz w:val="28"/>
          <w:szCs w:val="28"/>
        </w:rPr>
      </w:pPr>
    </w:p>
    <w:p w:rsidR="00A8743D" w:rsidRDefault="00A8743D" w:rsidP="00FD7A21">
      <w:pPr>
        <w:jc w:val="both"/>
        <w:rPr>
          <w:rFonts w:ascii="Times New Roman" w:hAnsi="Times New Roman" w:cs="Times New Roman"/>
          <w:b/>
          <w:sz w:val="28"/>
          <w:szCs w:val="28"/>
        </w:rPr>
      </w:pPr>
    </w:p>
    <w:p w:rsidR="00A8743D" w:rsidRDefault="00A8743D" w:rsidP="00FD7A21">
      <w:pPr>
        <w:jc w:val="both"/>
        <w:rPr>
          <w:rFonts w:ascii="Times New Roman" w:hAnsi="Times New Roman" w:cs="Times New Roman"/>
          <w:b/>
          <w:sz w:val="28"/>
          <w:szCs w:val="28"/>
        </w:rPr>
      </w:pPr>
    </w:p>
    <w:p w:rsidR="00CB456D" w:rsidRDefault="00CB456D" w:rsidP="00FD7A21">
      <w:pPr>
        <w:jc w:val="both"/>
        <w:rPr>
          <w:rFonts w:ascii="Times New Roman" w:hAnsi="Times New Roman" w:cs="Times New Roman"/>
          <w:b/>
          <w:sz w:val="28"/>
          <w:szCs w:val="28"/>
        </w:rPr>
      </w:pPr>
    </w:p>
    <w:p w:rsidR="006721F5" w:rsidRDefault="006721F5" w:rsidP="00FD7A21">
      <w:pPr>
        <w:jc w:val="both"/>
        <w:rPr>
          <w:rFonts w:ascii="Times New Roman" w:hAnsi="Times New Roman" w:cs="Times New Roman"/>
          <w:b/>
          <w:sz w:val="28"/>
          <w:szCs w:val="28"/>
        </w:rPr>
      </w:pPr>
      <w:r w:rsidRPr="00FD7A21">
        <w:rPr>
          <w:rFonts w:ascii="Times New Roman" w:hAnsi="Times New Roman" w:cs="Times New Roman"/>
          <w:b/>
          <w:sz w:val="28"/>
          <w:szCs w:val="28"/>
        </w:rPr>
        <w:t>Processes implemented for risk mitigation</w:t>
      </w:r>
      <w:r w:rsidR="00FD7A21">
        <w:rPr>
          <w:rFonts w:ascii="Times New Roman" w:hAnsi="Times New Roman" w:cs="Times New Roman"/>
          <w:b/>
          <w:sz w:val="28"/>
          <w:szCs w:val="28"/>
        </w:rPr>
        <w:t>:</w:t>
      </w:r>
    </w:p>
    <w:p w:rsidR="00DA4F0E" w:rsidRDefault="00DA4F0E"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Identify the risks</w:t>
      </w:r>
    </w:p>
    <w:p w:rsidR="00CA1594" w:rsidRPr="00974FE6" w:rsidRDefault="00974FE6" w:rsidP="00CA159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first and the foremost task is to recognize the risks</w:t>
      </w:r>
      <w:r w:rsidRPr="00974FE6">
        <w:rPr>
          <w:rFonts w:ascii="Times New Roman" w:hAnsi="Times New Roman" w:cs="Times New Roman"/>
          <w:sz w:val="24"/>
          <w:szCs w:val="24"/>
        </w:rPr>
        <w:t> </w:t>
      </w:r>
      <w:r>
        <w:rPr>
          <w:rFonts w:ascii="Times New Roman" w:hAnsi="Times New Roman" w:cs="Times New Roman"/>
          <w:sz w:val="24"/>
          <w:szCs w:val="24"/>
        </w:rPr>
        <w:t>that might affect our</w:t>
      </w:r>
      <w:r w:rsidRPr="00974FE6">
        <w:rPr>
          <w:rFonts w:ascii="Times New Roman" w:hAnsi="Times New Roman" w:cs="Times New Roman"/>
          <w:sz w:val="24"/>
          <w:szCs w:val="24"/>
        </w:rPr>
        <w:t xml:space="preserve"> project or its outcomes. </w:t>
      </w:r>
      <w:r>
        <w:rPr>
          <w:rFonts w:ascii="Times New Roman" w:hAnsi="Times New Roman" w:cs="Times New Roman"/>
          <w:sz w:val="24"/>
          <w:szCs w:val="24"/>
        </w:rPr>
        <w:t>A number of different techniques can be used to identify the risks associated with each step. During this step the team starts to prepare the</w:t>
      </w:r>
      <w:r w:rsidRPr="00974FE6">
        <w:rPr>
          <w:rFonts w:ascii="Times New Roman" w:hAnsi="Times New Roman" w:cs="Times New Roman"/>
          <w:sz w:val="24"/>
          <w:szCs w:val="24"/>
        </w:rPr>
        <w:t> </w:t>
      </w:r>
      <w:hyperlink r:id="rId7" w:tooltip="Risk Register Template-The Benefits of a Standardized Approach" w:history="1">
        <w:r w:rsidRPr="00974FE6">
          <w:rPr>
            <w:rFonts w:ascii="Times New Roman" w:hAnsi="Times New Roman" w:cs="Times New Roman"/>
            <w:sz w:val="24"/>
            <w:szCs w:val="24"/>
          </w:rPr>
          <w:t>Project Risk Register</w:t>
        </w:r>
      </w:hyperlink>
      <w:r w:rsidRPr="00974FE6">
        <w:rPr>
          <w:rFonts w:ascii="Times New Roman" w:hAnsi="Times New Roman" w:cs="Times New Roman"/>
          <w:sz w:val="24"/>
          <w:szCs w:val="24"/>
        </w:rPr>
        <w:t>.</w:t>
      </w:r>
    </w:p>
    <w:p w:rsidR="00DA4F0E" w:rsidRDefault="00DA4F0E"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Communicate the risks</w:t>
      </w:r>
    </w:p>
    <w:p w:rsidR="00ED3FD3" w:rsidRPr="00742E47" w:rsidRDefault="00742E47" w:rsidP="00ED3FD3">
      <w:pPr>
        <w:pStyle w:val="ListParagraph"/>
        <w:spacing w:line="360" w:lineRule="auto"/>
        <w:jc w:val="both"/>
        <w:rPr>
          <w:rFonts w:ascii="Times New Roman" w:hAnsi="Times New Roman" w:cs="Times New Roman"/>
          <w:sz w:val="24"/>
          <w:szCs w:val="24"/>
        </w:rPr>
      </w:pPr>
      <w:r w:rsidRPr="00742E47">
        <w:rPr>
          <w:rFonts w:ascii="Times New Roman" w:hAnsi="Times New Roman" w:cs="Times New Roman"/>
          <w:sz w:val="24"/>
          <w:szCs w:val="24"/>
        </w:rPr>
        <w:t>Al</w:t>
      </w:r>
      <w:r>
        <w:rPr>
          <w:rFonts w:ascii="Times New Roman" w:hAnsi="Times New Roman" w:cs="Times New Roman"/>
          <w:sz w:val="24"/>
          <w:szCs w:val="24"/>
        </w:rPr>
        <w:t xml:space="preserve">l the identified risks are communicated to all executive stakeholders, along with the impacts of the risks so that everyone is aware of the possible outcomes and impacts of the </w:t>
      </w:r>
      <w:r w:rsidR="00ED68E9">
        <w:rPr>
          <w:rFonts w:ascii="Times New Roman" w:hAnsi="Times New Roman" w:cs="Times New Roman"/>
          <w:sz w:val="24"/>
          <w:szCs w:val="24"/>
        </w:rPr>
        <w:t xml:space="preserve">all the </w:t>
      </w:r>
      <w:r>
        <w:rPr>
          <w:rFonts w:ascii="Times New Roman" w:hAnsi="Times New Roman" w:cs="Times New Roman"/>
          <w:sz w:val="24"/>
          <w:szCs w:val="24"/>
        </w:rPr>
        <w:t>risk</w:t>
      </w:r>
      <w:r w:rsidR="00ED68E9">
        <w:rPr>
          <w:rFonts w:ascii="Times New Roman" w:hAnsi="Times New Roman" w:cs="Times New Roman"/>
          <w:sz w:val="24"/>
          <w:szCs w:val="24"/>
        </w:rPr>
        <w:t>s associated with the project</w:t>
      </w:r>
      <w:r>
        <w:rPr>
          <w:rFonts w:ascii="Times New Roman" w:hAnsi="Times New Roman" w:cs="Times New Roman"/>
          <w:sz w:val="24"/>
          <w:szCs w:val="24"/>
        </w:rPr>
        <w:t>.</w:t>
      </w:r>
    </w:p>
    <w:p w:rsidR="00E008A5" w:rsidRDefault="00E008A5"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Prioritize the risks</w:t>
      </w:r>
    </w:p>
    <w:p w:rsidR="00ED68E9" w:rsidRPr="00ED68E9" w:rsidRDefault="00ED68E9" w:rsidP="00ED68E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Prepare a risk matrix categorizing</w:t>
      </w:r>
      <w:r w:rsidR="00720559">
        <w:rPr>
          <w:rFonts w:ascii="Times New Roman" w:hAnsi="Times New Roman" w:cs="Times New Roman"/>
          <w:sz w:val="24"/>
          <w:szCs w:val="24"/>
        </w:rPr>
        <w:t xml:space="preserve"> </w:t>
      </w:r>
      <w:r w:rsidR="00D638B6">
        <w:rPr>
          <w:rFonts w:ascii="Times New Roman" w:hAnsi="Times New Roman" w:cs="Times New Roman"/>
          <w:sz w:val="24"/>
          <w:szCs w:val="24"/>
        </w:rPr>
        <w:t>the risks based on their criticality. There are some risks which can be ignored, and need not be attended since the effects or impacts are not huge. However, there are some risks that require immediate action. So based on the criticality, likelihood and impact, risks need to be prioritized.</w:t>
      </w:r>
      <w:r>
        <w:rPr>
          <w:rFonts w:ascii="Times New Roman" w:hAnsi="Times New Roman" w:cs="Times New Roman"/>
          <w:sz w:val="24"/>
          <w:szCs w:val="24"/>
        </w:rPr>
        <w:t xml:space="preserve"> </w:t>
      </w:r>
    </w:p>
    <w:p w:rsidR="00DA4F0E" w:rsidRDefault="00DA4F0E"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Identify the causes and impacts</w:t>
      </w:r>
      <w:r w:rsidR="007321C9" w:rsidRPr="00CA1594">
        <w:rPr>
          <w:rFonts w:ascii="Times New Roman" w:hAnsi="Times New Roman" w:cs="Times New Roman"/>
          <w:b/>
          <w:sz w:val="24"/>
          <w:szCs w:val="24"/>
        </w:rPr>
        <w:t xml:space="preserve"> of each risk</w:t>
      </w:r>
    </w:p>
    <w:p w:rsidR="0040098F" w:rsidRPr="0040098F" w:rsidRDefault="00AE026C" w:rsidP="0040098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Identifying causes as to why a certain risk has emerged not only helps </w:t>
      </w:r>
      <w:r w:rsidR="00FD37DC">
        <w:rPr>
          <w:rFonts w:ascii="Times New Roman" w:hAnsi="Times New Roman" w:cs="Times New Roman"/>
          <w:sz w:val="24"/>
          <w:szCs w:val="24"/>
        </w:rPr>
        <w:t>reduce the impacts and effects of the risk but also helps pinpoint and eliminate the risk altogether.</w:t>
      </w:r>
    </w:p>
    <w:p w:rsidR="00DA4F0E" w:rsidRDefault="00DA4F0E"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Identify the controls</w:t>
      </w:r>
      <w:r w:rsidR="007321C9" w:rsidRPr="00CA1594">
        <w:rPr>
          <w:rFonts w:ascii="Times New Roman" w:hAnsi="Times New Roman" w:cs="Times New Roman"/>
          <w:b/>
          <w:sz w:val="24"/>
          <w:szCs w:val="24"/>
        </w:rPr>
        <w:t xml:space="preserve"> for each risk</w:t>
      </w:r>
    </w:p>
    <w:p w:rsidR="007A7B8C" w:rsidRPr="00110621" w:rsidRDefault="00110621" w:rsidP="007A7B8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Identifying and implementing </w:t>
      </w:r>
      <w:r w:rsidR="00935846">
        <w:rPr>
          <w:rFonts w:ascii="Times New Roman" w:hAnsi="Times New Roman" w:cs="Times New Roman"/>
          <w:sz w:val="24"/>
          <w:szCs w:val="24"/>
        </w:rPr>
        <w:t>controls for each risk helps control risks by analyzing various risk mitigation plans.</w:t>
      </w:r>
    </w:p>
    <w:p w:rsidR="00DA4F0E" w:rsidRDefault="00DA4F0E"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Determine an appropriate risk manager</w:t>
      </w:r>
    </w:p>
    <w:p w:rsidR="00D77F26" w:rsidRDefault="00AC3293" w:rsidP="00D77F26">
      <w:pPr>
        <w:pStyle w:val="ListParagraph"/>
        <w:spacing w:line="360" w:lineRule="auto"/>
        <w:jc w:val="both"/>
        <w:rPr>
          <w:rFonts w:ascii="Times New Roman" w:hAnsi="Times New Roman" w:cs="Times New Roman"/>
          <w:sz w:val="24"/>
          <w:szCs w:val="24"/>
        </w:rPr>
      </w:pPr>
      <w:r w:rsidRPr="00AC3293">
        <w:rPr>
          <w:rFonts w:ascii="Times New Roman" w:hAnsi="Times New Roman" w:cs="Times New Roman"/>
          <w:sz w:val="24"/>
          <w:szCs w:val="24"/>
        </w:rPr>
        <w:t>Risk managers advise organi</w:t>
      </w:r>
      <w:r>
        <w:rPr>
          <w:rFonts w:ascii="Times New Roman" w:hAnsi="Times New Roman" w:cs="Times New Roman"/>
          <w:sz w:val="24"/>
          <w:szCs w:val="24"/>
        </w:rPr>
        <w:t>zations</w:t>
      </w:r>
      <w:r w:rsidRPr="00AC3293">
        <w:rPr>
          <w:rFonts w:ascii="Times New Roman" w:hAnsi="Times New Roman" w:cs="Times New Roman"/>
          <w:sz w:val="24"/>
          <w:szCs w:val="24"/>
        </w:rPr>
        <w:t xml:space="preserve"> on any potential risks to the profitability or existence of the company. They identify and assess threats, put plans in place for if things go wrong and decide how to avoid, reduce or transfer risks.</w:t>
      </w:r>
      <w:r>
        <w:rPr>
          <w:rFonts w:ascii="Times New Roman" w:hAnsi="Times New Roman" w:cs="Times New Roman"/>
          <w:sz w:val="24"/>
          <w:szCs w:val="24"/>
        </w:rPr>
        <w:t xml:space="preserve"> Thus, determining an </w:t>
      </w:r>
      <w:r w:rsidR="00206F77">
        <w:rPr>
          <w:rFonts w:ascii="Times New Roman" w:hAnsi="Times New Roman" w:cs="Times New Roman"/>
          <w:sz w:val="24"/>
          <w:szCs w:val="24"/>
        </w:rPr>
        <w:t>appropriate risk manager will decrease overall risks associated with every phase drastically.</w:t>
      </w:r>
    </w:p>
    <w:p w:rsidR="00973280" w:rsidRDefault="00973280" w:rsidP="00D77F26">
      <w:pPr>
        <w:pStyle w:val="ListParagraph"/>
        <w:spacing w:line="360" w:lineRule="auto"/>
        <w:jc w:val="both"/>
        <w:rPr>
          <w:rFonts w:ascii="Times New Roman" w:hAnsi="Times New Roman" w:cs="Times New Roman"/>
          <w:sz w:val="24"/>
          <w:szCs w:val="24"/>
        </w:rPr>
      </w:pPr>
    </w:p>
    <w:p w:rsidR="00973280" w:rsidRDefault="00973280" w:rsidP="00D77F26">
      <w:pPr>
        <w:pStyle w:val="ListParagraph"/>
        <w:spacing w:line="360" w:lineRule="auto"/>
        <w:jc w:val="both"/>
        <w:rPr>
          <w:rFonts w:ascii="Times New Roman" w:hAnsi="Times New Roman" w:cs="Times New Roman"/>
          <w:sz w:val="24"/>
          <w:szCs w:val="24"/>
        </w:rPr>
      </w:pPr>
    </w:p>
    <w:p w:rsidR="00973280" w:rsidRPr="00D77F26" w:rsidRDefault="00973280" w:rsidP="00D77F26">
      <w:pPr>
        <w:pStyle w:val="ListParagraph"/>
        <w:spacing w:line="360" w:lineRule="auto"/>
        <w:jc w:val="both"/>
        <w:rPr>
          <w:rFonts w:ascii="Times New Roman" w:hAnsi="Times New Roman" w:cs="Times New Roman"/>
          <w:sz w:val="24"/>
          <w:szCs w:val="24"/>
        </w:rPr>
      </w:pPr>
    </w:p>
    <w:p w:rsidR="00DA4F0E" w:rsidRDefault="00DA4F0E"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Develop a risk mitigation strategy</w:t>
      </w:r>
      <w:r w:rsidR="007321C9" w:rsidRPr="00CA1594">
        <w:rPr>
          <w:rFonts w:ascii="Times New Roman" w:hAnsi="Times New Roman" w:cs="Times New Roman"/>
          <w:b/>
          <w:sz w:val="24"/>
          <w:szCs w:val="24"/>
        </w:rPr>
        <w:t xml:space="preserve"> for each risk</w:t>
      </w:r>
    </w:p>
    <w:p w:rsidR="00CF5A31" w:rsidRPr="00CF5A31" w:rsidRDefault="00CF5A31" w:rsidP="00CF5A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Every risk needs a different strategy. Some risks which are resolved by strategy A cannot be solved by strategy B. So specific strategies need to be designed as per the risks so as to give the best possible effects.</w:t>
      </w:r>
    </w:p>
    <w:p w:rsidR="00DA4F0E" w:rsidRDefault="00DA4F0E"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Develop a contingency plan</w:t>
      </w:r>
      <w:r w:rsidR="007321C9" w:rsidRPr="00CA1594">
        <w:rPr>
          <w:rFonts w:ascii="Times New Roman" w:hAnsi="Times New Roman" w:cs="Times New Roman"/>
          <w:b/>
          <w:sz w:val="24"/>
          <w:szCs w:val="24"/>
        </w:rPr>
        <w:t xml:space="preserve"> for each risk</w:t>
      </w:r>
    </w:p>
    <w:p w:rsidR="00663A94" w:rsidRPr="00663A94" w:rsidRDefault="00E2725F" w:rsidP="00663A9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spite of taking all the necessary measures, it can happen that the plan is not running or giving results as expected. So it is always better to have contingency measures in place to ensure that there are no bott</w:t>
      </w:r>
      <w:r w:rsidR="00663A94">
        <w:rPr>
          <w:rFonts w:ascii="Times New Roman" w:hAnsi="Times New Roman" w:cs="Times New Roman"/>
          <w:sz w:val="24"/>
          <w:szCs w:val="24"/>
        </w:rPr>
        <w:t>lenecks or blocks in the project.</w:t>
      </w:r>
    </w:p>
    <w:p w:rsidR="00DA4F0E" w:rsidRDefault="00DA4F0E" w:rsidP="00E008A5">
      <w:pPr>
        <w:pStyle w:val="ListParagraph"/>
        <w:numPr>
          <w:ilvl w:val="0"/>
          <w:numId w:val="23"/>
        </w:numPr>
        <w:spacing w:line="360" w:lineRule="auto"/>
        <w:jc w:val="both"/>
        <w:rPr>
          <w:rFonts w:ascii="Times New Roman" w:hAnsi="Times New Roman" w:cs="Times New Roman"/>
          <w:b/>
          <w:sz w:val="24"/>
          <w:szCs w:val="24"/>
        </w:rPr>
      </w:pPr>
      <w:r w:rsidRPr="00CA1594">
        <w:rPr>
          <w:rFonts w:ascii="Times New Roman" w:hAnsi="Times New Roman" w:cs="Times New Roman"/>
          <w:b/>
          <w:sz w:val="24"/>
          <w:szCs w:val="24"/>
        </w:rPr>
        <w:t>Track, monitor and review risks and associated tasks</w:t>
      </w:r>
    </w:p>
    <w:p w:rsidR="000248B3" w:rsidRPr="008549FE" w:rsidRDefault="008549FE" w:rsidP="000248B3">
      <w:pPr>
        <w:pStyle w:val="ListParagraph"/>
        <w:spacing w:line="360" w:lineRule="auto"/>
        <w:jc w:val="both"/>
        <w:rPr>
          <w:rFonts w:ascii="Times New Roman" w:hAnsi="Times New Roman" w:cs="Times New Roman"/>
          <w:sz w:val="24"/>
          <w:szCs w:val="24"/>
        </w:rPr>
      </w:pPr>
      <w:r w:rsidRPr="008549FE">
        <w:rPr>
          <w:rFonts w:ascii="Times New Roman" w:hAnsi="Times New Roman" w:cs="Times New Roman"/>
          <w:sz w:val="24"/>
          <w:szCs w:val="24"/>
        </w:rPr>
        <w:t>This is the step where you take your Project Risk Register and use it to monitor, track and review risks.</w:t>
      </w:r>
    </w:p>
    <w:p w:rsidR="00DA4F0E" w:rsidRPr="00DA4F0E" w:rsidRDefault="00DA4F0E" w:rsidP="00FD7A21">
      <w:pPr>
        <w:jc w:val="both"/>
        <w:rPr>
          <w:rFonts w:ascii="Times New Roman" w:hAnsi="Times New Roman" w:cs="Times New Roman"/>
          <w:sz w:val="24"/>
          <w:szCs w:val="24"/>
        </w:rPr>
      </w:pPr>
    </w:p>
    <w:p w:rsidR="00FD7A21" w:rsidRPr="00FD7A21" w:rsidRDefault="00FD7A21" w:rsidP="00FD7A21">
      <w:pPr>
        <w:jc w:val="both"/>
        <w:rPr>
          <w:rFonts w:ascii="Times New Roman" w:hAnsi="Times New Roman" w:cs="Times New Roman"/>
          <w:b/>
          <w:sz w:val="28"/>
          <w:szCs w:val="28"/>
        </w:rPr>
      </w:pPr>
    </w:p>
    <w:p w:rsidR="007D029F" w:rsidRPr="00FD7A21" w:rsidRDefault="007D029F" w:rsidP="00FD7A21">
      <w:pPr>
        <w:jc w:val="both"/>
        <w:rPr>
          <w:rFonts w:ascii="Times New Roman" w:hAnsi="Times New Roman" w:cs="Times New Roman"/>
          <w:b/>
          <w:sz w:val="28"/>
          <w:szCs w:val="28"/>
        </w:rPr>
      </w:pPr>
    </w:p>
    <w:p w:rsidR="004761D8" w:rsidRDefault="004761D8" w:rsidP="000213EB">
      <w:pPr>
        <w:jc w:val="both"/>
        <w:rPr>
          <w:rFonts w:ascii="Times New Roman" w:hAnsi="Times New Roman" w:cs="Times New Roman"/>
          <w:sz w:val="24"/>
          <w:szCs w:val="24"/>
        </w:rPr>
      </w:pPr>
    </w:p>
    <w:p w:rsidR="004761D8" w:rsidRPr="004761D8" w:rsidRDefault="004761D8" w:rsidP="000213EB">
      <w:pPr>
        <w:jc w:val="both"/>
        <w:rPr>
          <w:rFonts w:ascii="Times New Roman" w:hAnsi="Times New Roman" w:cs="Times New Roman"/>
          <w:sz w:val="24"/>
          <w:szCs w:val="24"/>
        </w:rPr>
      </w:pPr>
    </w:p>
    <w:p w:rsidR="00E422A2" w:rsidRPr="004761D8" w:rsidRDefault="00E422A2" w:rsidP="000213EB">
      <w:pPr>
        <w:jc w:val="both"/>
        <w:rPr>
          <w:rFonts w:ascii="Times New Roman" w:hAnsi="Times New Roman" w:cs="Times New Roman"/>
          <w:sz w:val="24"/>
          <w:szCs w:val="24"/>
        </w:rPr>
      </w:pPr>
    </w:p>
    <w:p w:rsidR="00D86063" w:rsidRPr="00873577" w:rsidRDefault="00D86063" w:rsidP="00873577">
      <w:pPr>
        <w:jc w:val="both"/>
        <w:rPr>
          <w:b/>
        </w:rPr>
      </w:pPr>
    </w:p>
    <w:sectPr w:rsidR="00D86063" w:rsidRPr="00873577" w:rsidSect="002D187F">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BC6" w:rsidRDefault="001B7BC6" w:rsidP="00E43B60">
      <w:pPr>
        <w:spacing w:after="0" w:line="240" w:lineRule="auto"/>
      </w:pPr>
      <w:r>
        <w:separator/>
      </w:r>
    </w:p>
  </w:endnote>
  <w:endnote w:type="continuationSeparator" w:id="0">
    <w:p w:rsidR="001B7BC6" w:rsidRDefault="001B7BC6" w:rsidP="00E4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166383"/>
      <w:docPartObj>
        <w:docPartGallery w:val="Page Numbers (Bottom of Page)"/>
        <w:docPartUnique/>
      </w:docPartObj>
    </w:sdtPr>
    <w:sdtEndPr/>
    <w:sdtContent>
      <w:sdt>
        <w:sdtPr>
          <w:id w:val="-1769616900"/>
          <w:docPartObj>
            <w:docPartGallery w:val="Page Numbers (Top of Page)"/>
            <w:docPartUnique/>
          </w:docPartObj>
        </w:sdtPr>
        <w:sdtEndPr/>
        <w:sdtContent>
          <w:p w:rsidR="00D86063" w:rsidRPr="00C57631" w:rsidRDefault="00D86063" w:rsidP="00D86063">
            <w:pPr>
              <w:pStyle w:val="Footer"/>
              <w:rPr>
                <w:rFonts w:ascii="Times New Roman" w:hAnsi="Times New Roman" w:cs="Times New Roman"/>
              </w:rPr>
            </w:pPr>
            <w:r w:rsidRPr="00C57631">
              <w:rPr>
                <w:rFonts w:ascii="Times New Roman" w:hAnsi="Times New Roman" w:cs="Times New Roman"/>
              </w:rPr>
              <w:t>ISYS 630, Section 601 – Group 1</w:t>
            </w:r>
          </w:p>
          <w:p w:rsidR="00D86063" w:rsidRPr="00C57631" w:rsidRDefault="00D86063" w:rsidP="00D86063">
            <w:pPr>
              <w:pStyle w:val="Footer"/>
              <w:rPr>
                <w:rFonts w:ascii="Times New Roman" w:hAnsi="Times New Roman" w:cs="Times New Roman"/>
              </w:rPr>
            </w:pPr>
            <w:r w:rsidRPr="00C57631">
              <w:rPr>
                <w:rFonts w:ascii="Times New Roman" w:hAnsi="Times New Roman" w:cs="Times New Roman"/>
              </w:rPr>
              <w:t>Das, Pandey, Sharma</w:t>
            </w:r>
          </w:p>
          <w:p w:rsidR="00D86063" w:rsidRPr="00C57631" w:rsidRDefault="00995201" w:rsidP="00D86063">
            <w:pPr>
              <w:pStyle w:val="Footer"/>
              <w:rPr>
                <w:rFonts w:ascii="Times New Roman" w:hAnsi="Times New Roman" w:cs="Times New Roman"/>
              </w:rPr>
            </w:pPr>
            <w:r>
              <w:rPr>
                <w:rFonts w:ascii="Times New Roman" w:hAnsi="Times New Roman" w:cs="Times New Roman"/>
              </w:rPr>
              <w:t>Project Risk Management</w:t>
            </w:r>
          </w:p>
          <w:p w:rsidR="00D86063" w:rsidRPr="00C57631" w:rsidRDefault="00995201" w:rsidP="00D86063">
            <w:pPr>
              <w:pStyle w:val="Footer"/>
              <w:rPr>
                <w:rFonts w:ascii="Times New Roman" w:hAnsi="Times New Roman" w:cs="Times New Roman"/>
              </w:rPr>
            </w:pPr>
            <w:r>
              <w:rPr>
                <w:rFonts w:ascii="Times New Roman" w:hAnsi="Times New Roman" w:cs="Times New Roman"/>
              </w:rPr>
              <w:t xml:space="preserve">April </w:t>
            </w:r>
            <w:r w:rsidR="00454EAF">
              <w:rPr>
                <w:rFonts w:ascii="Times New Roman" w:hAnsi="Times New Roman" w:cs="Times New Roman"/>
              </w:rPr>
              <w:t>11</w:t>
            </w:r>
            <w:r w:rsidR="00D86063" w:rsidRPr="00C57631">
              <w:rPr>
                <w:rFonts w:ascii="Times New Roman" w:hAnsi="Times New Roman" w:cs="Times New Roman"/>
              </w:rPr>
              <w:t>, 2017</w:t>
            </w:r>
          </w:p>
          <w:p w:rsidR="00D86063" w:rsidRDefault="00D86063" w:rsidP="00D86063">
            <w:pPr>
              <w:pStyle w:val="Footer"/>
            </w:pPr>
            <w:r w:rsidRPr="00C57631">
              <w:rPr>
                <w:rFonts w:ascii="Times New Roman" w:hAnsi="Times New Roman" w:cs="Times New Roman"/>
              </w:rPr>
              <w:t>Document Version: 1.1</w:t>
            </w:r>
          </w:p>
          <w:p w:rsidR="00D86063" w:rsidRDefault="00D8606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26BF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6BFC">
              <w:rPr>
                <w:b/>
                <w:bCs/>
                <w:noProof/>
              </w:rPr>
              <w:t>5</w:t>
            </w:r>
            <w:r>
              <w:rPr>
                <w:b/>
                <w:bCs/>
                <w:sz w:val="24"/>
                <w:szCs w:val="24"/>
              </w:rPr>
              <w:fldChar w:fldCharType="end"/>
            </w:r>
          </w:p>
        </w:sdtContent>
      </w:sdt>
    </w:sdtContent>
  </w:sdt>
  <w:p w:rsidR="00E43B60" w:rsidRDefault="00E43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BC6" w:rsidRDefault="001B7BC6" w:rsidP="00E43B60">
      <w:pPr>
        <w:spacing w:after="0" w:line="240" w:lineRule="auto"/>
      </w:pPr>
      <w:r>
        <w:separator/>
      </w:r>
    </w:p>
  </w:footnote>
  <w:footnote w:type="continuationSeparator" w:id="0">
    <w:p w:rsidR="001B7BC6" w:rsidRDefault="001B7BC6" w:rsidP="00E43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770"/>
    <w:multiLevelType w:val="hybridMultilevel"/>
    <w:tmpl w:val="E6084A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D14B89"/>
    <w:multiLevelType w:val="hybridMultilevel"/>
    <w:tmpl w:val="9148F322"/>
    <w:lvl w:ilvl="0" w:tplc="BADAD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E748E"/>
    <w:multiLevelType w:val="hybridMultilevel"/>
    <w:tmpl w:val="8902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62CFD"/>
    <w:multiLevelType w:val="hybridMultilevel"/>
    <w:tmpl w:val="2A4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526A4"/>
    <w:multiLevelType w:val="hybridMultilevel"/>
    <w:tmpl w:val="3D2662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03C46"/>
    <w:multiLevelType w:val="hybridMultilevel"/>
    <w:tmpl w:val="2256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A3728"/>
    <w:multiLevelType w:val="hybridMultilevel"/>
    <w:tmpl w:val="941E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E4138"/>
    <w:multiLevelType w:val="hybridMultilevel"/>
    <w:tmpl w:val="96FA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E0A70"/>
    <w:multiLevelType w:val="hybridMultilevel"/>
    <w:tmpl w:val="4646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64400"/>
    <w:multiLevelType w:val="hybridMultilevel"/>
    <w:tmpl w:val="EE92E9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B249C7"/>
    <w:multiLevelType w:val="hybridMultilevel"/>
    <w:tmpl w:val="3D28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7640D"/>
    <w:multiLevelType w:val="hybridMultilevel"/>
    <w:tmpl w:val="3C44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A5125"/>
    <w:multiLevelType w:val="hybridMultilevel"/>
    <w:tmpl w:val="7CC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657F8"/>
    <w:multiLevelType w:val="hybridMultilevel"/>
    <w:tmpl w:val="0B9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7F34"/>
    <w:multiLevelType w:val="hybridMultilevel"/>
    <w:tmpl w:val="96F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23360"/>
    <w:multiLevelType w:val="hybridMultilevel"/>
    <w:tmpl w:val="5858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97AF7"/>
    <w:multiLevelType w:val="hybridMultilevel"/>
    <w:tmpl w:val="4AC2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C640D"/>
    <w:multiLevelType w:val="hybridMultilevel"/>
    <w:tmpl w:val="30D023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744C1"/>
    <w:multiLevelType w:val="hybridMultilevel"/>
    <w:tmpl w:val="C05E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93FA4"/>
    <w:multiLevelType w:val="hybridMultilevel"/>
    <w:tmpl w:val="86D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A78EB"/>
    <w:multiLevelType w:val="hybridMultilevel"/>
    <w:tmpl w:val="467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12A9D"/>
    <w:multiLevelType w:val="hybridMultilevel"/>
    <w:tmpl w:val="06B6E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845F8"/>
    <w:multiLevelType w:val="hybridMultilevel"/>
    <w:tmpl w:val="20D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7"/>
  </w:num>
  <w:num w:numId="4">
    <w:abstractNumId w:val="15"/>
  </w:num>
  <w:num w:numId="5">
    <w:abstractNumId w:val="7"/>
  </w:num>
  <w:num w:numId="6">
    <w:abstractNumId w:val="10"/>
  </w:num>
  <w:num w:numId="7">
    <w:abstractNumId w:val="21"/>
  </w:num>
  <w:num w:numId="8">
    <w:abstractNumId w:val="2"/>
  </w:num>
  <w:num w:numId="9">
    <w:abstractNumId w:val="8"/>
  </w:num>
  <w:num w:numId="10">
    <w:abstractNumId w:val="9"/>
  </w:num>
  <w:num w:numId="11">
    <w:abstractNumId w:val="12"/>
  </w:num>
  <w:num w:numId="12">
    <w:abstractNumId w:val="20"/>
  </w:num>
  <w:num w:numId="13">
    <w:abstractNumId w:val="3"/>
  </w:num>
  <w:num w:numId="14">
    <w:abstractNumId w:val="14"/>
  </w:num>
  <w:num w:numId="15">
    <w:abstractNumId w:val="19"/>
  </w:num>
  <w:num w:numId="16">
    <w:abstractNumId w:val="18"/>
  </w:num>
  <w:num w:numId="17">
    <w:abstractNumId w:val="4"/>
  </w:num>
  <w:num w:numId="18">
    <w:abstractNumId w:val="6"/>
  </w:num>
  <w:num w:numId="19">
    <w:abstractNumId w:val="22"/>
  </w:num>
  <w:num w:numId="20">
    <w:abstractNumId w:val="11"/>
  </w:num>
  <w:num w:numId="21">
    <w:abstractNumId w:val="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0E"/>
    <w:rsid w:val="00007902"/>
    <w:rsid w:val="000213EB"/>
    <w:rsid w:val="000248B3"/>
    <w:rsid w:val="000345A4"/>
    <w:rsid w:val="00036CE1"/>
    <w:rsid w:val="00046F06"/>
    <w:rsid w:val="00052571"/>
    <w:rsid w:val="00053F05"/>
    <w:rsid w:val="00072990"/>
    <w:rsid w:val="000855CE"/>
    <w:rsid w:val="000F38BB"/>
    <w:rsid w:val="00110621"/>
    <w:rsid w:val="001178F1"/>
    <w:rsid w:val="00122111"/>
    <w:rsid w:val="00125DB5"/>
    <w:rsid w:val="00126273"/>
    <w:rsid w:val="0014525C"/>
    <w:rsid w:val="00163828"/>
    <w:rsid w:val="001735DB"/>
    <w:rsid w:val="00187234"/>
    <w:rsid w:val="00190F39"/>
    <w:rsid w:val="001945DA"/>
    <w:rsid w:val="001A3A66"/>
    <w:rsid w:val="001A46F8"/>
    <w:rsid w:val="001A731C"/>
    <w:rsid w:val="001B49E4"/>
    <w:rsid w:val="001B7BC6"/>
    <w:rsid w:val="001C43F6"/>
    <w:rsid w:val="001D76D5"/>
    <w:rsid w:val="001E3276"/>
    <w:rsid w:val="001F2840"/>
    <w:rsid w:val="001F5187"/>
    <w:rsid w:val="00202784"/>
    <w:rsid w:val="00206F77"/>
    <w:rsid w:val="00221A62"/>
    <w:rsid w:val="0022425F"/>
    <w:rsid w:val="00232E7B"/>
    <w:rsid w:val="002363B3"/>
    <w:rsid w:val="002471D7"/>
    <w:rsid w:val="002637C1"/>
    <w:rsid w:val="002658F8"/>
    <w:rsid w:val="002674B9"/>
    <w:rsid w:val="00271D78"/>
    <w:rsid w:val="00280FA7"/>
    <w:rsid w:val="002855CB"/>
    <w:rsid w:val="00286FF1"/>
    <w:rsid w:val="00287EF2"/>
    <w:rsid w:val="00297A2C"/>
    <w:rsid w:val="002A5B86"/>
    <w:rsid w:val="002B647F"/>
    <w:rsid w:val="002C0788"/>
    <w:rsid w:val="002D187F"/>
    <w:rsid w:val="002D19B2"/>
    <w:rsid w:val="002D5094"/>
    <w:rsid w:val="002E0CF7"/>
    <w:rsid w:val="002E1D9A"/>
    <w:rsid w:val="002E4700"/>
    <w:rsid w:val="002F05D7"/>
    <w:rsid w:val="002F6888"/>
    <w:rsid w:val="00305FAD"/>
    <w:rsid w:val="003146C5"/>
    <w:rsid w:val="00326BFC"/>
    <w:rsid w:val="00373E3A"/>
    <w:rsid w:val="003769C2"/>
    <w:rsid w:val="00381EB9"/>
    <w:rsid w:val="003932AB"/>
    <w:rsid w:val="00395B4C"/>
    <w:rsid w:val="003B77C3"/>
    <w:rsid w:val="003C1B43"/>
    <w:rsid w:val="003D00F5"/>
    <w:rsid w:val="0040098F"/>
    <w:rsid w:val="00416925"/>
    <w:rsid w:val="00422B43"/>
    <w:rsid w:val="004263B2"/>
    <w:rsid w:val="00436F31"/>
    <w:rsid w:val="00440758"/>
    <w:rsid w:val="00442BE5"/>
    <w:rsid w:val="004458D7"/>
    <w:rsid w:val="00452B30"/>
    <w:rsid w:val="00454EAF"/>
    <w:rsid w:val="00457538"/>
    <w:rsid w:val="004761D8"/>
    <w:rsid w:val="004959C8"/>
    <w:rsid w:val="004A0EFA"/>
    <w:rsid w:val="004A5D4A"/>
    <w:rsid w:val="004C005A"/>
    <w:rsid w:val="004F3E08"/>
    <w:rsid w:val="00512BBA"/>
    <w:rsid w:val="005155A2"/>
    <w:rsid w:val="005207FA"/>
    <w:rsid w:val="00531F88"/>
    <w:rsid w:val="00544F80"/>
    <w:rsid w:val="00554FB5"/>
    <w:rsid w:val="0056035F"/>
    <w:rsid w:val="005748F7"/>
    <w:rsid w:val="0057596A"/>
    <w:rsid w:val="005907FC"/>
    <w:rsid w:val="005A795D"/>
    <w:rsid w:val="005D3250"/>
    <w:rsid w:val="005E52D6"/>
    <w:rsid w:val="005F2595"/>
    <w:rsid w:val="005F2BC8"/>
    <w:rsid w:val="006018D6"/>
    <w:rsid w:val="006201E7"/>
    <w:rsid w:val="00635E3E"/>
    <w:rsid w:val="00637B4A"/>
    <w:rsid w:val="00660D42"/>
    <w:rsid w:val="00663A94"/>
    <w:rsid w:val="006721F5"/>
    <w:rsid w:val="006801A6"/>
    <w:rsid w:val="006921FB"/>
    <w:rsid w:val="006942FF"/>
    <w:rsid w:val="006A12A4"/>
    <w:rsid w:val="006B1EB6"/>
    <w:rsid w:val="006B7E37"/>
    <w:rsid w:val="006F39B4"/>
    <w:rsid w:val="006F5FCD"/>
    <w:rsid w:val="00702B51"/>
    <w:rsid w:val="00706051"/>
    <w:rsid w:val="00710798"/>
    <w:rsid w:val="00713918"/>
    <w:rsid w:val="00720559"/>
    <w:rsid w:val="00721478"/>
    <w:rsid w:val="007321C9"/>
    <w:rsid w:val="00737661"/>
    <w:rsid w:val="00742E47"/>
    <w:rsid w:val="00744A3F"/>
    <w:rsid w:val="00744CE9"/>
    <w:rsid w:val="007468D1"/>
    <w:rsid w:val="007471A2"/>
    <w:rsid w:val="00773F27"/>
    <w:rsid w:val="007771C1"/>
    <w:rsid w:val="007918BA"/>
    <w:rsid w:val="00797E3F"/>
    <w:rsid w:val="007A2AA7"/>
    <w:rsid w:val="007A2EAB"/>
    <w:rsid w:val="007A3471"/>
    <w:rsid w:val="007A7B8C"/>
    <w:rsid w:val="007B3F70"/>
    <w:rsid w:val="007B4D6A"/>
    <w:rsid w:val="007C30A2"/>
    <w:rsid w:val="007C4D31"/>
    <w:rsid w:val="007D029F"/>
    <w:rsid w:val="007D1E0E"/>
    <w:rsid w:val="007D49BF"/>
    <w:rsid w:val="00813193"/>
    <w:rsid w:val="00821BA8"/>
    <w:rsid w:val="0082211E"/>
    <w:rsid w:val="008300A3"/>
    <w:rsid w:val="0083179C"/>
    <w:rsid w:val="00831B15"/>
    <w:rsid w:val="00850317"/>
    <w:rsid w:val="008549FE"/>
    <w:rsid w:val="00855F47"/>
    <w:rsid w:val="00872C95"/>
    <w:rsid w:val="00873577"/>
    <w:rsid w:val="00887148"/>
    <w:rsid w:val="00887355"/>
    <w:rsid w:val="00894767"/>
    <w:rsid w:val="0089537E"/>
    <w:rsid w:val="008D712E"/>
    <w:rsid w:val="0091299F"/>
    <w:rsid w:val="00917B66"/>
    <w:rsid w:val="00935846"/>
    <w:rsid w:val="00942A3B"/>
    <w:rsid w:val="009629C4"/>
    <w:rsid w:val="00964D40"/>
    <w:rsid w:val="00971177"/>
    <w:rsid w:val="00973280"/>
    <w:rsid w:val="00974FE6"/>
    <w:rsid w:val="009939FF"/>
    <w:rsid w:val="00995201"/>
    <w:rsid w:val="009B1407"/>
    <w:rsid w:val="009C52AC"/>
    <w:rsid w:val="009D60FA"/>
    <w:rsid w:val="009D7648"/>
    <w:rsid w:val="009E021B"/>
    <w:rsid w:val="009E504C"/>
    <w:rsid w:val="00A002A3"/>
    <w:rsid w:val="00A01663"/>
    <w:rsid w:val="00A05D9D"/>
    <w:rsid w:val="00A10B0D"/>
    <w:rsid w:val="00A12E1D"/>
    <w:rsid w:val="00A175BF"/>
    <w:rsid w:val="00A257C8"/>
    <w:rsid w:val="00A3200C"/>
    <w:rsid w:val="00A453DD"/>
    <w:rsid w:val="00A72D82"/>
    <w:rsid w:val="00A8743D"/>
    <w:rsid w:val="00A97557"/>
    <w:rsid w:val="00AA63C7"/>
    <w:rsid w:val="00AA7174"/>
    <w:rsid w:val="00AA791E"/>
    <w:rsid w:val="00AC3293"/>
    <w:rsid w:val="00AD1EA6"/>
    <w:rsid w:val="00AD3289"/>
    <w:rsid w:val="00AD651B"/>
    <w:rsid w:val="00AD7709"/>
    <w:rsid w:val="00AE026C"/>
    <w:rsid w:val="00AE69D0"/>
    <w:rsid w:val="00AF1654"/>
    <w:rsid w:val="00AF529B"/>
    <w:rsid w:val="00B1207C"/>
    <w:rsid w:val="00B4247A"/>
    <w:rsid w:val="00B4507A"/>
    <w:rsid w:val="00B67800"/>
    <w:rsid w:val="00B7394D"/>
    <w:rsid w:val="00B82D93"/>
    <w:rsid w:val="00B96E77"/>
    <w:rsid w:val="00BA2ED1"/>
    <w:rsid w:val="00BB5586"/>
    <w:rsid w:val="00BC4E80"/>
    <w:rsid w:val="00BD3F37"/>
    <w:rsid w:val="00BE2547"/>
    <w:rsid w:val="00BF77E2"/>
    <w:rsid w:val="00C009FC"/>
    <w:rsid w:val="00C12B4D"/>
    <w:rsid w:val="00C17233"/>
    <w:rsid w:val="00C21AEB"/>
    <w:rsid w:val="00C24026"/>
    <w:rsid w:val="00C60FFF"/>
    <w:rsid w:val="00C748C5"/>
    <w:rsid w:val="00C80A20"/>
    <w:rsid w:val="00CA1594"/>
    <w:rsid w:val="00CA3311"/>
    <w:rsid w:val="00CB456D"/>
    <w:rsid w:val="00CB75F6"/>
    <w:rsid w:val="00CC7D68"/>
    <w:rsid w:val="00CE268F"/>
    <w:rsid w:val="00CE3FCC"/>
    <w:rsid w:val="00CF5A31"/>
    <w:rsid w:val="00D023A1"/>
    <w:rsid w:val="00D24881"/>
    <w:rsid w:val="00D300B8"/>
    <w:rsid w:val="00D304F5"/>
    <w:rsid w:val="00D30B95"/>
    <w:rsid w:val="00D31755"/>
    <w:rsid w:val="00D3586B"/>
    <w:rsid w:val="00D37EE2"/>
    <w:rsid w:val="00D44D81"/>
    <w:rsid w:val="00D513FB"/>
    <w:rsid w:val="00D61861"/>
    <w:rsid w:val="00D61C3D"/>
    <w:rsid w:val="00D638B6"/>
    <w:rsid w:val="00D672B6"/>
    <w:rsid w:val="00D70782"/>
    <w:rsid w:val="00D77F26"/>
    <w:rsid w:val="00D86063"/>
    <w:rsid w:val="00D872C8"/>
    <w:rsid w:val="00D87965"/>
    <w:rsid w:val="00D87A2C"/>
    <w:rsid w:val="00D960AD"/>
    <w:rsid w:val="00DA4F0E"/>
    <w:rsid w:val="00DA4F31"/>
    <w:rsid w:val="00DB1856"/>
    <w:rsid w:val="00DB43F3"/>
    <w:rsid w:val="00DB5A02"/>
    <w:rsid w:val="00DE4E8F"/>
    <w:rsid w:val="00E008A5"/>
    <w:rsid w:val="00E1375C"/>
    <w:rsid w:val="00E17E31"/>
    <w:rsid w:val="00E2725F"/>
    <w:rsid w:val="00E422A2"/>
    <w:rsid w:val="00E42E6A"/>
    <w:rsid w:val="00E43B60"/>
    <w:rsid w:val="00E500BF"/>
    <w:rsid w:val="00E52479"/>
    <w:rsid w:val="00E57425"/>
    <w:rsid w:val="00E65BFF"/>
    <w:rsid w:val="00E803F4"/>
    <w:rsid w:val="00E92059"/>
    <w:rsid w:val="00EC133E"/>
    <w:rsid w:val="00ED3FD3"/>
    <w:rsid w:val="00ED68E9"/>
    <w:rsid w:val="00ED75FD"/>
    <w:rsid w:val="00ED7F30"/>
    <w:rsid w:val="00EE39CE"/>
    <w:rsid w:val="00EF3024"/>
    <w:rsid w:val="00EF59F1"/>
    <w:rsid w:val="00F04EDB"/>
    <w:rsid w:val="00F149BE"/>
    <w:rsid w:val="00F228C2"/>
    <w:rsid w:val="00F24092"/>
    <w:rsid w:val="00F33BF0"/>
    <w:rsid w:val="00F61786"/>
    <w:rsid w:val="00F70CF1"/>
    <w:rsid w:val="00FA16A6"/>
    <w:rsid w:val="00FA2DB1"/>
    <w:rsid w:val="00FA41C0"/>
    <w:rsid w:val="00FB1F14"/>
    <w:rsid w:val="00FC1A9C"/>
    <w:rsid w:val="00FC57D9"/>
    <w:rsid w:val="00FD1975"/>
    <w:rsid w:val="00FD37DC"/>
    <w:rsid w:val="00FD4F47"/>
    <w:rsid w:val="00FD7A21"/>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2F8F6-E25E-4C33-A485-5E47A5DB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1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86"/>
    <w:pPr>
      <w:ind w:left="720"/>
      <w:contextualSpacing/>
    </w:pPr>
  </w:style>
  <w:style w:type="paragraph" w:styleId="Header">
    <w:name w:val="header"/>
    <w:basedOn w:val="Normal"/>
    <w:link w:val="HeaderChar"/>
    <w:unhideWhenUsed/>
    <w:rsid w:val="00E4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B60"/>
  </w:style>
  <w:style w:type="paragraph" w:styleId="Footer">
    <w:name w:val="footer"/>
    <w:basedOn w:val="Normal"/>
    <w:link w:val="FooterChar"/>
    <w:uiPriority w:val="99"/>
    <w:unhideWhenUsed/>
    <w:rsid w:val="00E4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B60"/>
  </w:style>
  <w:style w:type="paragraph" w:customStyle="1" w:styleId="Default">
    <w:name w:val="Default"/>
    <w:rsid w:val="00AD7709"/>
    <w:pPr>
      <w:autoSpaceDE w:val="0"/>
      <w:autoSpaceDN w:val="0"/>
      <w:adjustRightInd w:val="0"/>
      <w:spacing w:after="0" w:line="240" w:lineRule="auto"/>
    </w:pPr>
    <w:rPr>
      <w:rFonts w:ascii="Symbol" w:eastAsia="Times New Roman" w:hAnsi="Symbol" w:cs="Symbol"/>
      <w:color w:val="000000"/>
      <w:sz w:val="24"/>
      <w:szCs w:val="24"/>
    </w:rPr>
  </w:style>
  <w:style w:type="paragraph" w:styleId="NoSpacing">
    <w:name w:val="No Spacing"/>
    <w:link w:val="NoSpacingChar"/>
    <w:uiPriority w:val="1"/>
    <w:qFormat/>
    <w:rsid w:val="002D187F"/>
    <w:pPr>
      <w:spacing w:after="0" w:line="240" w:lineRule="auto"/>
    </w:pPr>
    <w:rPr>
      <w:rFonts w:eastAsiaTheme="minorEastAsia"/>
    </w:rPr>
  </w:style>
  <w:style w:type="character" w:customStyle="1" w:styleId="NoSpacingChar">
    <w:name w:val="No Spacing Char"/>
    <w:basedOn w:val="DefaultParagraphFont"/>
    <w:link w:val="NoSpacing"/>
    <w:uiPriority w:val="1"/>
    <w:rsid w:val="002D187F"/>
    <w:rPr>
      <w:rFonts w:eastAsiaTheme="minorEastAsia"/>
    </w:rPr>
  </w:style>
  <w:style w:type="character" w:styleId="Strong">
    <w:name w:val="Strong"/>
    <w:basedOn w:val="DefaultParagraphFont"/>
    <w:uiPriority w:val="22"/>
    <w:qFormat/>
    <w:rsid w:val="004761D8"/>
    <w:rPr>
      <w:b/>
      <w:bCs/>
    </w:rPr>
  </w:style>
  <w:style w:type="character" w:customStyle="1" w:styleId="apple-converted-space">
    <w:name w:val="apple-converted-space"/>
    <w:basedOn w:val="DefaultParagraphFont"/>
    <w:rsid w:val="004761D8"/>
  </w:style>
  <w:style w:type="character" w:styleId="Hyperlink">
    <w:name w:val="Hyperlink"/>
    <w:basedOn w:val="DefaultParagraphFont"/>
    <w:uiPriority w:val="99"/>
    <w:semiHidden/>
    <w:unhideWhenUsed/>
    <w:rsid w:val="00974FE6"/>
    <w:rPr>
      <w:color w:val="0000FF"/>
      <w:u w:val="single"/>
    </w:rPr>
  </w:style>
  <w:style w:type="table" w:styleId="TableGrid">
    <w:name w:val="Table Grid"/>
    <w:basedOn w:val="TableNormal"/>
    <w:uiPriority w:val="39"/>
    <w:rsid w:val="00ED7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7F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63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ntinuingprofessionaldevelopment.org/risk-register-template-the-benefits-of-standardized-appr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risk management</vt:lpstr>
    </vt:vector>
  </TitlesOfParts>
  <Company>Submitted by:</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risk management</dc:title>
  <dc:subject>Systems Migration Project, J.D. Monster Bank</dc:subject>
  <dc:creator>Rituparna Das</dc:creator>
  <cp:keywords/>
  <dc:description/>
  <cp:lastModifiedBy>Jalaj Ranjan Pandey</cp:lastModifiedBy>
  <cp:revision>121</cp:revision>
  <cp:lastPrinted>2017-04-11T07:30:00Z</cp:lastPrinted>
  <dcterms:created xsi:type="dcterms:W3CDTF">2017-03-23T18:39:00Z</dcterms:created>
  <dcterms:modified xsi:type="dcterms:W3CDTF">2017-04-11T07:31:00Z</dcterms:modified>
  <cp:category>ISYS 630-601 Group 01</cp:category>
</cp:coreProperties>
</file>