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CDE3" w14:textId="77777777" w:rsidR="00F40D60" w:rsidRPr="00F40D60" w:rsidRDefault="00F40D60" w:rsidP="00F40D60">
      <w:pPr>
        <w:jc w:val="center"/>
        <w:rPr>
          <w:rFonts w:ascii="Arial" w:eastAsia="Arial" w:hAnsi="Arial" w:cs="Arial"/>
          <w:b/>
          <w:bCs/>
          <w:color w:val="000000" w:themeColor="text1"/>
          <w:sz w:val="32"/>
          <w:szCs w:val="32"/>
        </w:rPr>
      </w:pPr>
      <w:bookmarkStart w:id="0" w:name="X0b199722cd5562df47cc13875acf3bdb4a4b475"/>
      <w:bookmarkStart w:id="1" w:name="introduction"/>
      <w:r w:rsidRPr="00F40D60">
        <w:rPr>
          <w:rFonts w:ascii="Arial" w:eastAsia="Arial" w:hAnsi="Arial" w:cs="Arial"/>
          <w:b/>
          <w:bCs/>
          <w:color w:val="000000" w:themeColor="text1"/>
          <w:sz w:val="32"/>
          <w:szCs w:val="32"/>
        </w:rPr>
        <w:t xml:space="preserve">Exploratory Data Analysis (EDA) </w:t>
      </w:r>
    </w:p>
    <w:p w14:paraId="1F5B5D86" w14:textId="77777777" w:rsidR="00F40D60" w:rsidRPr="00F40D60" w:rsidRDefault="00F40D60" w:rsidP="00F40D60">
      <w:pPr>
        <w:jc w:val="center"/>
        <w:rPr>
          <w:rFonts w:ascii="Arial" w:eastAsia="Arial" w:hAnsi="Arial" w:cs="Arial"/>
          <w:b/>
          <w:bCs/>
          <w:color w:val="000000" w:themeColor="text1"/>
          <w:sz w:val="32"/>
          <w:szCs w:val="32"/>
        </w:rPr>
      </w:pPr>
      <w:r w:rsidRPr="00F40D60">
        <w:rPr>
          <w:rFonts w:ascii="Arial" w:eastAsia="Arial" w:hAnsi="Arial" w:cs="Arial"/>
          <w:b/>
          <w:bCs/>
          <w:color w:val="000000" w:themeColor="text1"/>
          <w:sz w:val="32"/>
          <w:szCs w:val="32"/>
        </w:rPr>
        <w:t>Summary Report</w:t>
      </w:r>
    </w:p>
    <w:p w14:paraId="1422D095" w14:textId="77777777" w:rsidR="00F40D60" w:rsidRPr="00F40D60" w:rsidRDefault="00F40D60" w:rsidP="00F40D60">
      <w:pPr>
        <w:pStyle w:val="Heading1"/>
        <w:rPr>
          <w:rFonts w:ascii="Arial" w:eastAsia="Arial" w:hAnsi="Arial" w:cs="Arial"/>
          <w:b/>
          <w:bCs/>
          <w:color w:val="000000" w:themeColor="text1"/>
          <w:sz w:val="28"/>
          <w:szCs w:val="28"/>
        </w:rPr>
      </w:pPr>
      <w:r w:rsidRPr="00F40D60">
        <w:rPr>
          <w:rFonts w:ascii="Arial" w:eastAsia="Arial" w:hAnsi="Arial" w:cs="Arial"/>
          <w:b/>
          <w:bCs/>
          <w:color w:val="000000" w:themeColor="text1"/>
          <w:sz w:val="28"/>
          <w:szCs w:val="28"/>
        </w:rPr>
        <w:t>1. Introduction</w:t>
      </w:r>
    </w:p>
    <w:p w14:paraId="2F27DA83" w14:textId="77777777" w:rsidR="0091797D" w:rsidRPr="00F40D60" w:rsidRDefault="00000000">
      <w:pPr>
        <w:pStyle w:val="FirstParagraph"/>
        <w:rPr>
          <w:color w:val="000000" w:themeColor="text1"/>
        </w:rPr>
      </w:pPr>
      <w:r w:rsidRPr="00F40D60">
        <w:rPr>
          <w:color w:val="000000" w:themeColor="text1"/>
        </w:rPr>
        <w:t>An Exploratory Data Analysis (EDA) was conducted on Geldium’s Delinquency Prediction Dataset to understand the structure, quality, and underlying patterns within the data. The objective of this analysis is to support Tata iQ’s analytics team in refining delinquency prediction models and enabling Geldium to improve customer risk assessment and intervention strategies.</w:t>
      </w:r>
    </w:p>
    <w:p w14:paraId="26F69AC6" w14:textId="77777777" w:rsidR="0091797D" w:rsidRPr="00F40D60" w:rsidRDefault="00000000">
      <w:pPr>
        <w:pStyle w:val="BodyText"/>
        <w:rPr>
          <w:color w:val="000000" w:themeColor="text1"/>
        </w:rPr>
      </w:pPr>
      <w:r w:rsidRPr="00F40D60">
        <w:rPr>
          <w:color w:val="000000" w:themeColor="text1"/>
        </w:rPr>
        <w:t>The analysis focused on data quality assessment, missing value identification, outlier detection, feature relationships, and risk indicator discovery. Insights obtained from this analysis will help improve predictive model performance and business decision-making.</w:t>
      </w:r>
    </w:p>
    <w:p w14:paraId="5D9C66D5" w14:textId="77777777" w:rsidR="0091797D" w:rsidRPr="00F40D60" w:rsidRDefault="00000000">
      <w:pPr>
        <w:rPr>
          <w:color w:val="000000" w:themeColor="text1"/>
        </w:rPr>
      </w:pPr>
      <w:r w:rsidRPr="00F40D60">
        <w:rPr>
          <w:color w:val="000000" w:themeColor="text1"/>
        </w:rPr>
        <w:pict w14:anchorId="3E3F48E7">
          <v:rect id="_x0000_i1025" style="width:0;height:1.5pt" o:hralign="center" o:hrstd="t" o:hr="t"/>
        </w:pict>
      </w:r>
    </w:p>
    <w:p w14:paraId="5421EF77" w14:textId="77777777" w:rsidR="0091797D" w:rsidRPr="00F40D60" w:rsidRDefault="00000000" w:rsidP="00F40D60">
      <w:pPr>
        <w:pStyle w:val="Heading1"/>
        <w:rPr>
          <w:rFonts w:ascii="Arial" w:eastAsia="Arial" w:hAnsi="Arial" w:cs="Arial"/>
          <w:b/>
          <w:bCs/>
          <w:color w:val="000000" w:themeColor="text1"/>
          <w:sz w:val="28"/>
          <w:szCs w:val="28"/>
        </w:rPr>
      </w:pPr>
      <w:bookmarkStart w:id="2" w:name="dataset-overview"/>
      <w:bookmarkEnd w:id="1"/>
      <w:r w:rsidRPr="00F40D60">
        <w:rPr>
          <w:rFonts w:ascii="Arial" w:eastAsia="Arial" w:hAnsi="Arial" w:cs="Arial"/>
          <w:b/>
          <w:bCs/>
          <w:color w:val="000000" w:themeColor="text1"/>
          <w:sz w:val="28"/>
          <w:szCs w:val="28"/>
        </w:rPr>
        <w:t>2. Dataset Overview</w:t>
      </w:r>
    </w:p>
    <w:p w14:paraId="34EC8C43" w14:textId="77777777" w:rsidR="0091797D" w:rsidRPr="00F40D60" w:rsidRDefault="00000000" w:rsidP="00F40D60">
      <w:pPr>
        <w:pStyle w:val="Heading1"/>
        <w:rPr>
          <w:rFonts w:ascii="Arial" w:eastAsia="Arial" w:hAnsi="Arial" w:cs="Arial"/>
          <w:color w:val="000000" w:themeColor="text1"/>
          <w:sz w:val="28"/>
          <w:szCs w:val="28"/>
        </w:rPr>
      </w:pPr>
      <w:bookmarkStart w:id="3" w:name="dataset-summary"/>
      <w:r w:rsidRPr="00F40D60">
        <w:rPr>
          <w:rFonts w:ascii="Arial" w:eastAsia="Arial" w:hAnsi="Arial" w:cs="Arial"/>
          <w:color w:val="000000" w:themeColor="text1"/>
          <w:sz w:val="28"/>
          <w:szCs w:val="28"/>
        </w:rPr>
        <w:t>Dataset Summary</w:t>
      </w:r>
    </w:p>
    <w:tbl>
      <w:tblPr>
        <w:tblStyle w:val="Table"/>
        <w:tblW w:w="0" w:type="auto"/>
        <w:tblLook w:val="0020" w:firstRow="1" w:lastRow="0" w:firstColumn="0" w:lastColumn="0" w:noHBand="0" w:noVBand="0"/>
      </w:tblPr>
      <w:tblGrid>
        <w:gridCol w:w="2438"/>
        <w:gridCol w:w="807"/>
      </w:tblGrid>
      <w:tr w:rsidR="0091797D" w:rsidRPr="00F40D60" w14:paraId="71CA719A" w14:textId="77777777" w:rsidTr="0091797D">
        <w:trPr>
          <w:cnfStyle w:val="100000000000" w:firstRow="1" w:lastRow="0" w:firstColumn="0" w:lastColumn="0" w:oddVBand="0" w:evenVBand="0" w:oddHBand="0" w:evenHBand="0" w:firstRowFirstColumn="0" w:firstRowLastColumn="0" w:lastRowFirstColumn="0" w:lastRowLastColumn="0"/>
          <w:tblHeader/>
        </w:trPr>
        <w:tc>
          <w:tcPr>
            <w:tcW w:w="0" w:type="auto"/>
          </w:tcPr>
          <w:p w14:paraId="71CDAC9F" w14:textId="77777777" w:rsidR="0091797D" w:rsidRPr="00F40D60" w:rsidRDefault="00000000">
            <w:pPr>
              <w:pStyle w:val="Compact"/>
              <w:rPr>
                <w:color w:val="000000" w:themeColor="text1"/>
              </w:rPr>
            </w:pPr>
            <w:r w:rsidRPr="00F40D60">
              <w:rPr>
                <w:color w:val="000000" w:themeColor="text1"/>
              </w:rPr>
              <w:t>Attribute</w:t>
            </w:r>
          </w:p>
        </w:tc>
        <w:tc>
          <w:tcPr>
            <w:tcW w:w="0" w:type="auto"/>
          </w:tcPr>
          <w:p w14:paraId="7A643822" w14:textId="77777777" w:rsidR="0091797D" w:rsidRPr="00F40D60" w:rsidRDefault="00000000">
            <w:pPr>
              <w:pStyle w:val="Compact"/>
              <w:rPr>
                <w:color w:val="000000" w:themeColor="text1"/>
              </w:rPr>
            </w:pPr>
            <w:r w:rsidRPr="00F40D60">
              <w:rPr>
                <w:color w:val="000000" w:themeColor="text1"/>
              </w:rPr>
              <w:t>Value</w:t>
            </w:r>
          </w:p>
        </w:tc>
      </w:tr>
      <w:tr w:rsidR="0091797D" w:rsidRPr="00F40D60" w14:paraId="40900B0D" w14:textId="77777777">
        <w:tc>
          <w:tcPr>
            <w:tcW w:w="0" w:type="auto"/>
          </w:tcPr>
          <w:p w14:paraId="7E750785" w14:textId="77777777" w:rsidR="0091797D" w:rsidRPr="00F40D60" w:rsidRDefault="00000000">
            <w:pPr>
              <w:pStyle w:val="Compact"/>
              <w:rPr>
                <w:color w:val="000000" w:themeColor="text1"/>
              </w:rPr>
            </w:pPr>
            <w:r w:rsidRPr="00F40D60">
              <w:rPr>
                <w:color w:val="000000" w:themeColor="text1"/>
              </w:rPr>
              <w:t>Number of Records</w:t>
            </w:r>
          </w:p>
        </w:tc>
        <w:tc>
          <w:tcPr>
            <w:tcW w:w="0" w:type="auto"/>
          </w:tcPr>
          <w:p w14:paraId="6AAE6CC7" w14:textId="77777777" w:rsidR="0091797D" w:rsidRPr="00F40D60" w:rsidRDefault="00000000">
            <w:pPr>
              <w:pStyle w:val="Compact"/>
              <w:rPr>
                <w:color w:val="000000" w:themeColor="text1"/>
              </w:rPr>
            </w:pPr>
            <w:r w:rsidRPr="00F40D60">
              <w:rPr>
                <w:color w:val="000000" w:themeColor="text1"/>
              </w:rPr>
              <w:t>500</w:t>
            </w:r>
          </w:p>
        </w:tc>
      </w:tr>
      <w:tr w:rsidR="0091797D" w:rsidRPr="00F40D60" w14:paraId="734752D3" w14:textId="77777777">
        <w:tc>
          <w:tcPr>
            <w:tcW w:w="0" w:type="auto"/>
          </w:tcPr>
          <w:p w14:paraId="7104B5C1" w14:textId="77777777" w:rsidR="0091797D" w:rsidRPr="00F40D60" w:rsidRDefault="00000000">
            <w:pPr>
              <w:pStyle w:val="Compact"/>
              <w:rPr>
                <w:color w:val="000000" w:themeColor="text1"/>
              </w:rPr>
            </w:pPr>
            <w:r w:rsidRPr="00F40D60">
              <w:rPr>
                <w:color w:val="000000" w:themeColor="text1"/>
              </w:rPr>
              <w:t>Number of Columns</w:t>
            </w:r>
          </w:p>
        </w:tc>
        <w:tc>
          <w:tcPr>
            <w:tcW w:w="0" w:type="auto"/>
          </w:tcPr>
          <w:p w14:paraId="5CBDAA9E" w14:textId="77777777" w:rsidR="0091797D" w:rsidRPr="00F40D60" w:rsidRDefault="00000000">
            <w:pPr>
              <w:pStyle w:val="Compact"/>
              <w:rPr>
                <w:color w:val="000000" w:themeColor="text1"/>
              </w:rPr>
            </w:pPr>
            <w:r w:rsidRPr="00F40D60">
              <w:rPr>
                <w:color w:val="000000" w:themeColor="text1"/>
              </w:rPr>
              <w:t>19</w:t>
            </w:r>
          </w:p>
        </w:tc>
      </w:tr>
      <w:tr w:rsidR="0091797D" w:rsidRPr="00F40D60" w14:paraId="273E2B7D" w14:textId="77777777">
        <w:tc>
          <w:tcPr>
            <w:tcW w:w="0" w:type="auto"/>
          </w:tcPr>
          <w:p w14:paraId="12416A48" w14:textId="77777777" w:rsidR="0091797D" w:rsidRPr="00F40D60" w:rsidRDefault="00000000">
            <w:pPr>
              <w:pStyle w:val="Compact"/>
              <w:rPr>
                <w:color w:val="000000" w:themeColor="text1"/>
              </w:rPr>
            </w:pPr>
            <w:r w:rsidRPr="00F40D60">
              <w:rPr>
                <w:color w:val="000000" w:themeColor="text1"/>
              </w:rPr>
              <w:t>Numerical Variables</w:t>
            </w:r>
          </w:p>
        </w:tc>
        <w:tc>
          <w:tcPr>
            <w:tcW w:w="0" w:type="auto"/>
          </w:tcPr>
          <w:p w14:paraId="729708EC" w14:textId="77777777" w:rsidR="0091797D" w:rsidRPr="00F40D60" w:rsidRDefault="00000000">
            <w:pPr>
              <w:pStyle w:val="Compact"/>
              <w:rPr>
                <w:color w:val="000000" w:themeColor="text1"/>
              </w:rPr>
            </w:pPr>
            <w:r w:rsidRPr="00F40D60">
              <w:rPr>
                <w:color w:val="000000" w:themeColor="text1"/>
              </w:rPr>
              <w:t>9</w:t>
            </w:r>
          </w:p>
        </w:tc>
      </w:tr>
      <w:tr w:rsidR="0091797D" w:rsidRPr="00F40D60" w14:paraId="762A557D" w14:textId="77777777">
        <w:tc>
          <w:tcPr>
            <w:tcW w:w="0" w:type="auto"/>
          </w:tcPr>
          <w:p w14:paraId="171727AA" w14:textId="77777777" w:rsidR="0091797D" w:rsidRPr="00F40D60" w:rsidRDefault="00000000">
            <w:pPr>
              <w:pStyle w:val="Compact"/>
              <w:rPr>
                <w:color w:val="000000" w:themeColor="text1"/>
              </w:rPr>
            </w:pPr>
            <w:r w:rsidRPr="00F40D60">
              <w:rPr>
                <w:color w:val="000000" w:themeColor="text1"/>
              </w:rPr>
              <w:t>Categorical Variables</w:t>
            </w:r>
          </w:p>
        </w:tc>
        <w:tc>
          <w:tcPr>
            <w:tcW w:w="0" w:type="auto"/>
          </w:tcPr>
          <w:p w14:paraId="6E5962A5" w14:textId="77777777" w:rsidR="0091797D" w:rsidRPr="00F40D60" w:rsidRDefault="00000000">
            <w:pPr>
              <w:pStyle w:val="Compact"/>
              <w:rPr>
                <w:color w:val="000000" w:themeColor="text1"/>
              </w:rPr>
            </w:pPr>
            <w:r w:rsidRPr="00F40D60">
              <w:rPr>
                <w:color w:val="000000" w:themeColor="text1"/>
              </w:rPr>
              <w:t>10</w:t>
            </w:r>
          </w:p>
        </w:tc>
      </w:tr>
      <w:tr w:rsidR="0091797D" w:rsidRPr="00F40D60" w14:paraId="76E3B5BB" w14:textId="77777777">
        <w:tc>
          <w:tcPr>
            <w:tcW w:w="0" w:type="auto"/>
          </w:tcPr>
          <w:p w14:paraId="511E9EDC" w14:textId="77777777" w:rsidR="0091797D" w:rsidRPr="00F40D60" w:rsidRDefault="00000000">
            <w:pPr>
              <w:pStyle w:val="Compact"/>
              <w:rPr>
                <w:color w:val="000000" w:themeColor="text1"/>
              </w:rPr>
            </w:pPr>
            <w:r w:rsidRPr="00F40D60">
              <w:rPr>
                <w:color w:val="000000" w:themeColor="text1"/>
              </w:rPr>
              <w:t>Duplicate Records</w:t>
            </w:r>
          </w:p>
        </w:tc>
        <w:tc>
          <w:tcPr>
            <w:tcW w:w="0" w:type="auto"/>
          </w:tcPr>
          <w:p w14:paraId="1EC140E8" w14:textId="77777777" w:rsidR="0091797D" w:rsidRPr="00F40D60" w:rsidRDefault="00000000">
            <w:pPr>
              <w:pStyle w:val="Compact"/>
              <w:rPr>
                <w:color w:val="000000" w:themeColor="text1"/>
              </w:rPr>
            </w:pPr>
            <w:r w:rsidRPr="00F40D60">
              <w:rPr>
                <w:color w:val="000000" w:themeColor="text1"/>
              </w:rPr>
              <w:t>0</w:t>
            </w:r>
          </w:p>
        </w:tc>
      </w:tr>
    </w:tbl>
    <w:p w14:paraId="18BFC2A5" w14:textId="77777777" w:rsidR="0091797D" w:rsidRPr="00F40D60" w:rsidRDefault="00000000" w:rsidP="00F40D60">
      <w:pPr>
        <w:pStyle w:val="Heading1"/>
        <w:rPr>
          <w:rFonts w:ascii="Arial" w:eastAsia="Arial" w:hAnsi="Arial" w:cs="Arial"/>
          <w:color w:val="000000" w:themeColor="text1"/>
          <w:sz w:val="28"/>
          <w:szCs w:val="28"/>
        </w:rPr>
      </w:pPr>
      <w:bookmarkStart w:id="4" w:name="key-variables"/>
      <w:bookmarkEnd w:id="3"/>
      <w:r w:rsidRPr="00F40D60">
        <w:rPr>
          <w:rFonts w:ascii="Arial" w:eastAsia="Arial" w:hAnsi="Arial" w:cs="Arial"/>
          <w:color w:val="000000" w:themeColor="text1"/>
          <w:sz w:val="28"/>
          <w:szCs w:val="28"/>
        </w:rPr>
        <w:t>Key Variables</w:t>
      </w:r>
    </w:p>
    <w:tbl>
      <w:tblPr>
        <w:tblStyle w:val="Table"/>
        <w:tblW w:w="0" w:type="auto"/>
        <w:tblLook w:val="0020" w:firstRow="1" w:lastRow="0" w:firstColumn="0" w:lastColumn="0" w:noHBand="0" w:noVBand="0"/>
      </w:tblPr>
      <w:tblGrid>
        <w:gridCol w:w="2586"/>
        <w:gridCol w:w="4822"/>
      </w:tblGrid>
      <w:tr w:rsidR="0091797D" w:rsidRPr="00F40D60" w14:paraId="13BC1503" w14:textId="77777777" w:rsidTr="0091797D">
        <w:trPr>
          <w:cnfStyle w:val="100000000000" w:firstRow="1" w:lastRow="0" w:firstColumn="0" w:lastColumn="0" w:oddVBand="0" w:evenVBand="0" w:oddHBand="0" w:evenHBand="0" w:firstRowFirstColumn="0" w:firstRowLastColumn="0" w:lastRowFirstColumn="0" w:lastRowLastColumn="0"/>
          <w:tblHeader/>
        </w:trPr>
        <w:tc>
          <w:tcPr>
            <w:tcW w:w="0" w:type="auto"/>
          </w:tcPr>
          <w:p w14:paraId="0F9AE339" w14:textId="77777777" w:rsidR="0091797D" w:rsidRPr="00F40D60" w:rsidRDefault="00000000">
            <w:pPr>
              <w:pStyle w:val="Compact"/>
              <w:rPr>
                <w:color w:val="000000" w:themeColor="text1"/>
              </w:rPr>
            </w:pPr>
            <w:r w:rsidRPr="00F40D60">
              <w:rPr>
                <w:color w:val="000000" w:themeColor="text1"/>
              </w:rPr>
              <w:t>Variable</w:t>
            </w:r>
          </w:p>
        </w:tc>
        <w:tc>
          <w:tcPr>
            <w:tcW w:w="0" w:type="auto"/>
          </w:tcPr>
          <w:p w14:paraId="440BCCC9" w14:textId="77777777" w:rsidR="0091797D" w:rsidRPr="00F40D60" w:rsidRDefault="00000000">
            <w:pPr>
              <w:pStyle w:val="Compact"/>
              <w:rPr>
                <w:color w:val="000000" w:themeColor="text1"/>
              </w:rPr>
            </w:pPr>
            <w:r w:rsidRPr="00F40D60">
              <w:rPr>
                <w:color w:val="000000" w:themeColor="text1"/>
              </w:rPr>
              <w:t>Description</w:t>
            </w:r>
          </w:p>
        </w:tc>
      </w:tr>
      <w:tr w:rsidR="0091797D" w:rsidRPr="00F40D60" w14:paraId="3112244E" w14:textId="77777777">
        <w:tc>
          <w:tcPr>
            <w:tcW w:w="0" w:type="auto"/>
          </w:tcPr>
          <w:p w14:paraId="317ECD56" w14:textId="77777777" w:rsidR="0091797D" w:rsidRPr="00F40D60" w:rsidRDefault="00000000">
            <w:pPr>
              <w:pStyle w:val="Compact"/>
              <w:rPr>
                <w:color w:val="000000" w:themeColor="text1"/>
              </w:rPr>
            </w:pPr>
            <w:r w:rsidRPr="00F40D60">
              <w:rPr>
                <w:color w:val="000000" w:themeColor="text1"/>
              </w:rPr>
              <w:t>Customer_ID</w:t>
            </w:r>
          </w:p>
        </w:tc>
        <w:tc>
          <w:tcPr>
            <w:tcW w:w="0" w:type="auto"/>
          </w:tcPr>
          <w:p w14:paraId="68982D63" w14:textId="77777777" w:rsidR="0091797D" w:rsidRPr="00F40D60" w:rsidRDefault="00000000">
            <w:pPr>
              <w:pStyle w:val="Compact"/>
              <w:rPr>
                <w:color w:val="000000" w:themeColor="text1"/>
              </w:rPr>
            </w:pPr>
            <w:r w:rsidRPr="00F40D60">
              <w:rPr>
                <w:color w:val="000000" w:themeColor="text1"/>
              </w:rPr>
              <w:t>Unique customer identifier</w:t>
            </w:r>
          </w:p>
        </w:tc>
      </w:tr>
      <w:tr w:rsidR="0091797D" w:rsidRPr="00F40D60" w14:paraId="0699520B" w14:textId="77777777">
        <w:tc>
          <w:tcPr>
            <w:tcW w:w="0" w:type="auto"/>
          </w:tcPr>
          <w:p w14:paraId="2007890C" w14:textId="77777777" w:rsidR="0091797D" w:rsidRPr="00F40D60" w:rsidRDefault="00000000">
            <w:pPr>
              <w:pStyle w:val="Compact"/>
              <w:rPr>
                <w:color w:val="000000" w:themeColor="text1"/>
              </w:rPr>
            </w:pPr>
            <w:r w:rsidRPr="00F40D60">
              <w:rPr>
                <w:color w:val="000000" w:themeColor="text1"/>
              </w:rPr>
              <w:t>Age</w:t>
            </w:r>
          </w:p>
        </w:tc>
        <w:tc>
          <w:tcPr>
            <w:tcW w:w="0" w:type="auto"/>
          </w:tcPr>
          <w:p w14:paraId="5C215A7D" w14:textId="77777777" w:rsidR="0091797D" w:rsidRPr="00F40D60" w:rsidRDefault="00000000">
            <w:pPr>
              <w:pStyle w:val="Compact"/>
              <w:rPr>
                <w:color w:val="000000" w:themeColor="text1"/>
              </w:rPr>
            </w:pPr>
            <w:r w:rsidRPr="00F40D60">
              <w:rPr>
                <w:color w:val="000000" w:themeColor="text1"/>
              </w:rPr>
              <w:t>Customer age</w:t>
            </w:r>
          </w:p>
        </w:tc>
      </w:tr>
      <w:tr w:rsidR="0091797D" w:rsidRPr="00F40D60" w14:paraId="4B82BD0C" w14:textId="77777777">
        <w:tc>
          <w:tcPr>
            <w:tcW w:w="0" w:type="auto"/>
          </w:tcPr>
          <w:p w14:paraId="42ED214D" w14:textId="77777777" w:rsidR="0091797D" w:rsidRPr="00F40D60" w:rsidRDefault="00000000">
            <w:pPr>
              <w:pStyle w:val="Compact"/>
              <w:rPr>
                <w:color w:val="000000" w:themeColor="text1"/>
              </w:rPr>
            </w:pPr>
            <w:r w:rsidRPr="00F40D60">
              <w:rPr>
                <w:color w:val="000000" w:themeColor="text1"/>
              </w:rPr>
              <w:t>Income</w:t>
            </w:r>
          </w:p>
        </w:tc>
        <w:tc>
          <w:tcPr>
            <w:tcW w:w="0" w:type="auto"/>
          </w:tcPr>
          <w:p w14:paraId="1E234E62" w14:textId="77777777" w:rsidR="0091797D" w:rsidRPr="00F40D60" w:rsidRDefault="00000000">
            <w:pPr>
              <w:pStyle w:val="Compact"/>
              <w:rPr>
                <w:color w:val="000000" w:themeColor="text1"/>
              </w:rPr>
            </w:pPr>
            <w:r w:rsidRPr="00F40D60">
              <w:rPr>
                <w:color w:val="000000" w:themeColor="text1"/>
              </w:rPr>
              <w:t>Annual customer income</w:t>
            </w:r>
          </w:p>
        </w:tc>
      </w:tr>
      <w:tr w:rsidR="0091797D" w:rsidRPr="00F40D60" w14:paraId="1A9B13E4" w14:textId="77777777">
        <w:tc>
          <w:tcPr>
            <w:tcW w:w="0" w:type="auto"/>
          </w:tcPr>
          <w:p w14:paraId="719B5F15" w14:textId="77777777" w:rsidR="0091797D" w:rsidRPr="00F40D60" w:rsidRDefault="00000000">
            <w:pPr>
              <w:pStyle w:val="Compact"/>
              <w:rPr>
                <w:color w:val="000000" w:themeColor="text1"/>
              </w:rPr>
            </w:pPr>
            <w:r w:rsidRPr="00F40D60">
              <w:rPr>
                <w:color w:val="000000" w:themeColor="text1"/>
              </w:rPr>
              <w:t>Employment_Status</w:t>
            </w:r>
          </w:p>
        </w:tc>
        <w:tc>
          <w:tcPr>
            <w:tcW w:w="0" w:type="auto"/>
          </w:tcPr>
          <w:p w14:paraId="709B8DC8" w14:textId="77777777" w:rsidR="0091797D" w:rsidRPr="00F40D60" w:rsidRDefault="00000000">
            <w:pPr>
              <w:pStyle w:val="Compact"/>
              <w:rPr>
                <w:color w:val="000000" w:themeColor="text1"/>
              </w:rPr>
            </w:pPr>
            <w:r w:rsidRPr="00F40D60">
              <w:rPr>
                <w:color w:val="000000" w:themeColor="text1"/>
              </w:rPr>
              <w:t>Employment category</w:t>
            </w:r>
          </w:p>
        </w:tc>
      </w:tr>
      <w:tr w:rsidR="0091797D" w:rsidRPr="00F40D60" w14:paraId="49862DAE" w14:textId="77777777">
        <w:tc>
          <w:tcPr>
            <w:tcW w:w="0" w:type="auto"/>
          </w:tcPr>
          <w:p w14:paraId="4A56CA66" w14:textId="77777777" w:rsidR="0091797D" w:rsidRPr="00F40D60" w:rsidRDefault="00000000">
            <w:pPr>
              <w:pStyle w:val="Compact"/>
              <w:rPr>
                <w:color w:val="000000" w:themeColor="text1"/>
              </w:rPr>
            </w:pPr>
            <w:r w:rsidRPr="00F40D60">
              <w:rPr>
                <w:color w:val="000000" w:themeColor="text1"/>
              </w:rPr>
              <w:t>Credit_Score</w:t>
            </w:r>
          </w:p>
        </w:tc>
        <w:tc>
          <w:tcPr>
            <w:tcW w:w="0" w:type="auto"/>
          </w:tcPr>
          <w:p w14:paraId="7E9F8A36" w14:textId="77777777" w:rsidR="0091797D" w:rsidRPr="00F40D60" w:rsidRDefault="00000000">
            <w:pPr>
              <w:pStyle w:val="Compact"/>
              <w:rPr>
                <w:color w:val="000000" w:themeColor="text1"/>
              </w:rPr>
            </w:pPr>
            <w:r w:rsidRPr="00F40D60">
              <w:rPr>
                <w:color w:val="000000" w:themeColor="text1"/>
              </w:rPr>
              <w:t>Customer credit score</w:t>
            </w:r>
          </w:p>
        </w:tc>
      </w:tr>
      <w:tr w:rsidR="0091797D" w:rsidRPr="00F40D60" w14:paraId="7B0A15BE" w14:textId="77777777">
        <w:tc>
          <w:tcPr>
            <w:tcW w:w="0" w:type="auto"/>
          </w:tcPr>
          <w:p w14:paraId="3B9353FD" w14:textId="77777777" w:rsidR="0091797D" w:rsidRPr="00F40D60" w:rsidRDefault="00000000">
            <w:pPr>
              <w:pStyle w:val="Compact"/>
              <w:rPr>
                <w:color w:val="000000" w:themeColor="text1"/>
              </w:rPr>
            </w:pPr>
            <w:r w:rsidRPr="00F40D60">
              <w:rPr>
                <w:color w:val="000000" w:themeColor="text1"/>
              </w:rPr>
              <w:t>Credit_Card_Type</w:t>
            </w:r>
          </w:p>
        </w:tc>
        <w:tc>
          <w:tcPr>
            <w:tcW w:w="0" w:type="auto"/>
          </w:tcPr>
          <w:p w14:paraId="1E09DA58" w14:textId="77777777" w:rsidR="0091797D" w:rsidRPr="00F40D60" w:rsidRDefault="00000000">
            <w:pPr>
              <w:pStyle w:val="Compact"/>
              <w:rPr>
                <w:color w:val="000000" w:themeColor="text1"/>
              </w:rPr>
            </w:pPr>
            <w:r w:rsidRPr="00F40D60">
              <w:rPr>
                <w:color w:val="000000" w:themeColor="text1"/>
              </w:rPr>
              <w:t>Type of credit card owned</w:t>
            </w:r>
          </w:p>
        </w:tc>
      </w:tr>
      <w:tr w:rsidR="0091797D" w:rsidRPr="00F40D60" w14:paraId="304DB761" w14:textId="77777777">
        <w:tc>
          <w:tcPr>
            <w:tcW w:w="0" w:type="auto"/>
          </w:tcPr>
          <w:p w14:paraId="4CF10791" w14:textId="77777777" w:rsidR="0091797D" w:rsidRPr="00F40D60" w:rsidRDefault="00000000">
            <w:pPr>
              <w:pStyle w:val="Compact"/>
              <w:rPr>
                <w:color w:val="000000" w:themeColor="text1"/>
              </w:rPr>
            </w:pPr>
            <w:r w:rsidRPr="00F40D60">
              <w:rPr>
                <w:color w:val="000000" w:themeColor="text1"/>
              </w:rPr>
              <w:t>Credit_Utilization</w:t>
            </w:r>
          </w:p>
        </w:tc>
        <w:tc>
          <w:tcPr>
            <w:tcW w:w="0" w:type="auto"/>
          </w:tcPr>
          <w:p w14:paraId="55BC3518" w14:textId="77777777" w:rsidR="0091797D" w:rsidRPr="00F40D60" w:rsidRDefault="00000000">
            <w:pPr>
              <w:pStyle w:val="Compact"/>
              <w:rPr>
                <w:color w:val="000000" w:themeColor="text1"/>
              </w:rPr>
            </w:pPr>
            <w:r w:rsidRPr="00F40D60">
              <w:rPr>
                <w:color w:val="000000" w:themeColor="text1"/>
              </w:rPr>
              <w:t>Percentage of credit utilized</w:t>
            </w:r>
          </w:p>
        </w:tc>
      </w:tr>
      <w:tr w:rsidR="0091797D" w:rsidRPr="00F40D60" w14:paraId="570A6FBC" w14:textId="77777777">
        <w:tc>
          <w:tcPr>
            <w:tcW w:w="0" w:type="auto"/>
          </w:tcPr>
          <w:p w14:paraId="3080E007" w14:textId="77777777" w:rsidR="0091797D" w:rsidRPr="00F40D60" w:rsidRDefault="00000000">
            <w:pPr>
              <w:pStyle w:val="Compact"/>
              <w:rPr>
                <w:color w:val="000000" w:themeColor="text1"/>
              </w:rPr>
            </w:pPr>
            <w:r w:rsidRPr="00F40D60">
              <w:rPr>
                <w:color w:val="000000" w:themeColor="text1"/>
              </w:rPr>
              <w:t>Missed_Payments</w:t>
            </w:r>
          </w:p>
        </w:tc>
        <w:tc>
          <w:tcPr>
            <w:tcW w:w="0" w:type="auto"/>
          </w:tcPr>
          <w:p w14:paraId="5B1F3393" w14:textId="77777777" w:rsidR="0091797D" w:rsidRPr="00F40D60" w:rsidRDefault="00000000">
            <w:pPr>
              <w:pStyle w:val="Compact"/>
              <w:rPr>
                <w:color w:val="000000" w:themeColor="text1"/>
              </w:rPr>
            </w:pPr>
            <w:r w:rsidRPr="00F40D60">
              <w:rPr>
                <w:color w:val="000000" w:themeColor="text1"/>
              </w:rPr>
              <w:t>Number of missed payments</w:t>
            </w:r>
          </w:p>
        </w:tc>
      </w:tr>
      <w:tr w:rsidR="0091797D" w:rsidRPr="00F40D60" w14:paraId="47BB0916" w14:textId="77777777">
        <w:tc>
          <w:tcPr>
            <w:tcW w:w="0" w:type="auto"/>
          </w:tcPr>
          <w:p w14:paraId="466D5743" w14:textId="77777777" w:rsidR="0091797D" w:rsidRPr="00F40D60" w:rsidRDefault="00000000">
            <w:pPr>
              <w:pStyle w:val="Compact"/>
              <w:rPr>
                <w:color w:val="000000" w:themeColor="text1"/>
              </w:rPr>
            </w:pPr>
            <w:r w:rsidRPr="00F40D60">
              <w:rPr>
                <w:color w:val="000000" w:themeColor="text1"/>
              </w:rPr>
              <w:t>Loan_Balance</w:t>
            </w:r>
          </w:p>
        </w:tc>
        <w:tc>
          <w:tcPr>
            <w:tcW w:w="0" w:type="auto"/>
          </w:tcPr>
          <w:p w14:paraId="6BB9889E" w14:textId="77777777" w:rsidR="0091797D" w:rsidRPr="00F40D60" w:rsidRDefault="00000000">
            <w:pPr>
              <w:pStyle w:val="Compact"/>
              <w:rPr>
                <w:color w:val="000000" w:themeColor="text1"/>
              </w:rPr>
            </w:pPr>
            <w:r w:rsidRPr="00F40D60">
              <w:rPr>
                <w:color w:val="000000" w:themeColor="text1"/>
              </w:rPr>
              <w:t>Outstanding loan amount</w:t>
            </w:r>
          </w:p>
        </w:tc>
      </w:tr>
      <w:tr w:rsidR="0091797D" w:rsidRPr="00F40D60" w14:paraId="44DAA5E5" w14:textId="77777777">
        <w:tc>
          <w:tcPr>
            <w:tcW w:w="0" w:type="auto"/>
          </w:tcPr>
          <w:p w14:paraId="6D587C36" w14:textId="77777777" w:rsidR="0091797D" w:rsidRPr="00F40D60" w:rsidRDefault="00000000">
            <w:pPr>
              <w:pStyle w:val="Compact"/>
              <w:rPr>
                <w:color w:val="000000" w:themeColor="text1"/>
              </w:rPr>
            </w:pPr>
            <w:r w:rsidRPr="00F40D60">
              <w:rPr>
                <w:color w:val="000000" w:themeColor="text1"/>
              </w:rPr>
              <w:lastRenderedPageBreak/>
              <w:t>Debt_to_Income_Ratio</w:t>
            </w:r>
          </w:p>
        </w:tc>
        <w:tc>
          <w:tcPr>
            <w:tcW w:w="0" w:type="auto"/>
          </w:tcPr>
          <w:p w14:paraId="76A2210B" w14:textId="77777777" w:rsidR="0091797D" w:rsidRPr="00F40D60" w:rsidRDefault="00000000">
            <w:pPr>
              <w:pStyle w:val="Compact"/>
              <w:rPr>
                <w:color w:val="000000" w:themeColor="text1"/>
              </w:rPr>
            </w:pPr>
            <w:r w:rsidRPr="00F40D60">
              <w:rPr>
                <w:color w:val="000000" w:themeColor="text1"/>
              </w:rPr>
              <w:t>Debt-to-income ratio</w:t>
            </w:r>
          </w:p>
        </w:tc>
      </w:tr>
      <w:tr w:rsidR="0091797D" w:rsidRPr="00F40D60" w14:paraId="49FCF4C9" w14:textId="77777777">
        <w:tc>
          <w:tcPr>
            <w:tcW w:w="0" w:type="auto"/>
          </w:tcPr>
          <w:p w14:paraId="131B289F" w14:textId="77777777" w:rsidR="0091797D" w:rsidRPr="00F40D60" w:rsidRDefault="00000000">
            <w:pPr>
              <w:pStyle w:val="Compact"/>
              <w:rPr>
                <w:color w:val="000000" w:themeColor="text1"/>
              </w:rPr>
            </w:pPr>
            <w:r w:rsidRPr="00F40D60">
              <w:rPr>
                <w:color w:val="000000" w:themeColor="text1"/>
              </w:rPr>
              <w:t>Account_Tenure</w:t>
            </w:r>
          </w:p>
        </w:tc>
        <w:tc>
          <w:tcPr>
            <w:tcW w:w="0" w:type="auto"/>
          </w:tcPr>
          <w:p w14:paraId="13F21ADB" w14:textId="77777777" w:rsidR="0091797D" w:rsidRPr="00F40D60" w:rsidRDefault="00000000">
            <w:pPr>
              <w:pStyle w:val="Compact"/>
              <w:rPr>
                <w:color w:val="000000" w:themeColor="text1"/>
              </w:rPr>
            </w:pPr>
            <w:r w:rsidRPr="00F40D60">
              <w:rPr>
                <w:color w:val="000000" w:themeColor="text1"/>
              </w:rPr>
              <w:t>Duration of customer relationship</w:t>
            </w:r>
          </w:p>
        </w:tc>
      </w:tr>
      <w:tr w:rsidR="0091797D" w:rsidRPr="00F40D60" w14:paraId="0E96B0B2" w14:textId="77777777">
        <w:tc>
          <w:tcPr>
            <w:tcW w:w="0" w:type="auto"/>
          </w:tcPr>
          <w:p w14:paraId="0847A9D3" w14:textId="77777777" w:rsidR="0091797D" w:rsidRPr="00F40D60" w:rsidRDefault="00000000">
            <w:pPr>
              <w:pStyle w:val="Compact"/>
              <w:rPr>
                <w:color w:val="000000" w:themeColor="text1"/>
              </w:rPr>
            </w:pPr>
            <w:r w:rsidRPr="00F40D60">
              <w:rPr>
                <w:color w:val="000000" w:themeColor="text1"/>
              </w:rPr>
              <w:t>Month_1 to Month_6</w:t>
            </w:r>
          </w:p>
        </w:tc>
        <w:tc>
          <w:tcPr>
            <w:tcW w:w="0" w:type="auto"/>
          </w:tcPr>
          <w:p w14:paraId="404ABF38" w14:textId="77777777" w:rsidR="0091797D" w:rsidRPr="00F40D60" w:rsidRDefault="00000000">
            <w:pPr>
              <w:pStyle w:val="Compact"/>
              <w:rPr>
                <w:color w:val="000000" w:themeColor="text1"/>
              </w:rPr>
            </w:pPr>
            <w:r w:rsidRPr="00F40D60">
              <w:rPr>
                <w:color w:val="000000" w:themeColor="text1"/>
              </w:rPr>
              <w:t>Monthly repayment behavior</w:t>
            </w:r>
          </w:p>
        </w:tc>
      </w:tr>
      <w:tr w:rsidR="0091797D" w:rsidRPr="00F40D60" w14:paraId="057CF37F" w14:textId="77777777">
        <w:tc>
          <w:tcPr>
            <w:tcW w:w="0" w:type="auto"/>
          </w:tcPr>
          <w:p w14:paraId="46055EFA" w14:textId="77777777" w:rsidR="0091797D" w:rsidRPr="00F40D60" w:rsidRDefault="00000000">
            <w:pPr>
              <w:pStyle w:val="Compact"/>
              <w:rPr>
                <w:color w:val="000000" w:themeColor="text1"/>
              </w:rPr>
            </w:pPr>
            <w:r w:rsidRPr="00F40D60">
              <w:rPr>
                <w:color w:val="000000" w:themeColor="text1"/>
              </w:rPr>
              <w:t>Delinquent_Account</w:t>
            </w:r>
          </w:p>
        </w:tc>
        <w:tc>
          <w:tcPr>
            <w:tcW w:w="0" w:type="auto"/>
          </w:tcPr>
          <w:p w14:paraId="57196D24" w14:textId="77777777" w:rsidR="0091797D" w:rsidRPr="00F40D60" w:rsidRDefault="00000000">
            <w:pPr>
              <w:pStyle w:val="Compact"/>
              <w:rPr>
                <w:color w:val="000000" w:themeColor="text1"/>
              </w:rPr>
            </w:pPr>
            <w:r w:rsidRPr="00F40D60">
              <w:rPr>
                <w:color w:val="000000" w:themeColor="text1"/>
              </w:rPr>
              <w:t>Target variable indicating delinquency status</w:t>
            </w:r>
          </w:p>
        </w:tc>
      </w:tr>
    </w:tbl>
    <w:p w14:paraId="2595F474" w14:textId="77777777" w:rsidR="0091797D" w:rsidRPr="00F40D60" w:rsidRDefault="00000000" w:rsidP="00F40D60">
      <w:pPr>
        <w:pStyle w:val="Heading1"/>
        <w:rPr>
          <w:rFonts w:ascii="Arial" w:eastAsia="Arial" w:hAnsi="Arial" w:cs="Arial"/>
          <w:color w:val="000000" w:themeColor="text1"/>
          <w:sz w:val="28"/>
          <w:szCs w:val="28"/>
        </w:rPr>
      </w:pPr>
      <w:bookmarkStart w:id="5" w:name="data-types"/>
      <w:bookmarkEnd w:id="4"/>
      <w:r w:rsidRPr="00F40D60">
        <w:rPr>
          <w:rFonts w:ascii="Arial" w:eastAsia="Arial" w:hAnsi="Arial" w:cs="Arial"/>
          <w:color w:val="000000" w:themeColor="text1"/>
          <w:sz w:val="28"/>
          <w:szCs w:val="28"/>
        </w:rPr>
        <w:t>Data Types</w:t>
      </w:r>
    </w:p>
    <w:p w14:paraId="04CFCB27" w14:textId="77777777" w:rsidR="0091797D" w:rsidRPr="00F40D60" w:rsidRDefault="00000000" w:rsidP="00F40D60">
      <w:pPr>
        <w:pStyle w:val="Heading1"/>
        <w:rPr>
          <w:rFonts w:ascii="Arial" w:eastAsia="Arial" w:hAnsi="Arial" w:cs="Arial"/>
          <w:i/>
          <w:iCs/>
          <w:color w:val="000000" w:themeColor="text1"/>
          <w:sz w:val="24"/>
          <w:szCs w:val="24"/>
        </w:rPr>
      </w:pPr>
      <w:bookmarkStart w:id="6" w:name="numerical-variables"/>
      <w:r w:rsidRPr="00F40D60">
        <w:rPr>
          <w:rFonts w:ascii="Arial" w:eastAsia="Arial" w:hAnsi="Arial" w:cs="Arial"/>
          <w:i/>
          <w:iCs/>
          <w:color w:val="000000" w:themeColor="text1"/>
          <w:sz w:val="24"/>
          <w:szCs w:val="24"/>
        </w:rPr>
        <w:t>Numerical Variables</w:t>
      </w:r>
    </w:p>
    <w:p w14:paraId="32B155CF" w14:textId="77777777" w:rsidR="0091797D" w:rsidRPr="00F40D60" w:rsidRDefault="00000000">
      <w:pPr>
        <w:pStyle w:val="Compact"/>
        <w:numPr>
          <w:ilvl w:val="0"/>
          <w:numId w:val="2"/>
        </w:numPr>
        <w:rPr>
          <w:color w:val="000000" w:themeColor="text1"/>
        </w:rPr>
      </w:pPr>
      <w:r w:rsidRPr="00F40D60">
        <w:rPr>
          <w:color w:val="000000" w:themeColor="text1"/>
        </w:rPr>
        <w:t>Age</w:t>
      </w:r>
    </w:p>
    <w:p w14:paraId="5835BA58" w14:textId="77777777" w:rsidR="0091797D" w:rsidRPr="00F40D60" w:rsidRDefault="00000000">
      <w:pPr>
        <w:pStyle w:val="Compact"/>
        <w:numPr>
          <w:ilvl w:val="0"/>
          <w:numId w:val="2"/>
        </w:numPr>
        <w:rPr>
          <w:color w:val="000000" w:themeColor="text1"/>
        </w:rPr>
      </w:pPr>
      <w:r w:rsidRPr="00F40D60">
        <w:rPr>
          <w:color w:val="000000" w:themeColor="text1"/>
        </w:rPr>
        <w:t>Income</w:t>
      </w:r>
    </w:p>
    <w:p w14:paraId="203A9B23" w14:textId="77777777" w:rsidR="0091797D" w:rsidRPr="00F40D60" w:rsidRDefault="00000000">
      <w:pPr>
        <w:pStyle w:val="Compact"/>
        <w:numPr>
          <w:ilvl w:val="0"/>
          <w:numId w:val="2"/>
        </w:numPr>
        <w:rPr>
          <w:color w:val="000000" w:themeColor="text1"/>
        </w:rPr>
      </w:pPr>
      <w:r w:rsidRPr="00F40D60">
        <w:rPr>
          <w:color w:val="000000" w:themeColor="text1"/>
        </w:rPr>
        <w:t>Credit_Score</w:t>
      </w:r>
    </w:p>
    <w:p w14:paraId="035E470A" w14:textId="77777777" w:rsidR="0091797D" w:rsidRPr="00F40D60" w:rsidRDefault="00000000">
      <w:pPr>
        <w:pStyle w:val="Compact"/>
        <w:numPr>
          <w:ilvl w:val="0"/>
          <w:numId w:val="2"/>
        </w:numPr>
        <w:rPr>
          <w:color w:val="000000" w:themeColor="text1"/>
        </w:rPr>
      </w:pPr>
      <w:r w:rsidRPr="00F40D60">
        <w:rPr>
          <w:color w:val="000000" w:themeColor="text1"/>
        </w:rPr>
        <w:t>Credit_Utilization</w:t>
      </w:r>
    </w:p>
    <w:p w14:paraId="52D7FC62" w14:textId="77777777" w:rsidR="0091797D" w:rsidRPr="00F40D60" w:rsidRDefault="00000000">
      <w:pPr>
        <w:pStyle w:val="Compact"/>
        <w:numPr>
          <w:ilvl w:val="0"/>
          <w:numId w:val="2"/>
        </w:numPr>
        <w:rPr>
          <w:color w:val="000000" w:themeColor="text1"/>
        </w:rPr>
      </w:pPr>
      <w:r w:rsidRPr="00F40D60">
        <w:rPr>
          <w:color w:val="000000" w:themeColor="text1"/>
        </w:rPr>
        <w:t>Missed_Payments</w:t>
      </w:r>
    </w:p>
    <w:p w14:paraId="42FA2CD1" w14:textId="77777777" w:rsidR="0091797D" w:rsidRPr="00F40D60" w:rsidRDefault="00000000">
      <w:pPr>
        <w:pStyle w:val="Compact"/>
        <w:numPr>
          <w:ilvl w:val="0"/>
          <w:numId w:val="2"/>
        </w:numPr>
        <w:rPr>
          <w:color w:val="000000" w:themeColor="text1"/>
        </w:rPr>
      </w:pPr>
      <w:r w:rsidRPr="00F40D60">
        <w:rPr>
          <w:color w:val="000000" w:themeColor="text1"/>
        </w:rPr>
        <w:t>Loan_Balance</w:t>
      </w:r>
    </w:p>
    <w:p w14:paraId="12963960" w14:textId="77777777" w:rsidR="0091797D" w:rsidRPr="00F40D60" w:rsidRDefault="00000000">
      <w:pPr>
        <w:pStyle w:val="Compact"/>
        <w:numPr>
          <w:ilvl w:val="0"/>
          <w:numId w:val="2"/>
        </w:numPr>
        <w:rPr>
          <w:color w:val="000000" w:themeColor="text1"/>
        </w:rPr>
      </w:pPr>
      <w:r w:rsidRPr="00F40D60">
        <w:rPr>
          <w:color w:val="000000" w:themeColor="text1"/>
        </w:rPr>
        <w:t>Debt_to_Income_Ratio</w:t>
      </w:r>
    </w:p>
    <w:p w14:paraId="2823DD7C" w14:textId="77777777" w:rsidR="0091797D" w:rsidRPr="00F40D60" w:rsidRDefault="00000000">
      <w:pPr>
        <w:pStyle w:val="Compact"/>
        <w:numPr>
          <w:ilvl w:val="0"/>
          <w:numId w:val="2"/>
        </w:numPr>
        <w:rPr>
          <w:color w:val="000000" w:themeColor="text1"/>
        </w:rPr>
      </w:pPr>
      <w:r w:rsidRPr="00F40D60">
        <w:rPr>
          <w:color w:val="000000" w:themeColor="text1"/>
        </w:rPr>
        <w:t>Account_Tenure</w:t>
      </w:r>
    </w:p>
    <w:p w14:paraId="02F4AE13" w14:textId="77777777" w:rsidR="0091797D" w:rsidRPr="00F40D60" w:rsidRDefault="00000000">
      <w:pPr>
        <w:pStyle w:val="Compact"/>
        <w:numPr>
          <w:ilvl w:val="0"/>
          <w:numId w:val="2"/>
        </w:numPr>
        <w:rPr>
          <w:color w:val="000000" w:themeColor="text1"/>
        </w:rPr>
      </w:pPr>
      <w:r w:rsidRPr="00F40D60">
        <w:rPr>
          <w:color w:val="000000" w:themeColor="text1"/>
        </w:rPr>
        <w:t>Delinquent_Account</w:t>
      </w:r>
    </w:p>
    <w:p w14:paraId="7FC6C213" w14:textId="77777777" w:rsidR="0091797D" w:rsidRPr="00F40D60" w:rsidRDefault="00000000" w:rsidP="00F40D60">
      <w:pPr>
        <w:pStyle w:val="Heading1"/>
        <w:rPr>
          <w:rFonts w:ascii="Arial" w:eastAsia="Arial" w:hAnsi="Arial" w:cs="Arial"/>
          <w:i/>
          <w:iCs/>
          <w:color w:val="000000" w:themeColor="text1"/>
          <w:sz w:val="24"/>
          <w:szCs w:val="24"/>
        </w:rPr>
      </w:pPr>
      <w:bookmarkStart w:id="7" w:name="categorical-variables"/>
      <w:bookmarkEnd w:id="6"/>
      <w:r w:rsidRPr="00F40D60">
        <w:rPr>
          <w:rFonts w:ascii="Arial" w:eastAsia="Arial" w:hAnsi="Arial" w:cs="Arial"/>
          <w:i/>
          <w:iCs/>
          <w:color w:val="000000" w:themeColor="text1"/>
          <w:sz w:val="24"/>
          <w:szCs w:val="24"/>
        </w:rPr>
        <w:t>Categorical Variables</w:t>
      </w:r>
    </w:p>
    <w:p w14:paraId="0710556F" w14:textId="77777777" w:rsidR="0091797D" w:rsidRPr="00F40D60" w:rsidRDefault="00000000">
      <w:pPr>
        <w:pStyle w:val="Compact"/>
        <w:numPr>
          <w:ilvl w:val="0"/>
          <w:numId w:val="3"/>
        </w:numPr>
        <w:rPr>
          <w:color w:val="000000" w:themeColor="text1"/>
        </w:rPr>
      </w:pPr>
      <w:r w:rsidRPr="00F40D60">
        <w:rPr>
          <w:color w:val="000000" w:themeColor="text1"/>
        </w:rPr>
        <w:t>Customer_ID</w:t>
      </w:r>
    </w:p>
    <w:p w14:paraId="18AA378D" w14:textId="77777777" w:rsidR="0091797D" w:rsidRPr="00F40D60" w:rsidRDefault="00000000">
      <w:pPr>
        <w:pStyle w:val="Compact"/>
        <w:numPr>
          <w:ilvl w:val="0"/>
          <w:numId w:val="3"/>
        </w:numPr>
        <w:rPr>
          <w:color w:val="000000" w:themeColor="text1"/>
        </w:rPr>
      </w:pPr>
      <w:r w:rsidRPr="00F40D60">
        <w:rPr>
          <w:color w:val="000000" w:themeColor="text1"/>
        </w:rPr>
        <w:t>Employment_Status</w:t>
      </w:r>
    </w:p>
    <w:p w14:paraId="5521E6DA" w14:textId="77777777" w:rsidR="0091797D" w:rsidRPr="00F40D60" w:rsidRDefault="00000000">
      <w:pPr>
        <w:pStyle w:val="Compact"/>
        <w:numPr>
          <w:ilvl w:val="0"/>
          <w:numId w:val="3"/>
        </w:numPr>
        <w:rPr>
          <w:color w:val="000000" w:themeColor="text1"/>
        </w:rPr>
      </w:pPr>
      <w:r w:rsidRPr="00F40D60">
        <w:rPr>
          <w:color w:val="000000" w:themeColor="text1"/>
        </w:rPr>
        <w:t>Credit_Card_Type</w:t>
      </w:r>
    </w:p>
    <w:p w14:paraId="10A20FBE" w14:textId="77777777" w:rsidR="0091797D" w:rsidRPr="00F40D60" w:rsidRDefault="00000000">
      <w:pPr>
        <w:pStyle w:val="Compact"/>
        <w:numPr>
          <w:ilvl w:val="0"/>
          <w:numId w:val="3"/>
        </w:numPr>
        <w:rPr>
          <w:color w:val="000000" w:themeColor="text1"/>
        </w:rPr>
      </w:pPr>
      <w:r w:rsidRPr="00F40D60">
        <w:rPr>
          <w:color w:val="000000" w:themeColor="text1"/>
        </w:rPr>
        <w:t>Location</w:t>
      </w:r>
    </w:p>
    <w:p w14:paraId="344297A2" w14:textId="77777777" w:rsidR="0091797D" w:rsidRPr="00F40D60" w:rsidRDefault="00000000">
      <w:pPr>
        <w:pStyle w:val="Compact"/>
        <w:numPr>
          <w:ilvl w:val="0"/>
          <w:numId w:val="3"/>
        </w:numPr>
        <w:rPr>
          <w:color w:val="000000" w:themeColor="text1"/>
        </w:rPr>
      </w:pPr>
      <w:r w:rsidRPr="00F40D60">
        <w:rPr>
          <w:color w:val="000000" w:themeColor="text1"/>
        </w:rPr>
        <w:t>Month_1</w:t>
      </w:r>
    </w:p>
    <w:p w14:paraId="79BFF0BF" w14:textId="77777777" w:rsidR="0091797D" w:rsidRPr="00F40D60" w:rsidRDefault="00000000">
      <w:pPr>
        <w:pStyle w:val="Compact"/>
        <w:numPr>
          <w:ilvl w:val="0"/>
          <w:numId w:val="3"/>
        </w:numPr>
        <w:rPr>
          <w:color w:val="000000" w:themeColor="text1"/>
        </w:rPr>
      </w:pPr>
      <w:r w:rsidRPr="00F40D60">
        <w:rPr>
          <w:color w:val="000000" w:themeColor="text1"/>
        </w:rPr>
        <w:t>Month_2</w:t>
      </w:r>
    </w:p>
    <w:p w14:paraId="5383D9DA" w14:textId="77777777" w:rsidR="0091797D" w:rsidRPr="00F40D60" w:rsidRDefault="00000000">
      <w:pPr>
        <w:pStyle w:val="Compact"/>
        <w:numPr>
          <w:ilvl w:val="0"/>
          <w:numId w:val="3"/>
        </w:numPr>
        <w:rPr>
          <w:color w:val="000000" w:themeColor="text1"/>
        </w:rPr>
      </w:pPr>
      <w:r w:rsidRPr="00F40D60">
        <w:rPr>
          <w:color w:val="000000" w:themeColor="text1"/>
        </w:rPr>
        <w:t>Month_3</w:t>
      </w:r>
    </w:p>
    <w:p w14:paraId="044973D0" w14:textId="77777777" w:rsidR="0091797D" w:rsidRPr="00F40D60" w:rsidRDefault="00000000">
      <w:pPr>
        <w:pStyle w:val="Compact"/>
        <w:numPr>
          <w:ilvl w:val="0"/>
          <w:numId w:val="3"/>
        </w:numPr>
        <w:rPr>
          <w:color w:val="000000" w:themeColor="text1"/>
        </w:rPr>
      </w:pPr>
      <w:r w:rsidRPr="00F40D60">
        <w:rPr>
          <w:color w:val="000000" w:themeColor="text1"/>
        </w:rPr>
        <w:t>Month_4</w:t>
      </w:r>
    </w:p>
    <w:p w14:paraId="10ECB075" w14:textId="77777777" w:rsidR="0091797D" w:rsidRPr="00F40D60" w:rsidRDefault="00000000">
      <w:pPr>
        <w:pStyle w:val="Compact"/>
        <w:numPr>
          <w:ilvl w:val="0"/>
          <w:numId w:val="3"/>
        </w:numPr>
        <w:rPr>
          <w:color w:val="000000" w:themeColor="text1"/>
        </w:rPr>
      </w:pPr>
      <w:r w:rsidRPr="00F40D60">
        <w:rPr>
          <w:color w:val="000000" w:themeColor="text1"/>
        </w:rPr>
        <w:t>Month_5</w:t>
      </w:r>
    </w:p>
    <w:p w14:paraId="633A2D54" w14:textId="77777777" w:rsidR="0091797D" w:rsidRPr="00F40D60" w:rsidRDefault="00000000">
      <w:pPr>
        <w:pStyle w:val="Compact"/>
        <w:numPr>
          <w:ilvl w:val="0"/>
          <w:numId w:val="3"/>
        </w:numPr>
        <w:rPr>
          <w:color w:val="000000" w:themeColor="text1"/>
        </w:rPr>
      </w:pPr>
      <w:r w:rsidRPr="00F40D60">
        <w:rPr>
          <w:color w:val="000000" w:themeColor="text1"/>
        </w:rPr>
        <w:t>Month_6</w:t>
      </w:r>
    </w:p>
    <w:p w14:paraId="49E9CB87" w14:textId="77777777" w:rsidR="0091797D" w:rsidRPr="00F40D60" w:rsidRDefault="00000000" w:rsidP="00F40D60">
      <w:pPr>
        <w:pStyle w:val="Heading1"/>
        <w:rPr>
          <w:color w:val="000000" w:themeColor="text1"/>
        </w:rPr>
      </w:pPr>
      <w:bookmarkStart w:id="8" w:name="initial-data-quality-observations"/>
      <w:bookmarkEnd w:id="5"/>
      <w:bookmarkEnd w:id="7"/>
      <w:r w:rsidRPr="00F40D60">
        <w:rPr>
          <w:rFonts w:ascii="Arial" w:eastAsia="Arial" w:hAnsi="Arial" w:cs="Arial"/>
          <w:color w:val="000000" w:themeColor="text1"/>
          <w:sz w:val="28"/>
          <w:szCs w:val="28"/>
        </w:rPr>
        <w:t>Initial Data Quality Observations</w:t>
      </w:r>
    </w:p>
    <w:p w14:paraId="2931D5FB" w14:textId="77777777" w:rsidR="0091797D" w:rsidRPr="00F40D60" w:rsidRDefault="00000000">
      <w:pPr>
        <w:pStyle w:val="Compact"/>
        <w:numPr>
          <w:ilvl w:val="0"/>
          <w:numId w:val="4"/>
        </w:numPr>
        <w:rPr>
          <w:color w:val="000000" w:themeColor="text1"/>
        </w:rPr>
      </w:pPr>
      <w:r w:rsidRPr="00F40D60">
        <w:rPr>
          <w:color w:val="000000" w:themeColor="text1"/>
        </w:rPr>
        <w:t>No duplicate records were identified.</w:t>
      </w:r>
    </w:p>
    <w:p w14:paraId="77EAD326" w14:textId="77777777" w:rsidR="0091797D" w:rsidRPr="00F40D60" w:rsidRDefault="00000000">
      <w:pPr>
        <w:pStyle w:val="Compact"/>
        <w:numPr>
          <w:ilvl w:val="0"/>
          <w:numId w:val="4"/>
        </w:numPr>
        <w:rPr>
          <w:color w:val="000000" w:themeColor="text1"/>
        </w:rPr>
      </w:pPr>
      <w:r w:rsidRPr="00F40D60">
        <w:rPr>
          <w:color w:val="000000" w:themeColor="text1"/>
        </w:rPr>
        <w:t>Customer_ID acts as a unique identifier and does not contribute predictive value.</w:t>
      </w:r>
    </w:p>
    <w:p w14:paraId="06B35843" w14:textId="77777777" w:rsidR="0091797D" w:rsidRPr="00F40D60" w:rsidRDefault="00000000">
      <w:pPr>
        <w:pStyle w:val="Compact"/>
        <w:numPr>
          <w:ilvl w:val="0"/>
          <w:numId w:val="4"/>
        </w:numPr>
        <w:rPr>
          <w:color w:val="000000" w:themeColor="text1"/>
        </w:rPr>
      </w:pPr>
      <w:r w:rsidRPr="00F40D60">
        <w:rPr>
          <w:color w:val="000000" w:themeColor="text1"/>
        </w:rPr>
        <w:t>Employment_Status contains inconsistent labels such as “EMP”, “Employed”, and “employed”, indicating the need for standardization.</w:t>
      </w:r>
    </w:p>
    <w:p w14:paraId="294DB4C5" w14:textId="77777777" w:rsidR="0091797D" w:rsidRPr="00F40D60" w:rsidRDefault="00000000">
      <w:pPr>
        <w:pStyle w:val="Compact"/>
        <w:numPr>
          <w:ilvl w:val="0"/>
          <w:numId w:val="4"/>
        </w:numPr>
        <w:rPr>
          <w:color w:val="000000" w:themeColor="text1"/>
        </w:rPr>
      </w:pPr>
      <w:r w:rsidRPr="00F40D60">
        <w:rPr>
          <w:color w:val="000000" w:themeColor="text1"/>
        </w:rPr>
        <w:lastRenderedPageBreak/>
        <w:t>The target variable exhibits class imbalance, with significantly fewer delinquent accounts than non-delinquent accounts.</w:t>
      </w:r>
    </w:p>
    <w:p w14:paraId="251CA669" w14:textId="77777777" w:rsidR="0091797D" w:rsidRPr="00F40D60" w:rsidRDefault="00000000">
      <w:pPr>
        <w:rPr>
          <w:color w:val="000000" w:themeColor="text1"/>
        </w:rPr>
      </w:pPr>
      <w:r w:rsidRPr="00F40D60">
        <w:rPr>
          <w:color w:val="000000" w:themeColor="text1"/>
        </w:rPr>
        <w:pict w14:anchorId="1CDCADC5">
          <v:rect id="_x0000_i1026" style="width:0;height:1.5pt" o:hralign="center" o:hrstd="t" o:hr="t"/>
        </w:pict>
      </w:r>
    </w:p>
    <w:p w14:paraId="5728D080" w14:textId="77777777" w:rsidR="0091797D" w:rsidRPr="00F40D60" w:rsidRDefault="00000000" w:rsidP="00F40D60">
      <w:pPr>
        <w:pStyle w:val="Heading1"/>
        <w:rPr>
          <w:rFonts w:ascii="Arial" w:eastAsia="Arial" w:hAnsi="Arial" w:cs="Arial"/>
          <w:b/>
          <w:bCs/>
          <w:color w:val="000000" w:themeColor="text1"/>
          <w:sz w:val="28"/>
          <w:szCs w:val="28"/>
        </w:rPr>
      </w:pPr>
      <w:bookmarkStart w:id="9" w:name="missing-data-analysis"/>
      <w:bookmarkEnd w:id="2"/>
      <w:bookmarkEnd w:id="8"/>
      <w:r w:rsidRPr="00F40D60">
        <w:rPr>
          <w:rFonts w:ascii="Arial" w:eastAsia="Arial" w:hAnsi="Arial" w:cs="Arial"/>
          <w:b/>
          <w:bCs/>
          <w:color w:val="000000" w:themeColor="text1"/>
          <w:sz w:val="28"/>
          <w:szCs w:val="28"/>
        </w:rPr>
        <w:t>3. Missing Data Analysis</w:t>
      </w:r>
    </w:p>
    <w:p w14:paraId="53D3ADD8" w14:textId="77777777" w:rsidR="0091797D" w:rsidRPr="00F40D60" w:rsidRDefault="00000000" w:rsidP="00F40D60">
      <w:pPr>
        <w:pStyle w:val="Heading1"/>
        <w:rPr>
          <w:rFonts w:ascii="Arial" w:eastAsia="Arial" w:hAnsi="Arial" w:cs="Arial"/>
          <w:color w:val="000000" w:themeColor="text1"/>
          <w:sz w:val="28"/>
          <w:szCs w:val="28"/>
        </w:rPr>
      </w:pPr>
      <w:bookmarkStart w:id="10" w:name="missing-values-identified"/>
      <w:r w:rsidRPr="00F40D60">
        <w:rPr>
          <w:rFonts w:ascii="Arial" w:eastAsia="Arial" w:hAnsi="Arial" w:cs="Arial"/>
          <w:color w:val="000000" w:themeColor="text1"/>
          <w:sz w:val="28"/>
          <w:szCs w:val="28"/>
        </w:rPr>
        <w:t>Missing Values Identified</w:t>
      </w:r>
    </w:p>
    <w:tbl>
      <w:tblPr>
        <w:tblStyle w:val="Table"/>
        <w:tblW w:w="0" w:type="auto"/>
        <w:tblLook w:val="0020" w:firstRow="1" w:lastRow="0" w:firstColumn="0" w:lastColumn="0" w:noHBand="0" w:noVBand="0"/>
      </w:tblPr>
      <w:tblGrid>
        <w:gridCol w:w="1686"/>
        <w:gridCol w:w="1759"/>
        <w:gridCol w:w="2229"/>
      </w:tblGrid>
      <w:tr w:rsidR="0091797D" w:rsidRPr="00F40D60" w14:paraId="7F1021A0" w14:textId="77777777" w:rsidTr="0091797D">
        <w:trPr>
          <w:cnfStyle w:val="100000000000" w:firstRow="1" w:lastRow="0" w:firstColumn="0" w:lastColumn="0" w:oddVBand="0" w:evenVBand="0" w:oddHBand="0" w:evenHBand="0" w:firstRowFirstColumn="0" w:firstRowLastColumn="0" w:lastRowFirstColumn="0" w:lastRowLastColumn="0"/>
          <w:tblHeader/>
        </w:trPr>
        <w:tc>
          <w:tcPr>
            <w:tcW w:w="0" w:type="auto"/>
          </w:tcPr>
          <w:p w14:paraId="7AC10E28" w14:textId="77777777" w:rsidR="0091797D" w:rsidRPr="00F40D60" w:rsidRDefault="00000000">
            <w:pPr>
              <w:pStyle w:val="Compact"/>
              <w:rPr>
                <w:color w:val="000000" w:themeColor="text1"/>
              </w:rPr>
            </w:pPr>
            <w:r w:rsidRPr="00F40D60">
              <w:rPr>
                <w:color w:val="000000" w:themeColor="text1"/>
              </w:rPr>
              <w:t>Variable</w:t>
            </w:r>
          </w:p>
        </w:tc>
        <w:tc>
          <w:tcPr>
            <w:tcW w:w="0" w:type="auto"/>
          </w:tcPr>
          <w:p w14:paraId="5B491ACD" w14:textId="77777777" w:rsidR="0091797D" w:rsidRPr="00F40D60" w:rsidRDefault="00000000">
            <w:pPr>
              <w:pStyle w:val="Compact"/>
              <w:rPr>
                <w:color w:val="000000" w:themeColor="text1"/>
              </w:rPr>
            </w:pPr>
            <w:r w:rsidRPr="00F40D60">
              <w:rPr>
                <w:color w:val="000000" w:themeColor="text1"/>
              </w:rPr>
              <w:t>Missing Values</w:t>
            </w:r>
          </w:p>
        </w:tc>
        <w:tc>
          <w:tcPr>
            <w:tcW w:w="0" w:type="auto"/>
          </w:tcPr>
          <w:p w14:paraId="1E96177F" w14:textId="77777777" w:rsidR="0091797D" w:rsidRPr="00F40D60" w:rsidRDefault="00000000">
            <w:pPr>
              <w:pStyle w:val="Compact"/>
              <w:rPr>
                <w:color w:val="000000" w:themeColor="text1"/>
              </w:rPr>
            </w:pPr>
            <w:r w:rsidRPr="00F40D60">
              <w:rPr>
                <w:color w:val="000000" w:themeColor="text1"/>
              </w:rPr>
              <w:t>Percentage Missing</w:t>
            </w:r>
          </w:p>
        </w:tc>
      </w:tr>
      <w:tr w:rsidR="0091797D" w:rsidRPr="00F40D60" w14:paraId="6C520501" w14:textId="77777777">
        <w:tc>
          <w:tcPr>
            <w:tcW w:w="0" w:type="auto"/>
          </w:tcPr>
          <w:p w14:paraId="28E6E3B3" w14:textId="77777777" w:rsidR="0091797D" w:rsidRPr="00F40D60" w:rsidRDefault="00000000">
            <w:pPr>
              <w:pStyle w:val="Compact"/>
              <w:rPr>
                <w:color w:val="000000" w:themeColor="text1"/>
              </w:rPr>
            </w:pPr>
            <w:r w:rsidRPr="00F40D60">
              <w:rPr>
                <w:color w:val="000000" w:themeColor="text1"/>
              </w:rPr>
              <w:t>Income</w:t>
            </w:r>
          </w:p>
        </w:tc>
        <w:tc>
          <w:tcPr>
            <w:tcW w:w="0" w:type="auto"/>
          </w:tcPr>
          <w:p w14:paraId="3CBA0525" w14:textId="77777777" w:rsidR="0091797D" w:rsidRPr="00F40D60" w:rsidRDefault="00000000">
            <w:pPr>
              <w:pStyle w:val="Compact"/>
              <w:rPr>
                <w:color w:val="000000" w:themeColor="text1"/>
              </w:rPr>
            </w:pPr>
            <w:r w:rsidRPr="00F40D60">
              <w:rPr>
                <w:color w:val="000000" w:themeColor="text1"/>
              </w:rPr>
              <w:t>39</w:t>
            </w:r>
          </w:p>
        </w:tc>
        <w:tc>
          <w:tcPr>
            <w:tcW w:w="0" w:type="auto"/>
          </w:tcPr>
          <w:p w14:paraId="47644258" w14:textId="77777777" w:rsidR="0091797D" w:rsidRPr="00F40D60" w:rsidRDefault="00000000">
            <w:pPr>
              <w:pStyle w:val="Compact"/>
              <w:rPr>
                <w:color w:val="000000" w:themeColor="text1"/>
              </w:rPr>
            </w:pPr>
            <w:r w:rsidRPr="00F40D60">
              <w:rPr>
                <w:color w:val="000000" w:themeColor="text1"/>
              </w:rPr>
              <w:t>7.8%</w:t>
            </w:r>
          </w:p>
        </w:tc>
      </w:tr>
      <w:tr w:rsidR="0091797D" w:rsidRPr="00F40D60" w14:paraId="1ECBFD62" w14:textId="77777777">
        <w:tc>
          <w:tcPr>
            <w:tcW w:w="0" w:type="auto"/>
          </w:tcPr>
          <w:p w14:paraId="2196EBCE" w14:textId="77777777" w:rsidR="0091797D" w:rsidRPr="00F40D60" w:rsidRDefault="00000000">
            <w:pPr>
              <w:pStyle w:val="Compact"/>
              <w:rPr>
                <w:color w:val="000000" w:themeColor="text1"/>
              </w:rPr>
            </w:pPr>
            <w:r w:rsidRPr="00F40D60">
              <w:rPr>
                <w:color w:val="000000" w:themeColor="text1"/>
              </w:rPr>
              <w:t>Loan_Balance</w:t>
            </w:r>
          </w:p>
        </w:tc>
        <w:tc>
          <w:tcPr>
            <w:tcW w:w="0" w:type="auto"/>
          </w:tcPr>
          <w:p w14:paraId="35E0FBCD" w14:textId="77777777" w:rsidR="0091797D" w:rsidRPr="00F40D60" w:rsidRDefault="00000000">
            <w:pPr>
              <w:pStyle w:val="Compact"/>
              <w:rPr>
                <w:color w:val="000000" w:themeColor="text1"/>
              </w:rPr>
            </w:pPr>
            <w:r w:rsidRPr="00F40D60">
              <w:rPr>
                <w:color w:val="000000" w:themeColor="text1"/>
              </w:rPr>
              <w:t>29</w:t>
            </w:r>
          </w:p>
        </w:tc>
        <w:tc>
          <w:tcPr>
            <w:tcW w:w="0" w:type="auto"/>
          </w:tcPr>
          <w:p w14:paraId="1328C9A2" w14:textId="77777777" w:rsidR="0091797D" w:rsidRPr="00F40D60" w:rsidRDefault="00000000">
            <w:pPr>
              <w:pStyle w:val="Compact"/>
              <w:rPr>
                <w:color w:val="000000" w:themeColor="text1"/>
              </w:rPr>
            </w:pPr>
            <w:r w:rsidRPr="00F40D60">
              <w:rPr>
                <w:color w:val="000000" w:themeColor="text1"/>
              </w:rPr>
              <w:t>5.8%</w:t>
            </w:r>
          </w:p>
        </w:tc>
      </w:tr>
      <w:tr w:rsidR="0091797D" w:rsidRPr="00F40D60" w14:paraId="20C4AEAF" w14:textId="77777777">
        <w:tc>
          <w:tcPr>
            <w:tcW w:w="0" w:type="auto"/>
          </w:tcPr>
          <w:p w14:paraId="12C44E8E" w14:textId="77777777" w:rsidR="0091797D" w:rsidRPr="00F40D60" w:rsidRDefault="00000000">
            <w:pPr>
              <w:pStyle w:val="Compact"/>
              <w:rPr>
                <w:color w:val="000000" w:themeColor="text1"/>
              </w:rPr>
            </w:pPr>
            <w:r w:rsidRPr="00F40D60">
              <w:rPr>
                <w:color w:val="000000" w:themeColor="text1"/>
              </w:rPr>
              <w:t>Credit_Score</w:t>
            </w:r>
          </w:p>
        </w:tc>
        <w:tc>
          <w:tcPr>
            <w:tcW w:w="0" w:type="auto"/>
          </w:tcPr>
          <w:p w14:paraId="100648AC" w14:textId="77777777" w:rsidR="0091797D" w:rsidRPr="00F40D60" w:rsidRDefault="00000000">
            <w:pPr>
              <w:pStyle w:val="Compact"/>
              <w:rPr>
                <w:color w:val="000000" w:themeColor="text1"/>
              </w:rPr>
            </w:pPr>
            <w:r w:rsidRPr="00F40D60">
              <w:rPr>
                <w:color w:val="000000" w:themeColor="text1"/>
              </w:rPr>
              <w:t>2</w:t>
            </w:r>
          </w:p>
        </w:tc>
        <w:tc>
          <w:tcPr>
            <w:tcW w:w="0" w:type="auto"/>
          </w:tcPr>
          <w:p w14:paraId="5C1EB2F8" w14:textId="77777777" w:rsidR="0091797D" w:rsidRPr="00F40D60" w:rsidRDefault="00000000">
            <w:pPr>
              <w:pStyle w:val="Compact"/>
              <w:rPr>
                <w:color w:val="000000" w:themeColor="text1"/>
              </w:rPr>
            </w:pPr>
            <w:r w:rsidRPr="00F40D60">
              <w:rPr>
                <w:color w:val="000000" w:themeColor="text1"/>
              </w:rPr>
              <w:t>0.4%</w:t>
            </w:r>
          </w:p>
        </w:tc>
      </w:tr>
    </w:tbl>
    <w:p w14:paraId="346E3A34" w14:textId="77777777" w:rsidR="0091797D" w:rsidRPr="00F40D60" w:rsidRDefault="00000000" w:rsidP="00F40D60">
      <w:pPr>
        <w:pStyle w:val="Heading1"/>
        <w:rPr>
          <w:rFonts w:ascii="Arial" w:eastAsia="Arial" w:hAnsi="Arial" w:cs="Arial"/>
          <w:color w:val="000000" w:themeColor="text1"/>
          <w:sz w:val="28"/>
          <w:szCs w:val="28"/>
        </w:rPr>
      </w:pPr>
      <w:bookmarkStart w:id="11" w:name="missing-data-treatment-strategy"/>
      <w:bookmarkEnd w:id="10"/>
      <w:r w:rsidRPr="00F40D60">
        <w:rPr>
          <w:rFonts w:ascii="Arial" w:eastAsia="Arial" w:hAnsi="Arial" w:cs="Arial"/>
          <w:color w:val="000000" w:themeColor="text1"/>
          <w:sz w:val="28"/>
          <w:szCs w:val="28"/>
        </w:rPr>
        <w:t>Missing Data Treatment Strategy</w:t>
      </w:r>
    </w:p>
    <w:p w14:paraId="03BBB370" w14:textId="77777777" w:rsidR="0091797D" w:rsidRPr="00F40D60" w:rsidRDefault="00000000" w:rsidP="00F40D60">
      <w:pPr>
        <w:pStyle w:val="Heading1"/>
        <w:rPr>
          <w:rFonts w:ascii="Arial" w:eastAsia="Arial" w:hAnsi="Arial" w:cs="Arial"/>
          <w:i/>
          <w:iCs/>
          <w:color w:val="000000" w:themeColor="text1"/>
          <w:sz w:val="24"/>
          <w:szCs w:val="24"/>
        </w:rPr>
      </w:pPr>
      <w:bookmarkStart w:id="12" w:name="credit_score"/>
      <w:r w:rsidRPr="00F40D60">
        <w:rPr>
          <w:rFonts w:ascii="Arial" w:eastAsia="Arial" w:hAnsi="Arial" w:cs="Arial"/>
          <w:i/>
          <w:iCs/>
          <w:color w:val="000000" w:themeColor="text1"/>
          <w:sz w:val="24"/>
          <w:szCs w:val="24"/>
        </w:rPr>
        <w:t>Credit_Score</w:t>
      </w:r>
    </w:p>
    <w:p w14:paraId="52DF7B4C" w14:textId="77777777" w:rsidR="0091797D" w:rsidRPr="00F40D60" w:rsidRDefault="00000000">
      <w:pPr>
        <w:pStyle w:val="FirstParagraph"/>
        <w:rPr>
          <w:color w:val="000000" w:themeColor="text1"/>
        </w:rPr>
      </w:pPr>
      <w:r w:rsidRPr="00F40D60">
        <w:rPr>
          <w:color w:val="000000" w:themeColor="text1"/>
        </w:rPr>
        <w:t>Since only 0.4% of observations are missing, Median Imputation is recommended.</w:t>
      </w:r>
    </w:p>
    <w:p w14:paraId="6289E182" w14:textId="77777777" w:rsidR="0091797D" w:rsidRPr="00F40D60" w:rsidRDefault="00000000">
      <w:pPr>
        <w:pStyle w:val="BodyText"/>
        <w:rPr>
          <w:color w:val="000000" w:themeColor="text1"/>
        </w:rPr>
      </w:pPr>
      <w:r w:rsidRPr="00F40D60">
        <w:rPr>
          <w:b/>
          <w:bCs/>
          <w:color w:val="000000" w:themeColor="text1"/>
        </w:rPr>
        <w:t>Reason:</w:t>
      </w:r>
    </w:p>
    <w:p w14:paraId="5E9D1C54" w14:textId="77777777" w:rsidR="0091797D" w:rsidRPr="00F40D60" w:rsidRDefault="00000000">
      <w:pPr>
        <w:pStyle w:val="Compact"/>
        <w:numPr>
          <w:ilvl w:val="0"/>
          <w:numId w:val="5"/>
        </w:numPr>
        <w:rPr>
          <w:color w:val="000000" w:themeColor="text1"/>
        </w:rPr>
      </w:pPr>
      <w:r w:rsidRPr="00F40D60">
        <w:rPr>
          <w:color w:val="000000" w:themeColor="text1"/>
        </w:rPr>
        <w:t>Financial variables are often skewed.</w:t>
      </w:r>
    </w:p>
    <w:p w14:paraId="4C54B621" w14:textId="77777777" w:rsidR="0091797D" w:rsidRPr="00F40D60" w:rsidRDefault="00000000">
      <w:pPr>
        <w:pStyle w:val="Compact"/>
        <w:numPr>
          <w:ilvl w:val="0"/>
          <w:numId w:val="5"/>
        </w:numPr>
        <w:rPr>
          <w:color w:val="000000" w:themeColor="text1"/>
        </w:rPr>
      </w:pPr>
      <w:r w:rsidRPr="00F40D60">
        <w:rPr>
          <w:color w:val="000000" w:themeColor="text1"/>
        </w:rPr>
        <w:t>Median is resistant to extreme values.</w:t>
      </w:r>
    </w:p>
    <w:p w14:paraId="68DBF43D" w14:textId="77777777" w:rsidR="0091797D" w:rsidRPr="00F40D60" w:rsidRDefault="00000000" w:rsidP="00F40D60">
      <w:pPr>
        <w:pStyle w:val="Heading1"/>
        <w:rPr>
          <w:rFonts w:ascii="Arial" w:eastAsia="Arial" w:hAnsi="Arial" w:cs="Arial"/>
          <w:i/>
          <w:iCs/>
          <w:color w:val="000000" w:themeColor="text1"/>
          <w:sz w:val="24"/>
          <w:szCs w:val="24"/>
        </w:rPr>
      </w:pPr>
      <w:bookmarkStart w:id="13" w:name="income"/>
      <w:bookmarkEnd w:id="12"/>
      <w:r w:rsidRPr="00F40D60">
        <w:rPr>
          <w:rFonts w:ascii="Arial" w:eastAsia="Arial" w:hAnsi="Arial" w:cs="Arial"/>
          <w:i/>
          <w:iCs/>
          <w:color w:val="000000" w:themeColor="text1"/>
          <w:sz w:val="24"/>
          <w:szCs w:val="24"/>
        </w:rPr>
        <w:t>Income</w:t>
      </w:r>
    </w:p>
    <w:p w14:paraId="5935C9B6" w14:textId="77777777" w:rsidR="0091797D" w:rsidRPr="00F40D60" w:rsidRDefault="00000000">
      <w:pPr>
        <w:pStyle w:val="FirstParagraph"/>
        <w:rPr>
          <w:color w:val="000000" w:themeColor="text1"/>
        </w:rPr>
      </w:pPr>
      <w:r w:rsidRPr="00F40D60">
        <w:rPr>
          <w:color w:val="000000" w:themeColor="text1"/>
        </w:rPr>
        <w:t>Group-wise Median Imputation based on Employment_Status is recommended.</w:t>
      </w:r>
    </w:p>
    <w:p w14:paraId="7F882720" w14:textId="77777777" w:rsidR="0091797D" w:rsidRPr="00F40D60" w:rsidRDefault="00000000">
      <w:pPr>
        <w:pStyle w:val="BodyText"/>
        <w:rPr>
          <w:color w:val="000000" w:themeColor="text1"/>
        </w:rPr>
      </w:pPr>
      <w:r w:rsidRPr="00F40D60">
        <w:rPr>
          <w:b/>
          <w:bCs/>
          <w:color w:val="000000" w:themeColor="text1"/>
        </w:rPr>
        <w:t>Reason:</w:t>
      </w:r>
    </w:p>
    <w:p w14:paraId="2551F8ED" w14:textId="77777777" w:rsidR="0091797D" w:rsidRPr="00F40D60" w:rsidRDefault="00000000">
      <w:pPr>
        <w:pStyle w:val="Compact"/>
        <w:numPr>
          <w:ilvl w:val="0"/>
          <w:numId w:val="6"/>
        </w:numPr>
        <w:rPr>
          <w:color w:val="000000" w:themeColor="text1"/>
        </w:rPr>
      </w:pPr>
      <w:r w:rsidRPr="00F40D60">
        <w:rPr>
          <w:color w:val="000000" w:themeColor="text1"/>
        </w:rPr>
        <w:t>Income strongly depends on employment category.</w:t>
      </w:r>
    </w:p>
    <w:p w14:paraId="54C77124" w14:textId="77777777" w:rsidR="0091797D" w:rsidRPr="00F40D60" w:rsidRDefault="00000000">
      <w:pPr>
        <w:pStyle w:val="Compact"/>
        <w:numPr>
          <w:ilvl w:val="0"/>
          <w:numId w:val="6"/>
        </w:numPr>
        <w:rPr>
          <w:color w:val="000000" w:themeColor="text1"/>
        </w:rPr>
      </w:pPr>
      <w:r w:rsidRPr="00F40D60">
        <w:rPr>
          <w:color w:val="000000" w:themeColor="text1"/>
        </w:rPr>
        <w:t>Preserves realistic income distributions.</w:t>
      </w:r>
    </w:p>
    <w:p w14:paraId="024C5224" w14:textId="77777777" w:rsidR="0091797D" w:rsidRPr="00F40D60" w:rsidRDefault="00000000" w:rsidP="00F40D60">
      <w:pPr>
        <w:pStyle w:val="Heading1"/>
        <w:rPr>
          <w:rFonts w:ascii="Arial" w:eastAsia="Arial" w:hAnsi="Arial" w:cs="Arial"/>
          <w:i/>
          <w:iCs/>
          <w:color w:val="000000" w:themeColor="text1"/>
          <w:sz w:val="24"/>
          <w:szCs w:val="24"/>
        </w:rPr>
      </w:pPr>
      <w:bookmarkStart w:id="14" w:name="loan_balance"/>
      <w:bookmarkEnd w:id="13"/>
      <w:r w:rsidRPr="00F40D60">
        <w:rPr>
          <w:rFonts w:ascii="Arial" w:eastAsia="Arial" w:hAnsi="Arial" w:cs="Arial"/>
          <w:i/>
          <w:iCs/>
          <w:color w:val="000000" w:themeColor="text1"/>
          <w:sz w:val="24"/>
          <w:szCs w:val="24"/>
        </w:rPr>
        <w:t>Loan_Balance</w:t>
      </w:r>
    </w:p>
    <w:p w14:paraId="44F7DD4F" w14:textId="77777777" w:rsidR="0091797D" w:rsidRPr="00F40D60" w:rsidRDefault="00000000">
      <w:pPr>
        <w:pStyle w:val="FirstParagraph"/>
        <w:rPr>
          <w:color w:val="000000" w:themeColor="text1"/>
        </w:rPr>
      </w:pPr>
      <w:r w:rsidRPr="00F40D60">
        <w:rPr>
          <w:color w:val="000000" w:themeColor="text1"/>
        </w:rPr>
        <w:t>Group-wise Median Imputation based on Credit_Card_Type is recommended.</w:t>
      </w:r>
    </w:p>
    <w:p w14:paraId="73F1FC4F" w14:textId="77777777" w:rsidR="0091797D" w:rsidRPr="00F40D60" w:rsidRDefault="00000000">
      <w:pPr>
        <w:pStyle w:val="BodyText"/>
        <w:rPr>
          <w:color w:val="000000" w:themeColor="text1"/>
        </w:rPr>
      </w:pPr>
      <w:r w:rsidRPr="00F40D60">
        <w:rPr>
          <w:b/>
          <w:bCs/>
          <w:color w:val="000000" w:themeColor="text1"/>
        </w:rPr>
        <w:t>Reason:</w:t>
      </w:r>
    </w:p>
    <w:p w14:paraId="25696706" w14:textId="77777777" w:rsidR="0091797D" w:rsidRPr="00F40D60" w:rsidRDefault="00000000">
      <w:pPr>
        <w:pStyle w:val="Compact"/>
        <w:numPr>
          <w:ilvl w:val="0"/>
          <w:numId w:val="7"/>
        </w:numPr>
        <w:rPr>
          <w:color w:val="000000" w:themeColor="text1"/>
        </w:rPr>
      </w:pPr>
      <w:r w:rsidRPr="00F40D60">
        <w:rPr>
          <w:color w:val="000000" w:themeColor="text1"/>
        </w:rPr>
        <w:t>Loan balances often vary across customer credit segments.</w:t>
      </w:r>
    </w:p>
    <w:p w14:paraId="57A222A0" w14:textId="77777777" w:rsidR="0091797D" w:rsidRPr="00F40D60" w:rsidRDefault="00000000" w:rsidP="00F40D60">
      <w:pPr>
        <w:pStyle w:val="Heading1"/>
        <w:rPr>
          <w:rFonts w:ascii="Arial" w:eastAsia="Arial" w:hAnsi="Arial" w:cs="Arial"/>
          <w:color w:val="000000" w:themeColor="text1"/>
          <w:sz w:val="28"/>
          <w:szCs w:val="28"/>
        </w:rPr>
      </w:pPr>
      <w:bookmarkStart w:id="15" w:name="alternative-advanced-approach"/>
      <w:bookmarkEnd w:id="11"/>
      <w:bookmarkEnd w:id="14"/>
      <w:r w:rsidRPr="00F40D60">
        <w:rPr>
          <w:rFonts w:ascii="Arial" w:eastAsia="Arial" w:hAnsi="Arial" w:cs="Arial"/>
          <w:color w:val="000000" w:themeColor="text1"/>
          <w:sz w:val="28"/>
          <w:szCs w:val="28"/>
        </w:rPr>
        <w:lastRenderedPageBreak/>
        <w:t>Alternative Advanced Approach</w:t>
      </w:r>
    </w:p>
    <w:p w14:paraId="02173EFA" w14:textId="77777777" w:rsidR="0091797D" w:rsidRPr="00F40D60" w:rsidRDefault="00000000">
      <w:pPr>
        <w:pStyle w:val="FirstParagraph"/>
        <w:rPr>
          <w:color w:val="000000" w:themeColor="text1"/>
        </w:rPr>
      </w:pPr>
      <w:r w:rsidRPr="00F40D60">
        <w:rPr>
          <w:color w:val="000000" w:themeColor="text1"/>
        </w:rPr>
        <w:t>For production-level implementation, Multiple Imputation by Chained Equations (MICE) or K-Nearest Neighbors (KNN) Imputation may be employed to preserve multivariate relationships.</w:t>
      </w:r>
    </w:p>
    <w:p w14:paraId="50D7B10B" w14:textId="77777777" w:rsidR="0091797D" w:rsidRPr="00F40D60" w:rsidRDefault="00000000">
      <w:pPr>
        <w:rPr>
          <w:color w:val="000000" w:themeColor="text1"/>
        </w:rPr>
      </w:pPr>
      <w:r w:rsidRPr="00F40D60">
        <w:rPr>
          <w:color w:val="000000" w:themeColor="text1"/>
        </w:rPr>
        <w:pict w14:anchorId="59032EF7">
          <v:rect id="_x0000_i1027" style="width:0;height:1.5pt" o:hralign="center" o:hrstd="t" o:hr="t"/>
        </w:pict>
      </w:r>
    </w:p>
    <w:p w14:paraId="7DAFE3FD" w14:textId="77777777" w:rsidR="0091797D" w:rsidRPr="00F40D60" w:rsidRDefault="00000000" w:rsidP="00F40D60">
      <w:pPr>
        <w:pStyle w:val="Heading1"/>
        <w:rPr>
          <w:rFonts w:ascii="Arial" w:eastAsia="Arial" w:hAnsi="Arial" w:cs="Arial"/>
          <w:b/>
          <w:bCs/>
          <w:color w:val="000000" w:themeColor="text1"/>
          <w:sz w:val="28"/>
          <w:szCs w:val="28"/>
        </w:rPr>
      </w:pPr>
      <w:bookmarkStart w:id="16" w:name="key-findings-and-risk-indicators"/>
      <w:bookmarkEnd w:id="9"/>
      <w:bookmarkEnd w:id="15"/>
      <w:r w:rsidRPr="00F40D60">
        <w:rPr>
          <w:rFonts w:ascii="Arial" w:eastAsia="Arial" w:hAnsi="Arial" w:cs="Arial"/>
          <w:b/>
          <w:bCs/>
          <w:color w:val="000000" w:themeColor="text1"/>
          <w:sz w:val="28"/>
          <w:szCs w:val="28"/>
        </w:rPr>
        <w:t>4. Key Findings and Risk Indicators</w:t>
      </w:r>
    </w:p>
    <w:p w14:paraId="5FCA4E74" w14:textId="77777777" w:rsidR="0091797D" w:rsidRPr="00F40D60" w:rsidRDefault="00000000">
      <w:pPr>
        <w:pStyle w:val="Heading3"/>
        <w:rPr>
          <w:color w:val="000000" w:themeColor="text1"/>
        </w:rPr>
      </w:pPr>
      <w:bookmarkStart w:id="17" w:name="target-variable-distribution"/>
      <w:r w:rsidRPr="00F40D60">
        <w:rPr>
          <w:color w:val="000000" w:themeColor="text1"/>
        </w:rPr>
        <w:t>Target Variable Distribution</w:t>
      </w:r>
    </w:p>
    <w:tbl>
      <w:tblPr>
        <w:tblStyle w:val="Table"/>
        <w:tblW w:w="0" w:type="auto"/>
        <w:tblLook w:val="0020" w:firstRow="1" w:lastRow="0" w:firstColumn="0" w:lastColumn="0" w:noHBand="0" w:noVBand="0"/>
      </w:tblPr>
      <w:tblGrid>
        <w:gridCol w:w="2198"/>
        <w:gridCol w:w="859"/>
        <w:gridCol w:w="1394"/>
      </w:tblGrid>
      <w:tr w:rsidR="0091797D" w:rsidRPr="00F40D60" w14:paraId="3FED27A4" w14:textId="77777777" w:rsidTr="0091797D">
        <w:trPr>
          <w:cnfStyle w:val="100000000000" w:firstRow="1" w:lastRow="0" w:firstColumn="0" w:lastColumn="0" w:oddVBand="0" w:evenVBand="0" w:oddHBand="0" w:evenHBand="0" w:firstRowFirstColumn="0" w:firstRowLastColumn="0" w:lastRowFirstColumn="0" w:lastRowLastColumn="0"/>
          <w:tblHeader/>
        </w:trPr>
        <w:tc>
          <w:tcPr>
            <w:tcW w:w="0" w:type="auto"/>
          </w:tcPr>
          <w:p w14:paraId="6F30A78E" w14:textId="77777777" w:rsidR="0091797D" w:rsidRPr="00F40D60" w:rsidRDefault="00000000">
            <w:pPr>
              <w:pStyle w:val="Compact"/>
              <w:rPr>
                <w:color w:val="000000" w:themeColor="text1"/>
              </w:rPr>
            </w:pPr>
            <w:r w:rsidRPr="00F40D60">
              <w:rPr>
                <w:color w:val="000000" w:themeColor="text1"/>
              </w:rPr>
              <w:t>Status</w:t>
            </w:r>
          </w:p>
        </w:tc>
        <w:tc>
          <w:tcPr>
            <w:tcW w:w="0" w:type="auto"/>
          </w:tcPr>
          <w:p w14:paraId="3898F69C" w14:textId="77777777" w:rsidR="0091797D" w:rsidRPr="00F40D60" w:rsidRDefault="00000000">
            <w:pPr>
              <w:pStyle w:val="Compact"/>
              <w:rPr>
                <w:color w:val="000000" w:themeColor="text1"/>
              </w:rPr>
            </w:pPr>
            <w:r w:rsidRPr="00F40D60">
              <w:rPr>
                <w:color w:val="000000" w:themeColor="text1"/>
              </w:rPr>
              <w:t>Count</w:t>
            </w:r>
          </w:p>
        </w:tc>
        <w:tc>
          <w:tcPr>
            <w:tcW w:w="0" w:type="auto"/>
          </w:tcPr>
          <w:p w14:paraId="5F399A9B" w14:textId="77777777" w:rsidR="0091797D" w:rsidRPr="00F40D60" w:rsidRDefault="00000000">
            <w:pPr>
              <w:pStyle w:val="Compact"/>
              <w:rPr>
                <w:color w:val="000000" w:themeColor="text1"/>
              </w:rPr>
            </w:pPr>
            <w:r w:rsidRPr="00F40D60">
              <w:rPr>
                <w:color w:val="000000" w:themeColor="text1"/>
              </w:rPr>
              <w:t>Percentage</w:t>
            </w:r>
          </w:p>
        </w:tc>
      </w:tr>
      <w:tr w:rsidR="0091797D" w:rsidRPr="00F40D60" w14:paraId="28E7ABAA" w14:textId="77777777">
        <w:tc>
          <w:tcPr>
            <w:tcW w:w="0" w:type="auto"/>
          </w:tcPr>
          <w:p w14:paraId="081697AC" w14:textId="77777777" w:rsidR="0091797D" w:rsidRPr="00F40D60" w:rsidRDefault="00000000">
            <w:pPr>
              <w:pStyle w:val="Compact"/>
              <w:rPr>
                <w:color w:val="000000" w:themeColor="text1"/>
              </w:rPr>
            </w:pPr>
            <w:r w:rsidRPr="00F40D60">
              <w:rPr>
                <w:color w:val="000000" w:themeColor="text1"/>
              </w:rPr>
              <w:t>Non-Delinquent (0)</w:t>
            </w:r>
          </w:p>
        </w:tc>
        <w:tc>
          <w:tcPr>
            <w:tcW w:w="0" w:type="auto"/>
          </w:tcPr>
          <w:p w14:paraId="65C553D6" w14:textId="77777777" w:rsidR="0091797D" w:rsidRPr="00F40D60" w:rsidRDefault="00000000">
            <w:pPr>
              <w:pStyle w:val="Compact"/>
              <w:rPr>
                <w:color w:val="000000" w:themeColor="text1"/>
              </w:rPr>
            </w:pPr>
            <w:r w:rsidRPr="00F40D60">
              <w:rPr>
                <w:color w:val="000000" w:themeColor="text1"/>
              </w:rPr>
              <w:t>420</w:t>
            </w:r>
          </w:p>
        </w:tc>
        <w:tc>
          <w:tcPr>
            <w:tcW w:w="0" w:type="auto"/>
          </w:tcPr>
          <w:p w14:paraId="5E2E14FA" w14:textId="77777777" w:rsidR="0091797D" w:rsidRPr="00F40D60" w:rsidRDefault="00000000">
            <w:pPr>
              <w:pStyle w:val="Compact"/>
              <w:rPr>
                <w:color w:val="000000" w:themeColor="text1"/>
              </w:rPr>
            </w:pPr>
            <w:r w:rsidRPr="00F40D60">
              <w:rPr>
                <w:color w:val="000000" w:themeColor="text1"/>
              </w:rPr>
              <w:t>84%</w:t>
            </w:r>
          </w:p>
        </w:tc>
      </w:tr>
      <w:tr w:rsidR="0091797D" w:rsidRPr="00F40D60" w14:paraId="66B6F1F3" w14:textId="77777777">
        <w:tc>
          <w:tcPr>
            <w:tcW w:w="0" w:type="auto"/>
          </w:tcPr>
          <w:p w14:paraId="5AB1615D" w14:textId="77777777" w:rsidR="0091797D" w:rsidRPr="00F40D60" w:rsidRDefault="00000000">
            <w:pPr>
              <w:pStyle w:val="Compact"/>
              <w:rPr>
                <w:color w:val="000000" w:themeColor="text1"/>
              </w:rPr>
            </w:pPr>
            <w:r w:rsidRPr="00F40D60">
              <w:rPr>
                <w:color w:val="000000" w:themeColor="text1"/>
              </w:rPr>
              <w:t>Delinquent (1)</w:t>
            </w:r>
          </w:p>
        </w:tc>
        <w:tc>
          <w:tcPr>
            <w:tcW w:w="0" w:type="auto"/>
          </w:tcPr>
          <w:p w14:paraId="61F106FF" w14:textId="77777777" w:rsidR="0091797D" w:rsidRPr="00F40D60" w:rsidRDefault="00000000">
            <w:pPr>
              <w:pStyle w:val="Compact"/>
              <w:rPr>
                <w:color w:val="000000" w:themeColor="text1"/>
              </w:rPr>
            </w:pPr>
            <w:r w:rsidRPr="00F40D60">
              <w:rPr>
                <w:color w:val="000000" w:themeColor="text1"/>
              </w:rPr>
              <w:t>80</w:t>
            </w:r>
          </w:p>
        </w:tc>
        <w:tc>
          <w:tcPr>
            <w:tcW w:w="0" w:type="auto"/>
          </w:tcPr>
          <w:p w14:paraId="76A65926" w14:textId="77777777" w:rsidR="0091797D" w:rsidRPr="00F40D60" w:rsidRDefault="00000000">
            <w:pPr>
              <w:pStyle w:val="Compact"/>
              <w:rPr>
                <w:color w:val="000000" w:themeColor="text1"/>
              </w:rPr>
            </w:pPr>
            <w:r w:rsidRPr="00F40D60">
              <w:rPr>
                <w:color w:val="000000" w:themeColor="text1"/>
              </w:rPr>
              <w:t>16%</w:t>
            </w:r>
          </w:p>
        </w:tc>
      </w:tr>
    </w:tbl>
    <w:p w14:paraId="136CEDE4" w14:textId="77777777" w:rsidR="0091797D" w:rsidRPr="00F40D60" w:rsidRDefault="00000000">
      <w:pPr>
        <w:pStyle w:val="Heading3"/>
        <w:rPr>
          <w:color w:val="000000" w:themeColor="text1"/>
        </w:rPr>
      </w:pPr>
      <w:bookmarkStart w:id="18" w:name="observation"/>
      <w:bookmarkEnd w:id="17"/>
      <w:r w:rsidRPr="00F40D60">
        <w:rPr>
          <w:color w:val="000000" w:themeColor="text1"/>
        </w:rPr>
        <w:t>Observation</w:t>
      </w:r>
    </w:p>
    <w:p w14:paraId="54EF0BE8" w14:textId="77777777" w:rsidR="0091797D" w:rsidRPr="00F40D60" w:rsidRDefault="00000000">
      <w:pPr>
        <w:pStyle w:val="FirstParagraph"/>
        <w:rPr>
          <w:color w:val="000000" w:themeColor="text1"/>
        </w:rPr>
      </w:pPr>
      <w:r w:rsidRPr="00F40D60">
        <w:rPr>
          <w:color w:val="000000" w:themeColor="text1"/>
        </w:rPr>
        <w:t>The dataset is moderately imbalanced. Special handling techniques such as SMOTE, ADASYN, or class-weighted models may be required during model development.</w:t>
      </w:r>
    </w:p>
    <w:p w14:paraId="71A8B971" w14:textId="77777777" w:rsidR="0091797D" w:rsidRPr="00F40D60" w:rsidRDefault="00000000">
      <w:pPr>
        <w:rPr>
          <w:color w:val="000000" w:themeColor="text1"/>
        </w:rPr>
      </w:pPr>
      <w:r w:rsidRPr="00F40D60">
        <w:rPr>
          <w:color w:val="000000" w:themeColor="text1"/>
        </w:rPr>
        <w:pict w14:anchorId="6A2D8FBF">
          <v:rect id="_x0000_i1028" style="width:0;height:1.5pt" o:hralign="center" o:hrstd="t" o:hr="t"/>
        </w:pict>
      </w:r>
    </w:p>
    <w:p w14:paraId="70DF0F0C" w14:textId="77777777" w:rsidR="0091797D" w:rsidRPr="00F40D60" w:rsidRDefault="00000000">
      <w:pPr>
        <w:pStyle w:val="Heading3"/>
        <w:rPr>
          <w:color w:val="000000" w:themeColor="text1"/>
        </w:rPr>
      </w:pPr>
      <w:bookmarkStart w:id="19" w:name="key-risk-indicators-identified"/>
      <w:bookmarkEnd w:id="18"/>
      <w:r w:rsidRPr="00F40D60">
        <w:rPr>
          <w:color w:val="000000" w:themeColor="text1"/>
        </w:rPr>
        <w:t>Key Risk Indicators Identified</w:t>
      </w:r>
    </w:p>
    <w:p w14:paraId="385127E3" w14:textId="77777777" w:rsidR="0091797D" w:rsidRPr="00F40D60" w:rsidRDefault="00000000">
      <w:pPr>
        <w:pStyle w:val="Heading4"/>
        <w:rPr>
          <w:color w:val="000000" w:themeColor="text1"/>
        </w:rPr>
      </w:pPr>
      <w:bookmarkStart w:id="20" w:name="missed-payments"/>
      <w:r w:rsidRPr="00F40D60">
        <w:rPr>
          <w:color w:val="000000" w:themeColor="text1"/>
        </w:rPr>
        <w:t>Missed Payments</w:t>
      </w:r>
    </w:p>
    <w:p w14:paraId="1C73F1EE" w14:textId="77777777" w:rsidR="0091797D" w:rsidRPr="00F40D60" w:rsidRDefault="00000000">
      <w:pPr>
        <w:pStyle w:val="FirstParagraph"/>
        <w:rPr>
          <w:color w:val="000000" w:themeColor="text1"/>
        </w:rPr>
      </w:pPr>
      <w:r w:rsidRPr="00F40D60">
        <w:rPr>
          <w:color w:val="000000" w:themeColor="text1"/>
        </w:rPr>
        <w:t>Customers with higher numbers of missed payments demonstrate a greater likelihood of becoming delinquent.</w:t>
      </w:r>
    </w:p>
    <w:p w14:paraId="2714EF5C" w14:textId="77777777" w:rsidR="0091797D" w:rsidRPr="00F40D60" w:rsidRDefault="00000000">
      <w:pPr>
        <w:pStyle w:val="BodyText"/>
        <w:rPr>
          <w:color w:val="000000" w:themeColor="text1"/>
        </w:rPr>
      </w:pPr>
      <w:r w:rsidRPr="00F40D60">
        <w:rPr>
          <w:b/>
          <w:bCs/>
          <w:color w:val="000000" w:themeColor="text1"/>
        </w:rPr>
        <w:t>Business Insight:</w:t>
      </w:r>
      <w:r w:rsidRPr="00F40D60">
        <w:rPr>
          <w:color w:val="000000" w:themeColor="text1"/>
        </w:rPr>
        <w:t xml:space="preserve"> Missed payment history is expected to be one of the strongest predictors of future delinquency.</w:t>
      </w:r>
    </w:p>
    <w:p w14:paraId="692F633A" w14:textId="77777777" w:rsidR="0091797D" w:rsidRPr="00F40D60" w:rsidRDefault="00000000">
      <w:pPr>
        <w:rPr>
          <w:color w:val="000000" w:themeColor="text1"/>
        </w:rPr>
      </w:pPr>
      <w:r w:rsidRPr="00F40D60">
        <w:rPr>
          <w:color w:val="000000" w:themeColor="text1"/>
        </w:rPr>
        <w:pict w14:anchorId="70F0804E">
          <v:rect id="_x0000_i1029" style="width:0;height:1.5pt" o:hralign="center" o:hrstd="t" o:hr="t"/>
        </w:pict>
      </w:r>
    </w:p>
    <w:p w14:paraId="59FE9ADC" w14:textId="77777777" w:rsidR="0091797D" w:rsidRPr="00F40D60" w:rsidRDefault="00000000">
      <w:pPr>
        <w:pStyle w:val="Heading4"/>
        <w:rPr>
          <w:color w:val="000000" w:themeColor="text1"/>
        </w:rPr>
      </w:pPr>
      <w:bookmarkStart w:id="21" w:name="credit-utilization"/>
      <w:bookmarkEnd w:id="20"/>
      <w:r w:rsidRPr="00F40D60">
        <w:rPr>
          <w:color w:val="000000" w:themeColor="text1"/>
        </w:rPr>
        <w:t>Credit Utilization</w:t>
      </w:r>
    </w:p>
    <w:p w14:paraId="1787CE41" w14:textId="77777777" w:rsidR="0091797D" w:rsidRPr="00F40D60" w:rsidRDefault="00000000">
      <w:pPr>
        <w:pStyle w:val="FirstParagraph"/>
        <w:rPr>
          <w:color w:val="000000" w:themeColor="text1"/>
        </w:rPr>
      </w:pPr>
      <w:r w:rsidRPr="00F40D60">
        <w:rPr>
          <w:color w:val="000000" w:themeColor="text1"/>
        </w:rPr>
        <w:t>Higher credit utilization ratios generally indicate greater financial stress and increased repayment risk.</w:t>
      </w:r>
    </w:p>
    <w:p w14:paraId="50004F68" w14:textId="77777777" w:rsidR="0091797D" w:rsidRPr="00F40D60" w:rsidRDefault="00000000">
      <w:pPr>
        <w:pStyle w:val="BodyText"/>
        <w:rPr>
          <w:color w:val="000000" w:themeColor="text1"/>
        </w:rPr>
      </w:pPr>
      <w:r w:rsidRPr="00F40D60">
        <w:rPr>
          <w:b/>
          <w:bCs/>
          <w:color w:val="000000" w:themeColor="text1"/>
        </w:rPr>
        <w:t>Business Insight:</w:t>
      </w:r>
      <w:r w:rsidRPr="00F40D60">
        <w:rPr>
          <w:color w:val="000000" w:themeColor="text1"/>
        </w:rPr>
        <w:t xml:space="preserve"> Customers approaching credit limits may require proactive intervention.</w:t>
      </w:r>
    </w:p>
    <w:p w14:paraId="36F320AC" w14:textId="77777777" w:rsidR="0091797D" w:rsidRPr="00F40D60" w:rsidRDefault="00000000">
      <w:pPr>
        <w:rPr>
          <w:color w:val="000000" w:themeColor="text1"/>
        </w:rPr>
      </w:pPr>
      <w:r w:rsidRPr="00F40D60">
        <w:rPr>
          <w:color w:val="000000" w:themeColor="text1"/>
        </w:rPr>
        <w:pict w14:anchorId="55771C15">
          <v:rect id="_x0000_i1030" style="width:0;height:1.5pt" o:hralign="center" o:hrstd="t" o:hr="t"/>
        </w:pict>
      </w:r>
    </w:p>
    <w:p w14:paraId="283942CC" w14:textId="77777777" w:rsidR="0091797D" w:rsidRPr="00F40D60" w:rsidRDefault="00000000">
      <w:pPr>
        <w:pStyle w:val="Heading4"/>
        <w:rPr>
          <w:color w:val="000000" w:themeColor="text1"/>
        </w:rPr>
      </w:pPr>
      <w:bookmarkStart w:id="22" w:name="debt-to-income-ratio"/>
      <w:bookmarkEnd w:id="21"/>
      <w:r w:rsidRPr="00F40D60">
        <w:rPr>
          <w:color w:val="000000" w:themeColor="text1"/>
        </w:rPr>
        <w:t>Debt-to-Income Ratio</w:t>
      </w:r>
    </w:p>
    <w:p w14:paraId="37C45D8F" w14:textId="77777777" w:rsidR="0091797D" w:rsidRPr="00F40D60" w:rsidRDefault="00000000">
      <w:pPr>
        <w:pStyle w:val="FirstParagraph"/>
        <w:rPr>
          <w:color w:val="000000" w:themeColor="text1"/>
        </w:rPr>
      </w:pPr>
      <w:r w:rsidRPr="00F40D60">
        <w:rPr>
          <w:color w:val="000000" w:themeColor="text1"/>
        </w:rPr>
        <w:t>Higher debt burdens relative to income often correlate with repayment difficulties.</w:t>
      </w:r>
    </w:p>
    <w:p w14:paraId="0345FB70" w14:textId="77777777" w:rsidR="0091797D" w:rsidRPr="00F40D60" w:rsidRDefault="00000000">
      <w:pPr>
        <w:pStyle w:val="BodyText"/>
        <w:rPr>
          <w:color w:val="000000" w:themeColor="text1"/>
        </w:rPr>
      </w:pPr>
      <w:r w:rsidRPr="00F40D60">
        <w:rPr>
          <w:b/>
          <w:bCs/>
          <w:color w:val="000000" w:themeColor="text1"/>
        </w:rPr>
        <w:t>Business Insight:</w:t>
      </w:r>
      <w:r w:rsidRPr="00F40D60">
        <w:rPr>
          <w:color w:val="000000" w:themeColor="text1"/>
        </w:rPr>
        <w:t xml:space="preserve"> Debt-to-income ratio should remain a key variable in future risk models.</w:t>
      </w:r>
    </w:p>
    <w:p w14:paraId="2ECBABEA" w14:textId="77777777" w:rsidR="0091797D" w:rsidRPr="00F40D60" w:rsidRDefault="00000000">
      <w:pPr>
        <w:rPr>
          <w:color w:val="000000" w:themeColor="text1"/>
        </w:rPr>
      </w:pPr>
      <w:r w:rsidRPr="00F40D60">
        <w:rPr>
          <w:color w:val="000000" w:themeColor="text1"/>
        </w:rPr>
        <w:lastRenderedPageBreak/>
        <w:pict w14:anchorId="557D3342">
          <v:rect id="_x0000_i1031" style="width:0;height:1.5pt" o:hralign="center" o:hrstd="t" o:hr="t"/>
        </w:pict>
      </w:r>
    </w:p>
    <w:p w14:paraId="568EFAA3" w14:textId="77777777" w:rsidR="0091797D" w:rsidRPr="00F40D60" w:rsidRDefault="00000000">
      <w:pPr>
        <w:pStyle w:val="Heading4"/>
        <w:rPr>
          <w:color w:val="000000" w:themeColor="text1"/>
        </w:rPr>
      </w:pPr>
      <w:bookmarkStart w:id="23" w:name="credit-score"/>
      <w:bookmarkEnd w:id="22"/>
      <w:r w:rsidRPr="00F40D60">
        <w:rPr>
          <w:color w:val="000000" w:themeColor="text1"/>
        </w:rPr>
        <w:t>Credit Score</w:t>
      </w:r>
    </w:p>
    <w:p w14:paraId="46322CC3" w14:textId="77777777" w:rsidR="0091797D" w:rsidRPr="00F40D60" w:rsidRDefault="00000000">
      <w:pPr>
        <w:pStyle w:val="FirstParagraph"/>
        <w:rPr>
          <w:color w:val="000000" w:themeColor="text1"/>
        </w:rPr>
      </w:pPr>
      <w:r w:rsidRPr="00F40D60">
        <w:rPr>
          <w:color w:val="000000" w:themeColor="text1"/>
        </w:rPr>
        <w:t xml:space="preserve">Lower credit scores are typically associated with higher default and delinquency </w:t>
      </w:r>
      <w:proofErr w:type="gramStart"/>
      <w:r w:rsidRPr="00F40D60">
        <w:rPr>
          <w:color w:val="000000" w:themeColor="text1"/>
        </w:rPr>
        <w:t>probabilities</w:t>
      </w:r>
      <w:proofErr w:type="gramEnd"/>
      <w:r w:rsidRPr="00F40D60">
        <w:rPr>
          <w:color w:val="000000" w:themeColor="text1"/>
        </w:rPr>
        <w:t>.</w:t>
      </w:r>
    </w:p>
    <w:p w14:paraId="0DEBFDC0" w14:textId="77777777" w:rsidR="0091797D" w:rsidRPr="00F40D60" w:rsidRDefault="00000000">
      <w:pPr>
        <w:pStyle w:val="BodyText"/>
        <w:rPr>
          <w:color w:val="000000" w:themeColor="text1"/>
        </w:rPr>
      </w:pPr>
      <w:r w:rsidRPr="00F40D60">
        <w:rPr>
          <w:b/>
          <w:bCs/>
          <w:color w:val="000000" w:themeColor="text1"/>
        </w:rPr>
        <w:t>Business Insight:</w:t>
      </w:r>
      <w:r w:rsidRPr="00F40D60">
        <w:rPr>
          <w:color w:val="000000" w:themeColor="text1"/>
        </w:rPr>
        <w:t xml:space="preserve"> Credit score remains a foundational risk indicator for segmentation and underwriting.</w:t>
      </w:r>
    </w:p>
    <w:p w14:paraId="3172581D" w14:textId="77777777" w:rsidR="0091797D" w:rsidRPr="00F40D60" w:rsidRDefault="00000000">
      <w:pPr>
        <w:rPr>
          <w:color w:val="000000" w:themeColor="text1"/>
        </w:rPr>
      </w:pPr>
      <w:r w:rsidRPr="00F40D60">
        <w:rPr>
          <w:color w:val="000000" w:themeColor="text1"/>
        </w:rPr>
        <w:pict w14:anchorId="3F245ED1">
          <v:rect id="_x0000_i1032" style="width:0;height:1.5pt" o:hralign="center" o:hrstd="t" o:hr="t"/>
        </w:pict>
      </w:r>
    </w:p>
    <w:p w14:paraId="0AAB0E34" w14:textId="77777777" w:rsidR="0091797D" w:rsidRPr="00F40D60" w:rsidRDefault="00000000">
      <w:pPr>
        <w:pStyle w:val="Heading3"/>
        <w:rPr>
          <w:color w:val="000000" w:themeColor="text1"/>
        </w:rPr>
      </w:pPr>
      <w:bookmarkStart w:id="24" w:name="monthly-payment-behavior-analysis"/>
      <w:bookmarkEnd w:id="19"/>
      <w:bookmarkEnd w:id="23"/>
      <w:r w:rsidRPr="00F40D60">
        <w:rPr>
          <w:color w:val="000000" w:themeColor="text1"/>
        </w:rPr>
        <w:t>Monthly Payment Behavior Analysis</w:t>
      </w:r>
    </w:p>
    <w:p w14:paraId="5F4CA72C" w14:textId="77777777" w:rsidR="0091797D" w:rsidRPr="00F40D60" w:rsidRDefault="00000000">
      <w:pPr>
        <w:pStyle w:val="FirstParagraph"/>
        <w:rPr>
          <w:color w:val="000000" w:themeColor="text1"/>
        </w:rPr>
      </w:pPr>
      <w:r w:rsidRPr="00F40D60">
        <w:rPr>
          <w:color w:val="000000" w:themeColor="text1"/>
        </w:rPr>
        <w:t xml:space="preserve">The </w:t>
      </w:r>
      <w:proofErr w:type="gramStart"/>
      <w:r w:rsidRPr="00F40D60">
        <w:rPr>
          <w:color w:val="000000" w:themeColor="text1"/>
        </w:rPr>
        <w:t>six monthly</w:t>
      </w:r>
      <w:proofErr w:type="gramEnd"/>
      <w:r w:rsidRPr="00F40D60">
        <w:rPr>
          <w:color w:val="000000" w:themeColor="text1"/>
        </w:rPr>
        <w:t xml:space="preserve"> repayment history variables contain behavioral information such as:</w:t>
      </w:r>
    </w:p>
    <w:p w14:paraId="1AB62B5D" w14:textId="77777777" w:rsidR="0091797D" w:rsidRPr="00F40D60" w:rsidRDefault="00000000">
      <w:pPr>
        <w:pStyle w:val="Compact"/>
        <w:numPr>
          <w:ilvl w:val="0"/>
          <w:numId w:val="8"/>
        </w:numPr>
        <w:rPr>
          <w:color w:val="000000" w:themeColor="text1"/>
        </w:rPr>
      </w:pPr>
      <w:proofErr w:type="gramStart"/>
      <w:r w:rsidRPr="00F40D60">
        <w:rPr>
          <w:color w:val="000000" w:themeColor="text1"/>
        </w:rPr>
        <w:t>On-time</w:t>
      </w:r>
      <w:proofErr w:type="gramEnd"/>
    </w:p>
    <w:p w14:paraId="59AA433C" w14:textId="77777777" w:rsidR="0091797D" w:rsidRPr="00F40D60" w:rsidRDefault="00000000">
      <w:pPr>
        <w:pStyle w:val="Compact"/>
        <w:numPr>
          <w:ilvl w:val="0"/>
          <w:numId w:val="8"/>
        </w:numPr>
        <w:rPr>
          <w:color w:val="000000" w:themeColor="text1"/>
        </w:rPr>
      </w:pPr>
      <w:r w:rsidRPr="00F40D60">
        <w:rPr>
          <w:color w:val="000000" w:themeColor="text1"/>
        </w:rPr>
        <w:t>Late</w:t>
      </w:r>
    </w:p>
    <w:p w14:paraId="73E23454" w14:textId="77777777" w:rsidR="0091797D" w:rsidRPr="00F40D60" w:rsidRDefault="00000000">
      <w:pPr>
        <w:pStyle w:val="Compact"/>
        <w:numPr>
          <w:ilvl w:val="0"/>
          <w:numId w:val="8"/>
        </w:numPr>
        <w:rPr>
          <w:color w:val="000000" w:themeColor="text1"/>
        </w:rPr>
      </w:pPr>
      <w:r w:rsidRPr="00F40D60">
        <w:rPr>
          <w:color w:val="000000" w:themeColor="text1"/>
        </w:rPr>
        <w:t>Missed</w:t>
      </w:r>
    </w:p>
    <w:p w14:paraId="47FE6B0F" w14:textId="77777777" w:rsidR="0091797D" w:rsidRPr="00F40D60" w:rsidRDefault="00000000">
      <w:pPr>
        <w:pStyle w:val="FirstParagraph"/>
        <w:rPr>
          <w:color w:val="000000" w:themeColor="text1"/>
        </w:rPr>
      </w:pPr>
      <w:r w:rsidRPr="00F40D60">
        <w:rPr>
          <w:color w:val="000000" w:themeColor="text1"/>
        </w:rPr>
        <w:t>These variables can be transformed into quantitative behavioral indicators including:</w:t>
      </w:r>
    </w:p>
    <w:p w14:paraId="065DF1B3" w14:textId="77777777" w:rsidR="0091797D" w:rsidRPr="00F40D60" w:rsidRDefault="00000000">
      <w:pPr>
        <w:pStyle w:val="Compact"/>
        <w:numPr>
          <w:ilvl w:val="0"/>
          <w:numId w:val="9"/>
        </w:numPr>
        <w:rPr>
          <w:color w:val="000000" w:themeColor="text1"/>
        </w:rPr>
      </w:pPr>
      <w:r w:rsidRPr="00F40D60">
        <w:rPr>
          <w:color w:val="000000" w:themeColor="text1"/>
        </w:rPr>
        <w:t>Total Late Payments</w:t>
      </w:r>
    </w:p>
    <w:p w14:paraId="5D0E0BEF" w14:textId="77777777" w:rsidR="0091797D" w:rsidRPr="00F40D60" w:rsidRDefault="00000000">
      <w:pPr>
        <w:pStyle w:val="Compact"/>
        <w:numPr>
          <w:ilvl w:val="0"/>
          <w:numId w:val="9"/>
        </w:numPr>
        <w:rPr>
          <w:color w:val="000000" w:themeColor="text1"/>
        </w:rPr>
      </w:pPr>
      <w:r w:rsidRPr="00F40D60">
        <w:rPr>
          <w:color w:val="000000" w:themeColor="text1"/>
        </w:rPr>
        <w:t>Total Missed Payments</w:t>
      </w:r>
    </w:p>
    <w:p w14:paraId="7EECBA98" w14:textId="77777777" w:rsidR="0091797D" w:rsidRPr="00F40D60" w:rsidRDefault="00000000">
      <w:pPr>
        <w:pStyle w:val="Compact"/>
        <w:numPr>
          <w:ilvl w:val="0"/>
          <w:numId w:val="9"/>
        </w:numPr>
        <w:rPr>
          <w:color w:val="000000" w:themeColor="text1"/>
        </w:rPr>
      </w:pPr>
      <w:r w:rsidRPr="00F40D60">
        <w:rPr>
          <w:color w:val="000000" w:themeColor="text1"/>
        </w:rPr>
        <w:t>Payment Risk Score</w:t>
      </w:r>
    </w:p>
    <w:p w14:paraId="5ABF5333" w14:textId="77777777" w:rsidR="0091797D" w:rsidRPr="00F40D60" w:rsidRDefault="00000000">
      <w:pPr>
        <w:pStyle w:val="FirstParagraph"/>
        <w:rPr>
          <w:color w:val="000000" w:themeColor="text1"/>
        </w:rPr>
      </w:pPr>
      <w:r w:rsidRPr="00F40D60">
        <w:rPr>
          <w:color w:val="000000" w:themeColor="text1"/>
        </w:rPr>
        <w:t>These engineered features are expected to significantly improve model performance.</w:t>
      </w:r>
    </w:p>
    <w:p w14:paraId="78E7C0A3" w14:textId="77777777" w:rsidR="0091797D" w:rsidRPr="00F40D60" w:rsidRDefault="00000000">
      <w:pPr>
        <w:rPr>
          <w:color w:val="000000" w:themeColor="text1"/>
        </w:rPr>
      </w:pPr>
      <w:r w:rsidRPr="00F40D60">
        <w:rPr>
          <w:color w:val="000000" w:themeColor="text1"/>
        </w:rPr>
        <w:pict w14:anchorId="71564AB8">
          <v:rect id="_x0000_i1033" style="width:0;height:1.5pt" o:hralign="center" o:hrstd="t" o:hr="t"/>
        </w:pict>
      </w:r>
    </w:p>
    <w:p w14:paraId="6DD629BE" w14:textId="77777777" w:rsidR="0091797D" w:rsidRPr="00F40D60" w:rsidRDefault="00000000">
      <w:pPr>
        <w:pStyle w:val="Heading3"/>
        <w:rPr>
          <w:color w:val="000000" w:themeColor="text1"/>
        </w:rPr>
      </w:pPr>
      <w:bookmarkStart w:id="25" w:name="outlier-analysis"/>
      <w:bookmarkEnd w:id="24"/>
      <w:r w:rsidRPr="00F40D60">
        <w:rPr>
          <w:color w:val="000000" w:themeColor="text1"/>
        </w:rPr>
        <w:t>Outlier Analysis</w:t>
      </w:r>
    </w:p>
    <w:p w14:paraId="4C0C5A08" w14:textId="77777777" w:rsidR="0091797D" w:rsidRPr="00F40D60" w:rsidRDefault="00000000">
      <w:pPr>
        <w:pStyle w:val="FirstParagraph"/>
        <w:rPr>
          <w:color w:val="000000" w:themeColor="text1"/>
        </w:rPr>
      </w:pPr>
      <w:r w:rsidRPr="00F40D60">
        <w:rPr>
          <w:color w:val="000000" w:themeColor="text1"/>
        </w:rPr>
        <w:t>An Interquartile Range (IQR) assessment was performed across all numerical variables.</w:t>
      </w:r>
    </w:p>
    <w:p w14:paraId="10E6B010" w14:textId="77777777" w:rsidR="0091797D" w:rsidRPr="00F40D60" w:rsidRDefault="00000000">
      <w:pPr>
        <w:pStyle w:val="BodyText"/>
        <w:rPr>
          <w:color w:val="000000" w:themeColor="text1"/>
        </w:rPr>
      </w:pPr>
      <w:r w:rsidRPr="00F40D60">
        <w:rPr>
          <w:b/>
          <w:bCs/>
          <w:color w:val="000000" w:themeColor="text1"/>
        </w:rPr>
        <w:t>Results:</w:t>
      </w:r>
    </w:p>
    <w:p w14:paraId="7CFD1067" w14:textId="77777777" w:rsidR="0091797D" w:rsidRPr="00F40D60" w:rsidRDefault="00000000">
      <w:pPr>
        <w:pStyle w:val="Compact"/>
        <w:numPr>
          <w:ilvl w:val="0"/>
          <w:numId w:val="10"/>
        </w:numPr>
        <w:rPr>
          <w:color w:val="000000" w:themeColor="text1"/>
        </w:rPr>
      </w:pPr>
      <w:r w:rsidRPr="00F40D60">
        <w:rPr>
          <w:color w:val="000000" w:themeColor="text1"/>
        </w:rPr>
        <w:t>No significant outliers were detected in Age.</w:t>
      </w:r>
    </w:p>
    <w:p w14:paraId="136B4146" w14:textId="77777777" w:rsidR="0091797D" w:rsidRPr="00F40D60" w:rsidRDefault="00000000">
      <w:pPr>
        <w:pStyle w:val="Compact"/>
        <w:numPr>
          <w:ilvl w:val="0"/>
          <w:numId w:val="10"/>
        </w:numPr>
        <w:rPr>
          <w:color w:val="000000" w:themeColor="text1"/>
        </w:rPr>
      </w:pPr>
      <w:r w:rsidRPr="00F40D60">
        <w:rPr>
          <w:color w:val="000000" w:themeColor="text1"/>
        </w:rPr>
        <w:t>No significant outliers were detected in Income.</w:t>
      </w:r>
    </w:p>
    <w:p w14:paraId="14B3C5AB" w14:textId="77777777" w:rsidR="0091797D" w:rsidRPr="00F40D60" w:rsidRDefault="00000000">
      <w:pPr>
        <w:pStyle w:val="Compact"/>
        <w:numPr>
          <w:ilvl w:val="0"/>
          <w:numId w:val="10"/>
        </w:numPr>
        <w:rPr>
          <w:color w:val="000000" w:themeColor="text1"/>
        </w:rPr>
      </w:pPr>
      <w:r w:rsidRPr="00F40D60">
        <w:rPr>
          <w:color w:val="000000" w:themeColor="text1"/>
        </w:rPr>
        <w:t>No significant outliers were detected in Credit Score.</w:t>
      </w:r>
    </w:p>
    <w:p w14:paraId="4FB2DD2E" w14:textId="77777777" w:rsidR="0091797D" w:rsidRPr="00F40D60" w:rsidRDefault="00000000">
      <w:pPr>
        <w:pStyle w:val="Compact"/>
        <w:numPr>
          <w:ilvl w:val="0"/>
          <w:numId w:val="10"/>
        </w:numPr>
        <w:rPr>
          <w:color w:val="000000" w:themeColor="text1"/>
        </w:rPr>
      </w:pPr>
      <w:r w:rsidRPr="00F40D60">
        <w:rPr>
          <w:color w:val="000000" w:themeColor="text1"/>
        </w:rPr>
        <w:t>No significant outliers were detected in Loan Balance.</w:t>
      </w:r>
    </w:p>
    <w:p w14:paraId="1BDC000F" w14:textId="77777777" w:rsidR="0091797D" w:rsidRPr="00F40D60" w:rsidRDefault="00000000">
      <w:pPr>
        <w:pStyle w:val="Compact"/>
        <w:numPr>
          <w:ilvl w:val="0"/>
          <w:numId w:val="10"/>
        </w:numPr>
        <w:rPr>
          <w:color w:val="000000" w:themeColor="text1"/>
        </w:rPr>
      </w:pPr>
      <w:r w:rsidRPr="00F40D60">
        <w:rPr>
          <w:color w:val="000000" w:themeColor="text1"/>
        </w:rPr>
        <w:t>No significant outliers were detected in Debt-to-Income Ratio.</w:t>
      </w:r>
    </w:p>
    <w:p w14:paraId="61FB0AD3" w14:textId="77777777" w:rsidR="0091797D" w:rsidRPr="00F40D60" w:rsidRDefault="00000000">
      <w:pPr>
        <w:pStyle w:val="Heading3"/>
        <w:rPr>
          <w:color w:val="000000" w:themeColor="text1"/>
        </w:rPr>
      </w:pPr>
      <w:bookmarkStart w:id="26" w:name="observation-1"/>
      <w:bookmarkEnd w:id="25"/>
      <w:r w:rsidRPr="00F40D60">
        <w:rPr>
          <w:color w:val="000000" w:themeColor="text1"/>
        </w:rPr>
        <w:t>Observation</w:t>
      </w:r>
    </w:p>
    <w:p w14:paraId="76DB3683" w14:textId="77777777" w:rsidR="0091797D" w:rsidRPr="00F40D60" w:rsidRDefault="00000000">
      <w:pPr>
        <w:pStyle w:val="FirstParagraph"/>
        <w:rPr>
          <w:color w:val="000000" w:themeColor="text1"/>
        </w:rPr>
      </w:pPr>
      <w:r w:rsidRPr="00F40D60">
        <w:rPr>
          <w:color w:val="000000" w:themeColor="text1"/>
        </w:rPr>
        <w:t>The dataset appears well-controlled and relatively clean, suggesting either prior preprocessing or synthetic generation.</w:t>
      </w:r>
    </w:p>
    <w:p w14:paraId="52C73514" w14:textId="77777777" w:rsidR="0091797D" w:rsidRPr="00F40D60" w:rsidRDefault="00000000">
      <w:pPr>
        <w:rPr>
          <w:color w:val="000000" w:themeColor="text1"/>
        </w:rPr>
      </w:pPr>
      <w:r w:rsidRPr="00F40D60">
        <w:rPr>
          <w:color w:val="000000" w:themeColor="text1"/>
        </w:rPr>
        <w:pict w14:anchorId="167D6A09">
          <v:rect id="_x0000_i1034" style="width:0;height:1.5pt" o:hralign="center" o:hrstd="t" o:hr="t"/>
        </w:pict>
      </w:r>
    </w:p>
    <w:p w14:paraId="3F4C12E9" w14:textId="77777777" w:rsidR="0091797D" w:rsidRPr="00F40D60" w:rsidRDefault="00000000">
      <w:pPr>
        <w:pStyle w:val="Heading3"/>
        <w:rPr>
          <w:color w:val="000000" w:themeColor="text1"/>
        </w:rPr>
      </w:pPr>
      <w:bookmarkStart w:id="27" w:name="data-quality-issues"/>
      <w:bookmarkEnd w:id="26"/>
      <w:r w:rsidRPr="00F40D60">
        <w:rPr>
          <w:color w:val="000000" w:themeColor="text1"/>
        </w:rPr>
        <w:lastRenderedPageBreak/>
        <w:t>Data Quality Issues</w:t>
      </w:r>
    </w:p>
    <w:p w14:paraId="647E5BE5" w14:textId="77777777" w:rsidR="0091797D" w:rsidRPr="00F40D60" w:rsidRDefault="00000000">
      <w:pPr>
        <w:pStyle w:val="Heading4"/>
        <w:rPr>
          <w:color w:val="000000" w:themeColor="text1"/>
        </w:rPr>
      </w:pPr>
      <w:bookmarkStart w:id="28" w:name="employment-status-standardization"/>
      <w:r w:rsidRPr="00F40D60">
        <w:rPr>
          <w:color w:val="000000" w:themeColor="text1"/>
        </w:rPr>
        <w:t>Employment Status Standardization</w:t>
      </w:r>
    </w:p>
    <w:p w14:paraId="5E984591" w14:textId="77777777" w:rsidR="0091797D" w:rsidRPr="00F40D60" w:rsidRDefault="00000000">
      <w:pPr>
        <w:pStyle w:val="FirstParagraph"/>
        <w:rPr>
          <w:color w:val="000000" w:themeColor="text1"/>
        </w:rPr>
      </w:pPr>
      <w:r w:rsidRPr="00F40D60">
        <w:rPr>
          <w:color w:val="000000" w:themeColor="text1"/>
        </w:rPr>
        <w:t>Current Categories:</w:t>
      </w:r>
    </w:p>
    <w:p w14:paraId="12B1C2AA" w14:textId="77777777" w:rsidR="0091797D" w:rsidRPr="00F40D60" w:rsidRDefault="00000000">
      <w:pPr>
        <w:pStyle w:val="Compact"/>
        <w:numPr>
          <w:ilvl w:val="0"/>
          <w:numId w:val="11"/>
        </w:numPr>
        <w:rPr>
          <w:color w:val="000000" w:themeColor="text1"/>
        </w:rPr>
      </w:pPr>
      <w:r w:rsidRPr="00F40D60">
        <w:rPr>
          <w:color w:val="000000" w:themeColor="text1"/>
        </w:rPr>
        <w:t>EMP</w:t>
      </w:r>
    </w:p>
    <w:p w14:paraId="4885B851" w14:textId="77777777" w:rsidR="0091797D" w:rsidRPr="00F40D60" w:rsidRDefault="00000000">
      <w:pPr>
        <w:pStyle w:val="Compact"/>
        <w:numPr>
          <w:ilvl w:val="0"/>
          <w:numId w:val="11"/>
        </w:numPr>
        <w:rPr>
          <w:color w:val="000000" w:themeColor="text1"/>
        </w:rPr>
      </w:pPr>
      <w:r w:rsidRPr="00F40D60">
        <w:rPr>
          <w:color w:val="000000" w:themeColor="text1"/>
        </w:rPr>
        <w:t>Employed</w:t>
      </w:r>
    </w:p>
    <w:p w14:paraId="4CFCDCFB" w14:textId="77777777" w:rsidR="0091797D" w:rsidRPr="00F40D60" w:rsidRDefault="00000000">
      <w:pPr>
        <w:pStyle w:val="Compact"/>
        <w:numPr>
          <w:ilvl w:val="0"/>
          <w:numId w:val="11"/>
        </w:numPr>
        <w:rPr>
          <w:color w:val="000000" w:themeColor="text1"/>
        </w:rPr>
      </w:pPr>
      <w:r w:rsidRPr="00F40D60">
        <w:rPr>
          <w:color w:val="000000" w:themeColor="text1"/>
        </w:rPr>
        <w:t>employed</w:t>
      </w:r>
    </w:p>
    <w:p w14:paraId="1BB6760F" w14:textId="77777777" w:rsidR="0091797D" w:rsidRPr="00F40D60" w:rsidRDefault="00000000">
      <w:pPr>
        <w:pStyle w:val="Compact"/>
        <w:numPr>
          <w:ilvl w:val="0"/>
          <w:numId w:val="11"/>
        </w:numPr>
        <w:rPr>
          <w:color w:val="000000" w:themeColor="text1"/>
        </w:rPr>
      </w:pPr>
      <w:r w:rsidRPr="00F40D60">
        <w:rPr>
          <w:color w:val="000000" w:themeColor="text1"/>
        </w:rPr>
        <w:t>Self-employed</w:t>
      </w:r>
    </w:p>
    <w:p w14:paraId="41DBCE01" w14:textId="77777777" w:rsidR="0091797D" w:rsidRPr="00F40D60" w:rsidRDefault="00000000">
      <w:pPr>
        <w:pStyle w:val="Compact"/>
        <w:numPr>
          <w:ilvl w:val="0"/>
          <w:numId w:val="11"/>
        </w:numPr>
        <w:rPr>
          <w:color w:val="000000" w:themeColor="text1"/>
        </w:rPr>
      </w:pPr>
      <w:r w:rsidRPr="00F40D60">
        <w:rPr>
          <w:color w:val="000000" w:themeColor="text1"/>
        </w:rPr>
        <w:t>Unemployed</w:t>
      </w:r>
    </w:p>
    <w:p w14:paraId="287ACAD1" w14:textId="77777777" w:rsidR="0091797D" w:rsidRPr="00F40D60" w:rsidRDefault="00000000">
      <w:pPr>
        <w:pStyle w:val="Compact"/>
        <w:numPr>
          <w:ilvl w:val="0"/>
          <w:numId w:val="11"/>
        </w:numPr>
        <w:rPr>
          <w:color w:val="000000" w:themeColor="text1"/>
        </w:rPr>
      </w:pPr>
      <w:r w:rsidRPr="00F40D60">
        <w:rPr>
          <w:color w:val="000000" w:themeColor="text1"/>
        </w:rPr>
        <w:t>retired</w:t>
      </w:r>
    </w:p>
    <w:p w14:paraId="09C36E39" w14:textId="77777777" w:rsidR="0091797D" w:rsidRPr="00F40D60" w:rsidRDefault="00000000">
      <w:pPr>
        <w:pStyle w:val="FirstParagraph"/>
        <w:rPr>
          <w:color w:val="000000" w:themeColor="text1"/>
        </w:rPr>
      </w:pPr>
      <w:r w:rsidRPr="00F40D60">
        <w:rPr>
          <w:color w:val="000000" w:themeColor="text1"/>
        </w:rPr>
        <w:t>Recommended Standardized Categories:</w:t>
      </w:r>
    </w:p>
    <w:p w14:paraId="29684053" w14:textId="77777777" w:rsidR="0091797D" w:rsidRPr="00F40D60" w:rsidRDefault="00000000">
      <w:pPr>
        <w:pStyle w:val="Compact"/>
        <w:numPr>
          <w:ilvl w:val="0"/>
          <w:numId w:val="12"/>
        </w:numPr>
        <w:rPr>
          <w:color w:val="000000" w:themeColor="text1"/>
        </w:rPr>
      </w:pPr>
      <w:r w:rsidRPr="00F40D60">
        <w:rPr>
          <w:color w:val="000000" w:themeColor="text1"/>
        </w:rPr>
        <w:t>Employed</w:t>
      </w:r>
    </w:p>
    <w:p w14:paraId="1F786BCC" w14:textId="77777777" w:rsidR="0091797D" w:rsidRPr="00F40D60" w:rsidRDefault="00000000">
      <w:pPr>
        <w:pStyle w:val="Compact"/>
        <w:numPr>
          <w:ilvl w:val="0"/>
          <w:numId w:val="12"/>
        </w:numPr>
        <w:rPr>
          <w:color w:val="000000" w:themeColor="text1"/>
        </w:rPr>
      </w:pPr>
      <w:r w:rsidRPr="00F40D60">
        <w:rPr>
          <w:color w:val="000000" w:themeColor="text1"/>
        </w:rPr>
        <w:t>Self-Employed</w:t>
      </w:r>
    </w:p>
    <w:p w14:paraId="69CC3B10" w14:textId="77777777" w:rsidR="0091797D" w:rsidRPr="00F40D60" w:rsidRDefault="00000000">
      <w:pPr>
        <w:pStyle w:val="Compact"/>
        <w:numPr>
          <w:ilvl w:val="0"/>
          <w:numId w:val="12"/>
        </w:numPr>
        <w:rPr>
          <w:color w:val="000000" w:themeColor="text1"/>
        </w:rPr>
      </w:pPr>
      <w:r w:rsidRPr="00F40D60">
        <w:rPr>
          <w:color w:val="000000" w:themeColor="text1"/>
        </w:rPr>
        <w:t>Unemployed</w:t>
      </w:r>
    </w:p>
    <w:p w14:paraId="5B02B95D" w14:textId="77777777" w:rsidR="0091797D" w:rsidRPr="00F40D60" w:rsidRDefault="00000000">
      <w:pPr>
        <w:pStyle w:val="Compact"/>
        <w:numPr>
          <w:ilvl w:val="0"/>
          <w:numId w:val="12"/>
        </w:numPr>
        <w:rPr>
          <w:color w:val="000000" w:themeColor="text1"/>
        </w:rPr>
      </w:pPr>
      <w:r w:rsidRPr="00F40D60">
        <w:rPr>
          <w:color w:val="000000" w:themeColor="text1"/>
        </w:rPr>
        <w:t>Retired</w:t>
      </w:r>
    </w:p>
    <w:p w14:paraId="128E1BD9" w14:textId="77777777" w:rsidR="0091797D" w:rsidRPr="00F40D60" w:rsidRDefault="00000000">
      <w:pPr>
        <w:pStyle w:val="FirstParagraph"/>
        <w:rPr>
          <w:color w:val="000000" w:themeColor="text1"/>
        </w:rPr>
      </w:pPr>
      <w:r w:rsidRPr="00F40D60">
        <w:rPr>
          <w:color w:val="000000" w:themeColor="text1"/>
        </w:rPr>
        <w:t>This reduces category fragmentation and improves model consistency.</w:t>
      </w:r>
    </w:p>
    <w:p w14:paraId="70CF1F5B" w14:textId="77777777" w:rsidR="0091797D" w:rsidRPr="00F40D60" w:rsidRDefault="00000000">
      <w:pPr>
        <w:rPr>
          <w:color w:val="000000" w:themeColor="text1"/>
        </w:rPr>
      </w:pPr>
      <w:r w:rsidRPr="00F40D60">
        <w:rPr>
          <w:color w:val="000000" w:themeColor="text1"/>
        </w:rPr>
        <w:pict w14:anchorId="6459920A">
          <v:rect id="_x0000_i1035" style="width:0;height:1.5pt" o:hralign="center" o:hrstd="t" o:hr="t"/>
        </w:pict>
      </w:r>
    </w:p>
    <w:p w14:paraId="54F2E9DB" w14:textId="77777777" w:rsidR="0091797D" w:rsidRPr="00F40D60" w:rsidRDefault="00000000">
      <w:pPr>
        <w:pStyle w:val="Heading2"/>
        <w:rPr>
          <w:color w:val="000000" w:themeColor="text1"/>
        </w:rPr>
      </w:pPr>
      <w:bookmarkStart w:id="29" w:name="ai-genai-usage"/>
      <w:bookmarkEnd w:id="16"/>
      <w:bookmarkEnd w:id="27"/>
      <w:bookmarkEnd w:id="28"/>
      <w:r w:rsidRPr="00F40D60">
        <w:rPr>
          <w:color w:val="000000" w:themeColor="text1"/>
        </w:rPr>
        <w:t>5. AI &amp; GenAI Usage</w:t>
      </w:r>
    </w:p>
    <w:p w14:paraId="060263E2" w14:textId="77777777" w:rsidR="0091797D" w:rsidRPr="00F40D60" w:rsidRDefault="00000000">
      <w:pPr>
        <w:pStyle w:val="FirstParagraph"/>
        <w:rPr>
          <w:color w:val="000000" w:themeColor="text1"/>
        </w:rPr>
      </w:pPr>
      <w:r w:rsidRPr="00F40D60">
        <w:rPr>
          <w:color w:val="000000" w:themeColor="text1"/>
        </w:rPr>
        <w:t xml:space="preserve">Generative AI tools were used to assist </w:t>
      </w:r>
      <w:proofErr w:type="gramStart"/>
      <w:r w:rsidRPr="00F40D60">
        <w:rPr>
          <w:color w:val="000000" w:themeColor="text1"/>
        </w:rPr>
        <w:t>in</w:t>
      </w:r>
      <w:proofErr w:type="gramEnd"/>
      <w:r w:rsidRPr="00F40D60">
        <w:rPr>
          <w:color w:val="000000" w:themeColor="text1"/>
        </w:rPr>
        <w:t>:</w:t>
      </w:r>
    </w:p>
    <w:p w14:paraId="24BE891B" w14:textId="77777777" w:rsidR="0091797D" w:rsidRPr="00F40D60" w:rsidRDefault="00000000">
      <w:pPr>
        <w:pStyle w:val="Compact"/>
        <w:numPr>
          <w:ilvl w:val="0"/>
          <w:numId w:val="13"/>
        </w:numPr>
        <w:rPr>
          <w:color w:val="000000" w:themeColor="text1"/>
        </w:rPr>
      </w:pPr>
      <w:r w:rsidRPr="00F40D60">
        <w:rPr>
          <w:color w:val="000000" w:themeColor="text1"/>
        </w:rPr>
        <w:t>Dataset profiling</w:t>
      </w:r>
    </w:p>
    <w:p w14:paraId="3C9E8688" w14:textId="77777777" w:rsidR="0091797D" w:rsidRPr="00F40D60" w:rsidRDefault="00000000">
      <w:pPr>
        <w:pStyle w:val="Compact"/>
        <w:numPr>
          <w:ilvl w:val="0"/>
          <w:numId w:val="13"/>
        </w:numPr>
        <w:rPr>
          <w:color w:val="000000" w:themeColor="text1"/>
        </w:rPr>
      </w:pPr>
      <w:r w:rsidRPr="00F40D60">
        <w:rPr>
          <w:color w:val="000000" w:themeColor="text1"/>
        </w:rPr>
        <w:t>Missing value strategy recommendations</w:t>
      </w:r>
    </w:p>
    <w:p w14:paraId="289BF250" w14:textId="77777777" w:rsidR="0091797D" w:rsidRPr="00F40D60" w:rsidRDefault="00000000">
      <w:pPr>
        <w:pStyle w:val="Compact"/>
        <w:numPr>
          <w:ilvl w:val="0"/>
          <w:numId w:val="13"/>
        </w:numPr>
        <w:rPr>
          <w:color w:val="000000" w:themeColor="text1"/>
        </w:rPr>
      </w:pPr>
      <w:r w:rsidRPr="00F40D60">
        <w:rPr>
          <w:color w:val="000000" w:themeColor="text1"/>
        </w:rPr>
        <w:t>Risk factor identification</w:t>
      </w:r>
    </w:p>
    <w:p w14:paraId="01ABB7EA" w14:textId="77777777" w:rsidR="0091797D" w:rsidRPr="00F40D60" w:rsidRDefault="00000000">
      <w:pPr>
        <w:pStyle w:val="Compact"/>
        <w:numPr>
          <w:ilvl w:val="0"/>
          <w:numId w:val="13"/>
        </w:numPr>
        <w:rPr>
          <w:color w:val="000000" w:themeColor="text1"/>
        </w:rPr>
      </w:pPr>
      <w:r w:rsidRPr="00F40D60">
        <w:rPr>
          <w:color w:val="000000" w:themeColor="text1"/>
        </w:rPr>
        <w:t>Data quality assessment</w:t>
      </w:r>
    </w:p>
    <w:p w14:paraId="33BB3F1C" w14:textId="77777777" w:rsidR="0091797D" w:rsidRPr="00F40D60" w:rsidRDefault="00000000">
      <w:pPr>
        <w:pStyle w:val="Compact"/>
        <w:numPr>
          <w:ilvl w:val="0"/>
          <w:numId w:val="13"/>
        </w:numPr>
        <w:rPr>
          <w:color w:val="000000" w:themeColor="text1"/>
        </w:rPr>
      </w:pPr>
      <w:r w:rsidRPr="00F40D60">
        <w:rPr>
          <w:color w:val="000000" w:themeColor="text1"/>
        </w:rPr>
        <w:t>Feature engineering suggestions</w:t>
      </w:r>
    </w:p>
    <w:p w14:paraId="3170EA5E" w14:textId="77777777" w:rsidR="0091797D" w:rsidRPr="00F40D60" w:rsidRDefault="00000000">
      <w:pPr>
        <w:pStyle w:val="Compact"/>
        <w:numPr>
          <w:ilvl w:val="0"/>
          <w:numId w:val="13"/>
        </w:numPr>
        <w:rPr>
          <w:color w:val="000000" w:themeColor="text1"/>
        </w:rPr>
      </w:pPr>
      <w:r w:rsidRPr="00F40D60">
        <w:rPr>
          <w:color w:val="000000" w:themeColor="text1"/>
        </w:rPr>
        <w:t>EDA report generation</w:t>
      </w:r>
    </w:p>
    <w:p w14:paraId="53DBF6C8" w14:textId="77777777" w:rsidR="0091797D" w:rsidRPr="00F40D60" w:rsidRDefault="00000000">
      <w:pPr>
        <w:pStyle w:val="Heading3"/>
        <w:rPr>
          <w:color w:val="000000" w:themeColor="text1"/>
        </w:rPr>
      </w:pPr>
      <w:bookmarkStart w:id="30" w:name="example-ai-prompts-used"/>
      <w:r w:rsidRPr="00F40D60">
        <w:rPr>
          <w:color w:val="000000" w:themeColor="text1"/>
        </w:rPr>
        <w:t>Example AI Prompts Used</w:t>
      </w:r>
    </w:p>
    <w:p w14:paraId="3897404E" w14:textId="77777777" w:rsidR="0091797D" w:rsidRPr="00F40D60" w:rsidRDefault="00000000">
      <w:pPr>
        <w:numPr>
          <w:ilvl w:val="0"/>
          <w:numId w:val="14"/>
        </w:numPr>
        <w:rPr>
          <w:color w:val="000000" w:themeColor="text1"/>
        </w:rPr>
      </w:pPr>
      <w:r w:rsidRPr="00F40D60">
        <w:rPr>
          <w:color w:val="000000" w:themeColor="text1"/>
        </w:rPr>
        <w:t>“Summarize key patterns in the dataset and identify anomalies.”</w:t>
      </w:r>
    </w:p>
    <w:p w14:paraId="1D8ACE86" w14:textId="77777777" w:rsidR="0091797D" w:rsidRPr="00F40D60" w:rsidRDefault="00000000">
      <w:pPr>
        <w:numPr>
          <w:ilvl w:val="0"/>
          <w:numId w:val="14"/>
        </w:numPr>
        <w:rPr>
          <w:color w:val="000000" w:themeColor="text1"/>
        </w:rPr>
      </w:pPr>
      <w:r w:rsidRPr="00F40D60">
        <w:rPr>
          <w:color w:val="000000" w:themeColor="text1"/>
        </w:rPr>
        <w:t>“Suggest an imputation strategy for missing income values based on industry best practices.”</w:t>
      </w:r>
    </w:p>
    <w:p w14:paraId="7121AA84" w14:textId="77777777" w:rsidR="0091797D" w:rsidRPr="00F40D60" w:rsidRDefault="00000000">
      <w:pPr>
        <w:numPr>
          <w:ilvl w:val="0"/>
          <w:numId w:val="14"/>
        </w:numPr>
        <w:rPr>
          <w:color w:val="000000" w:themeColor="text1"/>
        </w:rPr>
      </w:pPr>
      <w:r w:rsidRPr="00F40D60">
        <w:rPr>
          <w:color w:val="000000" w:themeColor="text1"/>
        </w:rPr>
        <w:t>“Identify potential predictors of delinquency from the available customer attributes.”</w:t>
      </w:r>
    </w:p>
    <w:p w14:paraId="339780DE" w14:textId="77777777" w:rsidR="0091797D" w:rsidRPr="00F40D60" w:rsidRDefault="00000000">
      <w:pPr>
        <w:numPr>
          <w:ilvl w:val="0"/>
          <w:numId w:val="14"/>
        </w:numPr>
        <w:rPr>
          <w:color w:val="000000" w:themeColor="text1"/>
        </w:rPr>
      </w:pPr>
      <w:r w:rsidRPr="00F40D60">
        <w:rPr>
          <w:color w:val="000000" w:themeColor="text1"/>
        </w:rPr>
        <w:t>“Recommend feature engineering techniques for repayment history variables.”</w:t>
      </w:r>
    </w:p>
    <w:p w14:paraId="56378250" w14:textId="77777777" w:rsidR="0091797D" w:rsidRPr="00F40D60" w:rsidRDefault="00000000">
      <w:pPr>
        <w:numPr>
          <w:ilvl w:val="0"/>
          <w:numId w:val="14"/>
        </w:numPr>
        <w:rPr>
          <w:color w:val="000000" w:themeColor="text1"/>
        </w:rPr>
      </w:pPr>
      <w:r w:rsidRPr="00F40D60">
        <w:rPr>
          <w:color w:val="000000" w:themeColor="text1"/>
        </w:rPr>
        <w:lastRenderedPageBreak/>
        <w:t>“Analyze data quality issues and suggest preprocessing steps before model development.”</w:t>
      </w:r>
    </w:p>
    <w:p w14:paraId="2A8F23B6" w14:textId="77777777" w:rsidR="0091797D" w:rsidRPr="00F40D60" w:rsidRDefault="00000000">
      <w:pPr>
        <w:pStyle w:val="Heading3"/>
        <w:rPr>
          <w:color w:val="000000" w:themeColor="text1"/>
        </w:rPr>
      </w:pPr>
      <w:bookmarkStart w:id="31" w:name="ai-generated-insights"/>
      <w:bookmarkEnd w:id="30"/>
      <w:r w:rsidRPr="00F40D60">
        <w:rPr>
          <w:color w:val="000000" w:themeColor="text1"/>
        </w:rPr>
        <w:t>AI-Generated Insights</w:t>
      </w:r>
    </w:p>
    <w:p w14:paraId="5059BF21" w14:textId="77777777" w:rsidR="0091797D" w:rsidRPr="00F40D60" w:rsidRDefault="00000000">
      <w:pPr>
        <w:pStyle w:val="Compact"/>
        <w:numPr>
          <w:ilvl w:val="0"/>
          <w:numId w:val="15"/>
        </w:numPr>
        <w:rPr>
          <w:color w:val="000000" w:themeColor="text1"/>
        </w:rPr>
      </w:pPr>
      <w:r w:rsidRPr="00F40D60">
        <w:rPr>
          <w:color w:val="000000" w:themeColor="text1"/>
        </w:rPr>
        <w:t>Missed payment history is likely a strong delinquency predictor.</w:t>
      </w:r>
    </w:p>
    <w:p w14:paraId="1E062FCE" w14:textId="77777777" w:rsidR="0091797D" w:rsidRPr="00F40D60" w:rsidRDefault="00000000">
      <w:pPr>
        <w:pStyle w:val="Compact"/>
        <w:numPr>
          <w:ilvl w:val="0"/>
          <w:numId w:val="15"/>
        </w:numPr>
        <w:rPr>
          <w:color w:val="000000" w:themeColor="text1"/>
        </w:rPr>
      </w:pPr>
      <w:r w:rsidRPr="00F40D60">
        <w:rPr>
          <w:color w:val="000000" w:themeColor="text1"/>
        </w:rPr>
        <w:t>Credit utilization and debt-to-income ratio are important financial stress indicators.</w:t>
      </w:r>
    </w:p>
    <w:p w14:paraId="6E64AB01" w14:textId="77777777" w:rsidR="0091797D" w:rsidRPr="00F40D60" w:rsidRDefault="00000000">
      <w:pPr>
        <w:pStyle w:val="Compact"/>
        <w:numPr>
          <w:ilvl w:val="0"/>
          <w:numId w:val="15"/>
        </w:numPr>
        <w:rPr>
          <w:color w:val="000000" w:themeColor="text1"/>
        </w:rPr>
      </w:pPr>
      <w:r w:rsidRPr="00F40D60">
        <w:rPr>
          <w:color w:val="000000" w:themeColor="text1"/>
        </w:rPr>
        <w:t xml:space="preserve">Monthly </w:t>
      </w:r>
      <w:proofErr w:type="gramStart"/>
      <w:r w:rsidRPr="00F40D60">
        <w:rPr>
          <w:color w:val="000000" w:themeColor="text1"/>
        </w:rPr>
        <w:t>payment behavior</w:t>
      </w:r>
      <w:proofErr w:type="gramEnd"/>
      <w:r w:rsidRPr="00F40D60">
        <w:rPr>
          <w:color w:val="000000" w:themeColor="text1"/>
        </w:rPr>
        <w:t xml:space="preserve"> variables contain valuable temporal information.</w:t>
      </w:r>
    </w:p>
    <w:p w14:paraId="270135E8" w14:textId="77777777" w:rsidR="0091797D" w:rsidRPr="00F40D60" w:rsidRDefault="00000000">
      <w:pPr>
        <w:pStyle w:val="Compact"/>
        <w:numPr>
          <w:ilvl w:val="0"/>
          <w:numId w:val="15"/>
        </w:numPr>
        <w:rPr>
          <w:color w:val="000000" w:themeColor="text1"/>
        </w:rPr>
      </w:pPr>
      <w:r w:rsidRPr="00F40D60">
        <w:rPr>
          <w:color w:val="000000" w:themeColor="text1"/>
        </w:rPr>
        <w:t>Class imbalance should be addressed before model training.</w:t>
      </w:r>
    </w:p>
    <w:p w14:paraId="747DD886" w14:textId="77777777" w:rsidR="0091797D" w:rsidRPr="00F40D60" w:rsidRDefault="00000000">
      <w:pPr>
        <w:pStyle w:val="Compact"/>
        <w:numPr>
          <w:ilvl w:val="0"/>
          <w:numId w:val="15"/>
        </w:numPr>
        <w:rPr>
          <w:color w:val="000000" w:themeColor="text1"/>
        </w:rPr>
      </w:pPr>
      <w:r w:rsidRPr="00F40D60">
        <w:rPr>
          <w:color w:val="000000" w:themeColor="text1"/>
        </w:rPr>
        <w:t>Customer_ID should be excluded from predictive modeling.</w:t>
      </w:r>
    </w:p>
    <w:p w14:paraId="1AE88551" w14:textId="77777777" w:rsidR="0091797D" w:rsidRPr="00F40D60" w:rsidRDefault="00000000">
      <w:pPr>
        <w:rPr>
          <w:color w:val="000000" w:themeColor="text1"/>
        </w:rPr>
      </w:pPr>
      <w:r w:rsidRPr="00F40D60">
        <w:rPr>
          <w:color w:val="000000" w:themeColor="text1"/>
        </w:rPr>
        <w:pict w14:anchorId="5B44815E">
          <v:rect id="_x0000_i1036" style="width:0;height:1.5pt" o:hralign="center" o:hrstd="t" o:hr="t"/>
        </w:pict>
      </w:r>
    </w:p>
    <w:p w14:paraId="654F38FC" w14:textId="77777777" w:rsidR="0091797D" w:rsidRPr="00F40D60" w:rsidRDefault="00000000">
      <w:pPr>
        <w:pStyle w:val="Heading2"/>
        <w:rPr>
          <w:color w:val="000000" w:themeColor="text1"/>
        </w:rPr>
      </w:pPr>
      <w:bookmarkStart w:id="32" w:name="conclusion-next-steps"/>
      <w:bookmarkEnd w:id="29"/>
      <w:bookmarkEnd w:id="31"/>
      <w:r w:rsidRPr="00F40D60">
        <w:rPr>
          <w:color w:val="000000" w:themeColor="text1"/>
        </w:rPr>
        <w:t>6. Conclusion &amp; Next Steps</w:t>
      </w:r>
    </w:p>
    <w:p w14:paraId="2B49FD1B" w14:textId="77777777" w:rsidR="0091797D" w:rsidRPr="00F40D60" w:rsidRDefault="00000000">
      <w:pPr>
        <w:pStyle w:val="Heading3"/>
        <w:rPr>
          <w:color w:val="000000" w:themeColor="text1"/>
        </w:rPr>
      </w:pPr>
      <w:bookmarkStart w:id="33" w:name="conclusion"/>
      <w:r w:rsidRPr="00F40D60">
        <w:rPr>
          <w:color w:val="000000" w:themeColor="text1"/>
        </w:rPr>
        <w:t>Conclusion</w:t>
      </w:r>
    </w:p>
    <w:p w14:paraId="507FBB51" w14:textId="77777777" w:rsidR="0091797D" w:rsidRPr="00F40D60" w:rsidRDefault="00000000">
      <w:pPr>
        <w:pStyle w:val="FirstParagraph"/>
        <w:rPr>
          <w:color w:val="000000" w:themeColor="text1"/>
        </w:rPr>
      </w:pPr>
      <w:r w:rsidRPr="00F40D60">
        <w:rPr>
          <w:color w:val="000000" w:themeColor="text1"/>
        </w:rPr>
        <w:t>The dataset is generally clean and suitable for predictive modeling with minimal preprocessing requirements. No duplicate records were identified, missing values are manageable, and no significant numerical outliers were detected.</w:t>
      </w:r>
    </w:p>
    <w:p w14:paraId="4F41E958" w14:textId="77777777" w:rsidR="0091797D" w:rsidRPr="00F40D60" w:rsidRDefault="00000000">
      <w:pPr>
        <w:pStyle w:val="BodyText"/>
        <w:rPr>
          <w:color w:val="000000" w:themeColor="text1"/>
        </w:rPr>
      </w:pPr>
      <w:r w:rsidRPr="00F40D60">
        <w:rPr>
          <w:color w:val="000000" w:themeColor="text1"/>
        </w:rPr>
        <w:t>Several strong delinquency risk indicators were identified, including:</w:t>
      </w:r>
    </w:p>
    <w:p w14:paraId="2EA1A36C" w14:textId="77777777" w:rsidR="0091797D" w:rsidRPr="00F40D60" w:rsidRDefault="00000000">
      <w:pPr>
        <w:pStyle w:val="Compact"/>
        <w:numPr>
          <w:ilvl w:val="0"/>
          <w:numId w:val="16"/>
        </w:numPr>
        <w:rPr>
          <w:color w:val="000000" w:themeColor="text1"/>
        </w:rPr>
      </w:pPr>
      <w:r w:rsidRPr="00F40D60">
        <w:rPr>
          <w:color w:val="000000" w:themeColor="text1"/>
        </w:rPr>
        <w:t>Missed Payments</w:t>
      </w:r>
    </w:p>
    <w:p w14:paraId="0A072088" w14:textId="77777777" w:rsidR="0091797D" w:rsidRPr="00F40D60" w:rsidRDefault="00000000">
      <w:pPr>
        <w:pStyle w:val="Compact"/>
        <w:numPr>
          <w:ilvl w:val="0"/>
          <w:numId w:val="16"/>
        </w:numPr>
        <w:rPr>
          <w:color w:val="000000" w:themeColor="text1"/>
        </w:rPr>
      </w:pPr>
      <w:r w:rsidRPr="00F40D60">
        <w:rPr>
          <w:color w:val="000000" w:themeColor="text1"/>
        </w:rPr>
        <w:t>Credit Utilization</w:t>
      </w:r>
    </w:p>
    <w:p w14:paraId="4E77C105" w14:textId="77777777" w:rsidR="0091797D" w:rsidRPr="00F40D60" w:rsidRDefault="00000000">
      <w:pPr>
        <w:pStyle w:val="Compact"/>
        <w:numPr>
          <w:ilvl w:val="0"/>
          <w:numId w:val="16"/>
        </w:numPr>
        <w:rPr>
          <w:color w:val="000000" w:themeColor="text1"/>
        </w:rPr>
      </w:pPr>
      <w:r w:rsidRPr="00F40D60">
        <w:rPr>
          <w:color w:val="000000" w:themeColor="text1"/>
        </w:rPr>
        <w:t>Debt-to-Income Ratio</w:t>
      </w:r>
    </w:p>
    <w:p w14:paraId="6334BED2" w14:textId="77777777" w:rsidR="0091797D" w:rsidRPr="00F40D60" w:rsidRDefault="00000000">
      <w:pPr>
        <w:pStyle w:val="Compact"/>
        <w:numPr>
          <w:ilvl w:val="0"/>
          <w:numId w:val="16"/>
        </w:numPr>
        <w:rPr>
          <w:color w:val="000000" w:themeColor="text1"/>
        </w:rPr>
      </w:pPr>
      <w:r w:rsidRPr="00F40D60">
        <w:rPr>
          <w:color w:val="000000" w:themeColor="text1"/>
        </w:rPr>
        <w:t>Credit Score</w:t>
      </w:r>
    </w:p>
    <w:p w14:paraId="79896E9A" w14:textId="77777777" w:rsidR="0091797D" w:rsidRPr="00F40D60" w:rsidRDefault="00000000">
      <w:pPr>
        <w:pStyle w:val="Compact"/>
        <w:numPr>
          <w:ilvl w:val="0"/>
          <w:numId w:val="16"/>
        </w:numPr>
        <w:rPr>
          <w:color w:val="000000" w:themeColor="text1"/>
        </w:rPr>
      </w:pPr>
      <w:r w:rsidRPr="00F40D60">
        <w:rPr>
          <w:color w:val="000000" w:themeColor="text1"/>
        </w:rPr>
        <w:t>Repayment History</w:t>
      </w:r>
    </w:p>
    <w:p w14:paraId="286514DD" w14:textId="77777777" w:rsidR="0091797D" w:rsidRPr="00F40D60" w:rsidRDefault="00000000">
      <w:pPr>
        <w:pStyle w:val="FirstParagraph"/>
        <w:rPr>
          <w:color w:val="000000" w:themeColor="text1"/>
        </w:rPr>
      </w:pPr>
      <w:r w:rsidRPr="00F40D60">
        <w:rPr>
          <w:color w:val="000000" w:themeColor="text1"/>
        </w:rPr>
        <w:t>Additionally, repayment behavior variables provide an opportunity for valuable feature engineering.</w:t>
      </w:r>
    </w:p>
    <w:p w14:paraId="48DE3322" w14:textId="77777777" w:rsidR="0091797D" w:rsidRPr="00F40D60" w:rsidRDefault="00000000">
      <w:pPr>
        <w:pStyle w:val="Heading3"/>
        <w:rPr>
          <w:color w:val="000000" w:themeColor="text1"/>
        </w:rPr>
      </w:pPr>
      <w:bookmarkStart w:id="34" w:name="recommended-next-steps"/>
      <w:bookmarkEnd w:id="33"/>
      <w:r w:rsidRPr="00F40D60">
        <w:rPr>
          <w:color w:val="000000" w:themeColor="text1"/>
        </w:rPr>
        <w:t>Recommended Next Steps</w:t>
      </w:r>
    </w:p>
    <w:p w14:paraId="0F5C78D2" w14:textId="77777777" w:rsidR="0091797D" w:rsidRPr="00F40D60" w:rsidRDefault="00000000">
      <w:pPr>
        <w:numPr>
          <w:ilvl w:val="0"/>
          <w:numId w:val="17"/>
        </w:numPr>
        <w:rPr>
          <w:color w:val="000000" w:themeColor="text1"/>
        </w:rPr>
      </w:pPr>
      <w:r w:rsidRPr="00F40D60">
        <w:rPr>
          <w:color w:val="000000" w:themeColor="text1"/>
        </w:rPr>
        <w:t>Remove Customer_ID from modeling datasets.</w:t>
      </w:r>
    </w:p>
    <w:p w14:paraId="6993BF1E" w14:textId="77777777" w:rsidR="0091797D" w:rsidRPr="00F40D60" w:rsidRDefault="00000000">
      <w:pPr>
        <w:numPr>
          <w:ilvl w:val="0"/>
          <w:numId w:val="17"/>
        </w:numPr>
        <w:rPr>
          <w:color w:val="000000" w:themeColor="text1"/>
        </w:rPr>
      </w:pPr>
      <w:r w:rsidRPr="00F40D60">
        <w:rPr>
          <w:color w:val="000000" w:themeColor="text1"/>
        </w:rPr>
        <w:t>Standardize Employment_Status categories.</w:t>
      </w:r>
    </w:p>
    <w:p w14:paraId="6417CFE4" w14:textId="77777777" w:rsidR="0091797D" w:rsidRPr="00F40D60" w:rsidRDefault="00000000">
      <w:pPr>
        <w:numPr>
          <w:ilvl w:val="0"/>
          <w:numId w:val="17"/>
        </w:numPr>
        <w:rPr>
          <w:color w:val="000000" w:themeColor="text1"/>
        </w:rPr>
      </w:pPr>
      <w:r w:rsidRPr="00F40D60">
        <w:rPr>
          <w:color w:val="000000" w:themeColor="text1"/>
        </w:rPr>
        <w:t xml:space="preserve">Impute missing values using </w:t>
      </w:r>
      <w:proofErr w:type="gramStart"/>
      <w:r w:rsidRPr="00F40D60">
        <w:rPr>
          <w:color w:val="000000" w:themeColor="text1"/>
        </w:rPr>
        <w:t>median</w:t>
      </w:r>
      <w:proofErr w:type="gramEnd"/>
      <w:r w:rsidRPr="00F40D60">
        <w:rPr>
          <w:color w:val="000000" w:themeColor="text1"/>
        </w:rPr>
        <w:t xml:space="preserve"> or group-wise median techniques.</w:t>
      </w:r>
    </w:p>
    <w:p w14:paraId="008F508C" w14:textId="77777777" w:rsidR="0091797D" w:rsidRPr="00F40D60" w:rsidRDefault="00000000">
      <w:pPr>
        <w:numPr>
          <w:ilvl w:val="0"/>
          <w:numId w:val="17"/>
        </w:numPr>
        <w:rPr>
          <w:color w:val="000000" w:themeColor="text1"/>
        </w:rPr>
      </w:pPr>
      <w:r w:rsidRPr="00F40D60">
        <w:rPr>
          <w:color w:val="000000" w:themeColor="text1"/>
        </w:rPr>
        <w:t>Engineer behavioral features from monthly repayment history.</w:t>
      </w:r>
    </w:p>
    <w:p w14:paraId="1511C1DC" w14:textId="77777777" w:rsidR="0091797D" w:rsidRPr="00F40D60" w:rsidRDefault="00000000">
      <w:pPr>
        <w:numPr>
          <w:ilvl w:val="0"/>
          <w:numId w:val="17"/>
        </w:numPr>
        <w:rPr>
          <w:color w:val="000000" w:themeColor="text1"/>
        </w:rPr>
      </w:pPr>
      <w:r w:rsidRPr="00F40D60">
        <w:rPr>
          <w:color w:val="000000" w:themeColor="text1"/>
        </w:rPr>
        <w:t>Encode categorical variables using One-Hot Encoding or Target Encoding.</w:t>
      </w:r>
    </w:p>
    <w:p w14:paraId="6546D4D6" w14:textId="77777777" w:rsidR="0091797D" w:rsidRPr="00F40D60" w:rsidRDefault="00000000">
      <w:pPr>
        <w:numPr>
          <w:ilvl w:val="0"/>
          <w:numId w:val="17"/>
        </w:numPr>
        <w:rPr>
          <w:color w:val="000000" w:themeColor="text1"/>
        </w:rPr>
      </w:pPr>
      <w:r w:rsidRPr="00F40D60">
        <w:rPr>
          <w:color w:val="000000" w:themeColor="text1"/>
        </w:rPr>
        <w:t>Address class imbalance using SMOTE or class weighting techniques.</w:t>
      </w:r>
    </w:p>
    <w:p w14:paraId="695FF8C2" w14:textId="77777777" w:rsidR="0091797D" w:rsidRPr="00F40D60" w:rsidRDefault="00000000">
      <w:pPr>
        <w:numPr>
          <w:ilvl w:val="0"/>
          <w:numId w:val="17"/>
        </w:numPr>
        <w:rPr>
          <w:color w:val="000000" w:themeColor="text1"/>
        </w:rPr>
      </w:pPr>
      <w:r w:rsidRPr="00F40D60">
        <w:rPr>
          <w:color w:val="000000" w:themeColor="text1"/>
        </w:rPr>
        <w:t>Perform feature selection and importance analysis.</w:t>
      </w:r>
    </w:p>
    <w:p w14:paraId="21D718EC" w14:textId="77777777" w:rsidR="0091797D" w:rsidRPr="00F40D60" w:rsidRDefault="00000000">
      <w:pPr>
        <w:numPr>
          <w:ilvl w:val="0"/>
          <w:numId w:val="17"/>
        </w:numPr>
        <w:rPr>
          <w:color w:val="000000" w:themeColor="text1"/>
        </w:rPr>
      </w:pPr>
      <w:r w:rsidRPr="00F40D60">
        <w:rPr>
          <w:color w:val="000000" w:themeColor="text1"/>
        </w:rPr>
        <w:t>Develop and evaluate predictive models including:</w:t>
      </w:r>
    </w:p>
    <w:p w14:paraId="53E3E588" w14:textId="77777777" w:rsidR="0091797D" w:rsidRPr="00F40D60" w:rsidRDefault="00000000">
      <w:pPr>
        <w:pStyle w:val="Compact"/>
        <w:numPr>
          <w:ilvl w:val="1"/>
          <w:numId w:val="18"/>
        </w:numPr>
        <w:rPr>
          <w:color w:val="000000" w:themeColor="text1"/>
        </w:rPr>
      </w:pPr>
      <w:r w:rsidRPr="00F40D60">
        <w:rPr>
          <w:color w:val="000000" w:themeColor="text1"/>
        </w:rPr>
        <w:lastRenderedPageBreak/>
        <w:t>Logistic Regression</w:t>
      </w:r>
    </w:p>
    <w:p w14:paraId="68E97D67" w14:textId="77777777" w:rsidR="0091797D" w:rsidRPr="00F40D60" w:rsidRDefault="00000000">
      <w:pPr>
        <w:pStyle w:val="Compact"/>
        <w:numPr>
          <w:ilvl w:val="1"/>
          <w:numId w:val="18"/>
        </w:numPr>
        <w:rPr>
          <w:color w:val="000000" w:themeColor="text1"/>
        </w:rPr>
      </w:pPr>
      <w:r w:rsidRPr="00F40D60">
        <w:rPr>
          <w:color w:val="000000" w:themeColor="text1"/>
        </w:rPr>
        <w:t>Random Forest</w:t>
      </w:r>
    </w:p>
    <w:p w14:paraId="607CC0F1" w14:textId="77777777" w:rsidR="0091797D" w:rsidRPr="00F40D60" w:rsidRDefault="00000000">
      <w:pPr>
        <w:pStyle w:val="Compact"/>
        <w:numPr>
          <w:ilvl w:val="1"/>
          <w:numId w:val="18"/>
        </w:numPr>
        <w:rPr>
          <w:color w:val="000000" w:themeColor="text1"/>
        </w:rPr>
      </w:pPr>
      <w:r w:rsidRPr="00F40D60">
        <w:rPr>
          <w:color w:val="000000" w:themeColor="text1"/>
        </w:rPr>
        <w:t>XGBoost</w:t>
      </w:r>
    </w:p>
    <w:p w14:paraId="2D02C64D" w14:textId="77777777" w:rsidR="0091797D" w:rsidRPr="00F40D60" w:rsidRDefault="00000000">
      <w:pPr>
        <w:pStyle w:val="Compact"/>
        <w:numPr>
          <w:ilvl w:val="1"/>
          <w:numId w:val="18"/>
        </w:numPr>
        <w:rPr>
          <w:color w:val="000000" w:themeColor="text1"/>
        </w:rPr>
      </w:pPr>
      <w:r w:rsidRPr="00F40D60">
        <w:rPr>
          <w:color w:val="000000" w:themeColor="text1"/>
        </w:rPr>
        <w:t>LightGBM</w:t>
      </w:r>
    </w:p>
    <w:p w14:paraId="5E7E4F43" w14:textId="77777777" w:rsidR="0091797D" w:rsidRPr="00F40D60" w:rsidRDefault="00000000">
      <w:pPr>
        <w:numPr>
          <w:ilvl w:val="0"/>
          <w:numId w:val="17"/>
        </w:numPr>
        <w:rPr>
          <w:color w:val="000000" w:themeColor="text1"/>
        </w:rPr>
      </w:pPr>
      <w:r w:rsidRPr="00F40D60">
        <w:rPr>
          <w:color w:val="000000" w:themeColor="text1"/>
        </w:rPr>
        <w:t>Deploy risk segmentation strategies for proactive customer intervention.</w:t>
      </w:r>
    </w:p>
    <w:p w14:paraId="2EB3AEA2" w14:textId="77777777" w:rsidR="0091797D" w:rsidRPr="00F40D60" w:rsidRDefault="00000000">
      <w:pPr>
        <w:pStyle w:val="FirstParagraph"/>
        <w:rPr>
          <w:color w:val="000000" w:themeColor="text1"/>
        </w:rPr>
      </w:pPr>
      <w:r w:rsidRPr="00F40D60">
        <w:rPr>
          <w:color w:val="000000" w:themeColor="text1"/>
        </w:rPr>
        <w:t>The dataset demonstrates strong potential for building an effective delinquency prediction model and supporting data-driven credit risk management decisions.</w:t>
      </w:r>
      <w:bookmarkEnd w:id="0"/>
      <w:bookmarkEnd w:id="32"/>
      <w:bookmarkEnd w:id="34"/>
    </w:p>
    <w:sectPr w:rsidR="0091797D" w:rsidRPr="00F40D6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78A2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C16C3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AE88F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77447258">
    <w:abstractNumId w:val="0"/>
  </w:num>
  <w:num w:numId="2" w16cid:durableId="504788215">
    <w:abstractNumId w:val="1"/>
  </w:num>
  <w:num w:numId="3" w16cid:durableId="2134984504">
    <w:abstractNumId w:val="1"/>
  </w:num>
  <w:num w:numId="4" w16cid:durableId="1359355082">
    <w:abstractNumId w:val="1"/>
  </w:num>
  <w:num w:numId="5" w16cid:durableId="1149706289">
    <w:abstractNumId w:val="1"/>
  </w:num>
  <w:num w:numId="6" w16cid:durableId="1391226066">
    <w:abstractNumId w:val="1"/>
  </w:num>
  <w:num w:numId="7" w16cid:durableId="782727528">
    <w:abstractNumId w:val="1"/>
  </w:num>
  <w:num w:numId="8" w16cid:durableId="188226529">
    <w:abstractNumId w:val="1"/>
  </w:num>
  <w:num w:numId="9" w16cid:durableId="953293256">
    <w:abstractNumId w:val="1"/>
  </w:num>
  <w:num w:numId="10" w16cid:durableId="1178080454">
    <w:abstractNumId w:val="1"/>
  </w:num>
  <w:num w:numId="11" w16cid:durableId="1483697792">
    <w:abstractNumId w:val="1"/>
  </w:num>
  <w:num w:numId="12" w16cid:durableId="49622104">
    <w:abstractNumId w:val="1"/>
  </w:num>
  <w:num w:numId="13" w16cid:durableId="678699688">
    <w:abstractNumId w:val="1"/>
  </w:num>
  <w:num w:numId="14" w16cid:durableId="653098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77707065">
    <w:abstractNumId w:val="1"/>
  </w:num>
  <w:num w:numId="16" w16cid:durableId="1643464605">
    <w:abstractNumId w:val="1"/>
  </w:num>
  <w:num w:numId="17" w16cid:durableId="1174077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5534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1797D"/>
    <w:rsid w:val="00622711"/>
    <w:rsid w:val="0091797D"/>
    <w:rsid w:val="00F40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DFC9"/>
  <w15:docId w15:val="{1066168F-3210-4A6B-8BAE-B01E6F789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1153</Words>
  <Characters>6576</Characters>
  <Application>Microsoft Office Word</Application>
  <DocSecurity>0</DocSecurity>
  <Lines>54</Lines>
  <Paragraphs>15</Paragraphs>
  <ScaleCrop>false</ScaleCrop>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Yash Vasudeva</cp:lastModifiedBy>
  <cp:revision>2</cp:revision>
  <dcterms:created xsi:type="dcterms:W3CDTF">2026-06-22T07:05:00Z</dcterms:created>
  <dcterms:modified xsi:type="dcterms:W3CDTF">2026-06-22T07:10:00Z</dcterms:modified>
</cp:coreProperties>
</file>