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Healthcare Inventory Management System Report</w:t>
      </w:r>
    </w:p>
    <w:p>
      <w:r>
        <w:br/>
        <w:t>This report documents the development, cleaning, analysis, and visualization of data from a healthcare inventory management system.</w:t>
        <w:br/>
        <w:t>The project includes MySQL-based operations on raw data, data cleaning stages, exploratory data analysis (EDA), and Microsoft Excel dashboard visualization.</w:t>
        <w:br/>
      </w:r>
    </w:p>
    <w:p>
      <w:pPr>
        <w:pStyle w:val="Heading1"/>
      </w:pPr>
      <w:r>
        <w:t>1. Database Creation and Table Setup</w:t>
      </w:r>
    </w:p>
    <w:p>
      <w:r>
        <w:br/>
        <w:t>The database was initialized and structured using the following SQL commands:</w:t>
        <w:br/>
        <w:t>- `CREATE DATABASE IF NOT EXISTS InventoryManagementSystem;`</w:t>
        <w:br/>
        <w:t>- `USE InventoryManagementSystem;`</w:t>
        <w:br/>
        <w:t>- The main source table `inventory_source` was created with fields including item_id, item_name, batch_no, dates, quantity, location, and transaction metrics.</w:t>
        <w:br/>
      </w:r>
    </w:p>
    <w:p>
      <w:pPr>
        <w:pStyle w:val="Heading1"/>
      </w:pPr>
      <w:r>
        <w:t>2. Data Ingestion</w:t>
      </w:r>
    </w:p>
    <w:p>
      <w:r>
        <w:br/>
        <w:t>Inventory data was loaded from a local CSV file into the database using:</w:t>
        <w:br/>
        <w:t>- `LOAD DATA LOCAL INFILE 'inventorySource.csv' INTO TABLE inventory_source ...`</w:t>
        <w:br/>
      </w:r>
    </w:p>
    <w:p>
      <w:pPr>
        <w:pStyle w:val="Heading1"/>
      </w:pPr>
      <w:r>
        <w:t>3. Data Cleaning and Preparation</w:t>
      </w:r>
    </w:p>
    <w:p>
      <w:r>
        <w:br/>
        <w:t>Cleaning operations included:</w:t>
        <w:br/>
        <w:t>- Handling NULLs and blank values for item_name and store_location.</w:t>
        <w:br/>
        <w:t>- Removing duplicates via `ROW_NUMBER()` and CTEs.</w:t>
        <w:br/>
        <w:t>- Standardizing inconsistent names and store locations.</w:t>
        <w:br/>
        <w:t>- Fixing negative or unrealistic values in quantity, sold_units, and returned_units.</w:t>
        <w:br/>
        <w:t>- Correcting date inconsistencies (e.g., purchase date after expiry).</w:t>
        <w:br/>
      </w:r>
    </w:p>
    <w:p>
      <w:pPr>
        <w:pStyle w:val="Heading1"/>
      </w:pPr>
      <w:r>
        <w:t>4. Intermediate Tables</w:t>
      </w:r>
    </w:p>
    <w:p>
      <w:r>
        <w:br/>
        <w:t>Two staging tables were created: `inventory_stageA` and `inventory_stageB`.</w:t>
        <w:br/>
        <w:t>These allowed iterative data transformation while maintaining data integrity from the original source.</w:t>
        <w:br/>
      </w:r>
    </w:p>
    <w:p>
      <w:pPr>
        <w:pStyle w:val="Heading1"/>
      </w:pPr>
      <w:r>
        <w:t>5. Exploratory Data Analysis (EDA)</w:t>
      </w:r>
    </w:p>
    <w:p>
      <w:r>
        <w:br/>
        <w:t>Key metrics and insights derived from `inventory_stageB` included:</w:t>
        <w:br/>
        <w:t>- Total items: COUNT(*)</w:t>
        <w:br/>
        <w:t>- Unique batches, store locations, and item names</w:t>
        <w:br/>
        <w:t>- Purchase and expiry date ranges</w:t>
        <w:br/>
        <w:t>- Items with highest return rate</w:t>
        <w:br/>
        <w:t>- Store-wise inventory and return rate</w:t>
        <w:br/>
        <w:t>- Out-of-stock items, expired items, and soon-to-expire inventory</w:t>
        <w:br/>
        <w:t>- Quantity distribution stats (min, max, average)</w:t>
        <w:br/>
        <w:t>- Monthly trends and most frequent items</w:t>
        <w:br/>
      </w:r>
    </w:p>
    <w:p>
      <w:pPr>
        <w:pStyle w:val="Heading1"/>
      </w:pPr>
      <w:r>
        <w:t>6. Final Visualization Dashboard</w:t>
      </w:r>
    </w:p>
    <w:p>
      <w:r>
        <w:br/>
        <w:t>The final dashboard was created using Microsoft Excel to visually represent:</w:t>
        <w:br/>
        <w:t>- Store-wise inventory vs. sales</w:t>
        <w:br/>
        <w:t>- Expiry status breakdown (Valid vs. Expired)</w:t>
        <w:br/>
        <w:t>- Forecast of expiring items by month</w:t>
        <w:br/>
        <w:t>- Item rejection rate by product</w:t>
        <w:br/>
        <w:t>- Inventory distribution by location</w:t>
        <w:br/>
        <w:t>- KPI metrics (Total Inventory, Units Sold, Items Returned, Mean Shelf Duration)</w:t>
        <w:br/>
      </w:r>
    </w:p>
    <w:p>
      <w:r>
        <w:drawing>
          <wp:inline xmlns:a="http://schemas.openxmlformats.org/drawingml/2006/main" xmlns:pic="http://schemas.openxmlformats.org/drawingml/2006/picture">
            <wp:extent cx="5943600" cy="293697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7-04 at 2.16.25 P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9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Figure: Healthcare Inventory Dashboard created in Microsoft Excel.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