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Screening</w:t>
      </w:r>
    </w:p>
    <w:p>
      <w:r>
        <w:t>Q1. What is your employment status? [SINGLE-SELECT; ORDERED]</w:t>
      </w:r>
    </w:p>
    <w:p>
      <w:pPr>
        <w:pStyle w:val="ListBullet"/>
      </w:pPr>
      <w:r>
        <w:t>Employed full time</w:t>
      </w:r>
    </w:p>
    <w:p>
      <w:pPr>
        <w:pStyle w:val="ListBullet"/>
      </w:pPr>
      <w:r>
        <w:t>Employed part-time [TERMINATE]</w:t>
      </w:r>
    </w:p>
    <w:p>
      <w:pPr>
        <w:pStyle w:val="ListBullet"/>
      </w:pPr>
      <w:r>
        <w:t>Retired [TERMINATE]</w:t>
      </w:r>
    </w:p>
    <w:p/>
    <w:p>
      <w:r>
        <w:t>Q2. Which of the following apply? [MULTI-SELECT; RANDOM ORDER]</w:t>
      </w:r>
    </w:p>
    <w:p>
      <w:pPr>
        <w:pStyle w:val="ListBullet"/>
      </w:pPr>
      <w:r>
        <w:t>Option A</w:t>
      </w:r>
    </w:p>
    <w:p>
      <w:pPr>
        <w:pStyle w:val="ListBullet"/>
      </w:pPr>
      <w:r>
        <w:t>Option B</w:t>
      </w:r>
    </w:p>
    <w:p>
      <w:pPr>
        <w:pStyle w:val="ListBullet"/>
      </w:pPr>
      <w:r>
        <w:t>Option C</w:t>
      </w:r>
    </w:p>
    <w:p>
      <w:pPr>
        <w:pStyle w:val="ListBullet"/>
      </w:pPr>
      <w:r>
        <w:t>901. Other open-end anchor [anchor]</w:t>
      </w:r>
    </w:p>
    <w:p>
      <w:pPr>
        <w:pStyle w:val="ListBullet"/>
      </w:pPr>
      <w:r>
        <w:t>997. None of the above [anchor][exclusive]</w:t>
      </w:r>
    </w:p>
    <w:p/>
    <w:p>
      <w:r>
        <w:t>Q3. Please describe your role. [ESSAY]</w:t>
      </w:r>
    </w:p>
    <w:p/>
    <w:p>
      <w:r>
        <w:t>H_Q4. [Hidden] Assigns group based on Q1</w:t>
      </w:r>
    </w:p>
    <w:p/>
    <w:p>
      <w:r>
        <w:t>Q2oe. Other (please specify) [TEXT BOX][ANCHOR]</w:t>
      </w:r>
    </w:p>
    <w:p/>
    <w:p>
      <w:r>
        <w:t>S_OpenEnd_JobTitle Please enter your job title [ESSAY]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