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293B"/>
          <w:sz w:val="56"/>
          <w:szCs w:val="56"/>
        </w:rPr>
        <w:t xml:space="preserve">ScamShield AI</w:t>
      </w:r>
    </w:p>
    <w:p>
      <w:pPr>
        <w:spacing w:after="60"/>
      </w:pPr>
      <w:r>
        <w:rPr>
          <w:i/>
          <w:iCs/>
          <w:color w:val="475569"/>
          <w:sz w:val="26"/>
          <w:szCs w:val="26"/>
        </w:rPr>
        <w:t xml:space="preserve">A Hybrid Data Science + Generative AI System for Real-Time WhatsApp Scam Detection</w:t>
      </w:r>
    </w:p>
    <w:p>
      <w:pPr>
        <w:spacing w:after="300"/>
      </w:pPr>
      <w:r>
        <w:rPr>
          <w:color w:val="64748B"/>
          <w:sz w:val="22"/>
          <w:szCs w:val="22"/>
        </w:rPr>
        <w:t xml:space="preserve">Project Proposal  •  Duration: 3 Months</w:t>
      </w:r>
    </w:p>
    <w:p>
      <w:pPr>
        <w:pBdr>
          <w:bottom w:val="single" w:color="CBD5E1" w:sz="6" w:space="1"/>
        </w:pBdr>
        <w:spacing w:after="200"/>
      </w:pPr>
    </w:p>
    <w:p>
      <w:pPr>
        <w:pStyle w:val="Heading1"/>
        <w:spacing w:after="120" w:before="240"/>
      </w:pPr>
      <w:r>
        <w:t xml:space="preserve">1. Problem Statement</w:t>
      </w:r>
    </w:p>
    <w:p>
      <w:pPr>
        <w:spacing w:after="120"/>
      </w:pPr>
      <w:r>
        <w:t xml:space="preserve">Scam messages circulated through WhatsApp — fake lottery wins, fraudulent KYC-update requests, UPI payment fraud, fake job offers, and “digital arrest” threats — are widespread across India, and vernacular/Hinglish scam text is significantly under-served by existing detection tools. Most victims currently rely on informally forwarding suspicious messages to family or friends and asking “is this real?” This project builds an AI system that fills that exact role: instant, structured, explainable scam verification, delivered directly inside WhatsApp.</w:t>
      </w:r>
    </w:p>
    <w:p>
      <w:pPr>
        <w:pStyle w:val="Heading1"/>
        <w:spacing w:after="120" w:before="240"/>
      </w:pPr>
      <w:r>
        <w:t xml:space="preserve">2. What Already Exists (and the Gap We Target)</w:t>
      </w:r>
    </w:p>
    <w:p>
      <w:pPr>
        <w:spacing w:after="120"/>
      </w:pPr>
      <w:r>
        <w:t xml:space="preserve">Several commercial tools already address scam detection at a general level:</w:t>
      </w:r>
    </w:p>
    <w:p>
      <w:pPr>
        <w:pStyle w:val="ListParagraph"/>
        <w:numPr>
          <w:ilvl w:val="0"/>
          <w:numId w:val="2"/>
        </w:numPr>
        <w:spacing w:after="60"/>
      </w:pPr>
      <w:r>
        <w:rPr>
          <w:b w:val="false"/>
          <w:bCs w:val="false"/>
        </w:rPr>
        <w:t xml:space="preserve">Norton Genie — web/app-based scam checker for text, screenshots, and URLs.</w:t>
      </w:r>
    </w:p>
    <w:p>
      <w:pPr>
        <w:pStyle w:val="ListParagraph"/>
        <w:numPr>
          <w:ilvl w:val="0"/>
          <w:numId w:val="2"/>
        </w:numPr>
        <w:spacing w:after="60"/>
      </w:pPr>
      <w:r>
        <w:rPr>
          <w:b w:val="false"/>
          <w:bCs w:val="false"/>
        </w:rPr>
        <w:t xml:space="preserve">Bitdefender Scamio — chatbot-style scam checker across WhatsApp, Messenger, and Discord.</w:t>
      </w:r>
    </w:p>
    <w:p>
      <w:pPr>
        <w:pStyle w:val="ListParagraph"/>
        <w:numPr>
          <w:ilvl w:val="0"/>
          <w:numId w:val="2"/>
        </w:numPr>
        <w:spacing w:after="60"/>
      </w:pPr>
      <w:r>
        <w:rPr>
          <w:b w:val="false"/>
          <w:bCs w:val="false"/>
        </w:rPr>
        <w:t xml:space="preserve">Trend Micro ScamCheck and Google Messages/Phone AI — built-in scam warnings on-device.</w:t>
      </w:r>
    </w:p>
    <w:p>
      <w:pPr>
        <w:pStyle w:val="ListParagraph"/>
        <w:numPr>
          <w:ilvl w:val="0"/>
          <w:numId w:val="2"/>
        </w:numPr>
        <w:spacing w:after="60"/>
      </w:pPr>
      <w:r>
        <w:rPr>
          <w:b w:val="false"/>
          <w:bCs w:val="false"/>
        </w:rPr>
        <w:t xml:space="preserve">Meta AI (in WhatsApp) — a general-purpose assistant that can be asked about a message, but is reactive, not purpose-built for scam triage.</w:t>
      </w:r>
    </w:p>
    <w:p>
      <w:pPr>
        <w:spacing w:after="120"/>
      </w:pPr>
      <w:r>
        <w:t xml:space="preserve">These are large, closed-source, general-purpose products. None focus specifically on Indian regional scam patterns (Hinglish text, UPI fraud, fake KYC/government-scheme messages), and none combine a fast statistical classifier with an LLM-generated, phrase-level explanation in one lightweight, open, purpose-built pipeline. That combination is our differentiation — not competing on scale, but on specialization, transparency, and being purpose-built for one job done well.</w:t>
      </w:r>
    </w:p>
    <w:p>
      <w:pPr>
        <w:pStyle w:val="Heading1"/>
        <w:spacing w:after="120" w:before="240"/>
      </w:pPr>
      <w:r>
        <w:t xml:space="preserve">3. Target User &amp; Positioning</w:t>
      </w:r>
    </w:p>
    <w:p>
      <w:pPr>
        <w:spacing w:after="120"/>
      </w:pPr>
      <w:r>
        <w:t xml:space="preserve">This project is not positioned to replace general assistants like Meta AI for everyday use. It targets a specific, realistic behavior: people who already forward suspicious messages to someone they trust for a second opinion. ScamShield replaces that human forward with an instant, always-available, specialized opinion — one that returns a consistent verdict, a confidence score, and the exact red-flag phrases every time, rather than a free-form conversational reply.</w:t>
      </w:r>
    </w:p>
    <w:p>
      <w:pPr>
        <w:pStyle w:val="Heading1"/>
        <w:spacing w:after="120" w:before="240"/>
      </w:pPr>
      <w:r>
        <w:t xml:space="preserve">4. System Architecture</w:t>
      </w:r>
    </w:p>
    <w:p>
      <w:pPr>
        <w:spacing w:after="120"/>
      </w:pPr>
      <w:r>
        <w:t xml:space="preserve">The system is split into a platform-agnostic detection engine and a thin messaging connector, so the same engine can serve multiple chat platforms. User forwards a message on WhatsApp → Twilio WhatsApp Sandbox receives it and calls our webhook → the connector passes the raw message text to the core engine → the engine runs it through two models and returns a verdict → the connector formats and sends the reply back on WhatsApp. Because the connector is the only WhatsApp-specific layer, an Instagram DM connector (via Meta's Instagram Messaging API) could be added later to reuse the same engine, without any changes to the ML/GenAI pipeline. Instagram integration is treated as future work rather than a Month 1-3 deliverable, since Meta's Instagram Messaging API requires a Business/Professional account and an app-review approval process outside our control.</w:t>
      </w:r>
    </w:p>
    <w:p>
      <w:pPr>
        <w:pStyle w:val="ListParagraph"/>
        <w:numPr>
          <w:ilvl w:val="0"/>
          <w:numId w:val="2"/>
        </w:numPr>
        <w:spacing w:after="60"/>
      </w:pPr>
      <w:r>
        <w:rPr>
          <w:b/>
          <w:bCs/>
        </w:rPr>
        <w:t xml:space="preserve">Quick Checker (classic ML): TF-IDF + Logistic Regression / Naive Bayes trained on the SMS Spam Collection dataset plus a custom-collected set of real Hinglish/Indian scam messages. Gives a fast label and confidence score.</w:t>
      </w:r>
    </w:p>
    <w:p>
      <w:pPr>
        <w:pStyle w:val="ListParagraph"/>
        <w:numPr>
          <w:ilvl w:val="0"/>
          <w:numId w:val="2"/>
        </w:numPr>
        <w:spacing w:after="60"/>
      </w:pPr>
      <w:r>
        <w:rPr>
          <w:b/>
          <w:bCs/>
        </w:rPr>
        <w:t xml:space="preserve">Smart Explainer (Generative AI): an LLM call (Claude/OpenAI API) that reads the message, explains the reasoning in plain language, and highlights the specific red-flag phrases.</w:t>
      </w:r>
    </w:p>
    <w:p>
      <w:pPr>
        <w:pStyle w:val="ListParagraph"/>
        <w:numPr>
          <w:ilvl w:val="0"/>
          <w:numId w:val="2"/>
        </w:numPr>
        <w:spacing w:after="60"/>
      </w:pPr>
      <w:r>
        <w:rPr>
          <w:b/>
          <w:bCs/>
        </w:rPr>
        <w:t xml:space="preserve">Combiner: merges both outputs into one reply — verdict (Scam / Suspicious / Legit), confidence %, and bolded red-flag phrases.</w:t>
      </w:r>
    </w:p>
    <w:p>
      <w:pPr>
        <w:pStyle w:val="ListParagraph"/>
        <w:numPr>
          <w:ilvl w:val="0"/>
          <w:numId w:val="2"/>
        </w:numPr>
        <w:spacing w:after="60"/>
      </w:pPr>
      <w:r>
        <w:rPr>
          <w:b/>
          <w:bCs/>
        </w:rPr>
        <w:t xml:space="preserve">Logger: every checked message and verdict is stored in SQLite, powering an analytics dashboard later.</w:t>
      </w:r>
    </w:p>
    <w:p>
      <w:pPr>
        <w:pStyle w:val="Heading1"/>
        <w:spacing w:after="120" w:before="240"/>
      </w:pPr>
      <w:r>
        <w:t xml:space="preserve">5. Tech Stack</w:t>
      </w:r>
    </w:p>
    <w:tbl>
      <w:tblPr>
        <w:tblW w:type="dxa" w:w="949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90"/>
      </w:tblGrid>
      <w:tr>
        <w:tc>
          <w:tcPr>
            <w:tcW w:type="dxa" w:w="2200"/>
            <w:shd w:fill="1E293B" w:val="clear"/>
          </w:tcPr>
          <w:p>
            <w:r>
              <w:rPr>
                <w:b/>
                <w:bCs/>
                <w:color w:val="FFFFFF"/>
              </w:rPr>
              <w:t xml:space="preserve">Layer</w:t>
            </w:r>
          </w:p>
        </w:tc>
        <w:tc>
          <w:tcPr>
            <w:tcW w:type="dxa" w:w="3600"/>
            <w:shd w:fill="1E293B" w:val="clear"/>
          </w:tcPr>
          <w:p>
            <w:r>
              <w:rPr>
                <w:b/>
                <w:bCs/>
                <w:color w:val="FFFFFF"/>
              </w:rPr>
              <w:t xml:space="preserve">Tool</w:t>
            </w:r>
          </w:p>
        </w:tc>
        <w:tc>
          <w:tcPr>
            <w:tcW w:type="dxa" w:w="3690"/>
            <w:shd w:fill="1E293B" w:val="clear"/>
          </w:tcPr>
          <w:p>
            <w:r>
              <w:rPr>
                <w:b/>
                <w:bCs/>
                <w:color w:val="FFFFFF"/>
              </w:rPr>
              <w:t xml:space="preserve">Purpose</w:t>
            </w:r>
          </w:p>
        </w:tc>
      </w:tr>
      <w:tr>
        <w:tc>
          <w:tcPr>
            <w:tcW w:type="dxa" w:w="2200"/>
          </w:tcPr>
          <w:p>
            <w:r>
              <w:t xml:space="preserve">Language</w:t>
            </w:r>
          </w:p>
        </w:tc>
        <w:tc>
          <w:tcPr>
            <w:tcW w:type="dxa" w:w="3600"/>
          </w:tcPr>
          <w:p>
            <w:r>
              <w:t xml:space="preserve">Python</w:t>
            </w:r>
          </w:p>
        </w:tc>
        <w:tc>
          <w:tcPr>
            <w:tcW w:type="dxa" w:w="3690"/>
          </w:tcPr>
          <w:p>
            <w:r>
              <w:t xml:space="preserve">Core language for data processing, ML, and backend</w:t>
            </w:r>
          </w:p>
        </w:tc>
      </w:tr>
      <w:tr>
        <w:tc>
          <w:tcPr>
            <w:tcW w:type="dxa" w:w="2200"/>
          </w:tcPr>
          <w:p>
            <w:r>
              <w:t xml:space="preserve">Data handling</w:t>
            </w:r>
          </w:p>
        </w:tc>
        <w:tc>
          <w:tcPr>
            <w:tcW w:type="dxa" w:w="3600"/>
          </w:tcPr>
          <w:p>
            <w:r>
              <w:t xml:space="preserve">pandas</w:t>
            </w:r>
          </w:p>
        </w:tc>
        <w:tc>
          <w:tcPr>
            <w:tcW w:type="dxa" w:w="3690"/>
          </w:tcPr>
          <w:p>
            <w:r>
              <w:t xml:space="preserve">Loading and cleaning message data</w:t>
            </w:r>
          </w:p>
        </w:tc>
      </w:tr>
      <w:tr>
        <w:tc>
          <w:tcPr>
            <w:tcW w:type="dxa" w:w="2200"/>
          </w:tcPr>
          <w:p>
            <w:r>
              <w:t xml:space="preserve">Classic ML</w:t>
            </w:r>
          </w:p>
        </w:tc>
        <w:tc>
          <w:tcPr>
            <w:tcW w:type="dxa" w:w="3600"/>
          </w:tcPr>
          <w:p>
            <w:r>
              <w:t xml:space="preserve">scikit-learn (TF-IDF + Logistic Regression)</w:t>
            </w:r>
          </w:p>
        </w:tc>
        <w:tc>
          <w:tcPr>
            <w:tcW w:type="dxa" w:w="3690"/>
          </w:tcPr>
          <w:p>
            <w:r>
              <w:t xml:space="preserve">Fast first-pass scam/legit classification</w:t>
            </w:r>
          </w:p>
        </w:tc>
      </w:tr>
      <w:tr>
        <w:tc>
          <w:tcPr>
            <w:tcW w:type="dxa" w:w="2200"/>
          </w:tcPr>
          <w:p>
            <w:r>
              <w:t xml:space="preserve">Generative AI</w:t>
            </w:r>
          </w:p>
        </w:tc>
        <w:tc>
          <w:tcPr>
            <w:tcW w:type="dxa" w:w="3600"/>
          </w:tcPr>
          <w:p>
            <w:r>
              <w:t xml:space="preserve">Claude or OpenAI API</w:t>
            </w:r>
          </w:p>
        </w:tc>
        <w:tc>
          <w:tcPr>
            <w:tcW w:type="dxa" w:w="3690"/>
          </w:tcPr>
          <w:p>
            <w:r>
              <w:t xml:space="preserve">Plain-language explanation and red-flag extraction</w:t>
            </w:r>
          </w:p>
        </w:tc>
      </w:tr>
      <w:tr>
        <w:tc>
          <w:tcPr>
            <w:tcW w:type="dxa" w:w="2200"/>
          </w:tcPr>
          <w:p>
            <w:r>
              <w:t xml:space="preserve">WhatsApp integration</w:t>
            </w:r>
          </w:p>
        </w:tc>
        <w:tc>
          <w:tcPr>
            <w:tcW w:type="dxa" w:w="3600"/>
          </w:tcPr>
          <w:p>
            <w:r>
              <w:t xml:space="preserve">Twilio WhatsApp Sandbox API</w:t>
            </w:r>
          </w:p>
        </w:tc>
        <w:tc>
          <w:tcPr>
            <w:tcW w:type="dxa" w:w="3690"/>
          </w:tcPr>
          <w:p>
            <w:r>
              <w:t xml:space="preserve">Receives and sends WhatsApp messages</w:t>
            </w:r>
          </w:p>
        </w:tc>
      </w:tr>
      <w:tr>
        <w:tc>
          <w:tcPr>
            <w:tcW w:type="dxa" w:w="2200"/>
          </w:tcPr>
          <w:p>
            <w:r>
              <w:t xml:space="preserve">Backend / webhook</w:t>
            </w:r>
          </w:p>
        </w:tc>
        <w:tc>
          <w:tcPr>
            <w:tcW w:type="dxa" w:w="3600"/>
          </w:tcPr>
          <w:p>
            <w:r>
              <w:t xml:space="preserve">FastAPI</w:t>
            </w:r>
          </w:p>
        </w:tc>
        <w:tc>
          <w:tcPr>
            <w:tcW w:type="dxa" w:w="3690"/>
          </w:tcPr>
          <w:p>
            <w:r>
              <w:t xml:space="preserve">Receives Twilio webhook, runs pipeline, replies</w:t>
            </w:r>
          </w:p>
        </w:tc>
      </w:tr>
      <w:tr>
        <w:tc>
          <w:tcPr>
            <w:tcW w:type="dxa" w:w="2200"/>
          </w:tcPr>
          <w:p>
            <w:r>
              <w:t xml:space="preserve">Database</w:t>
            </w:r>
          </w:p>
        </w:tc>
        <w:tc>
          <w:tcPr>
            <w:tcW w:type="dxa" w:w="3600"/>
          </w:tcPr>
          <w:p>
            <w:r>
              <w:t xml:space="preserve">SQLite</w:t>
            </w:r>
          </w:p>
        </w:tc>
        <w:tc>
          <w:tcPr>
            <w:tcW w:type="dxa" w:w="3690"/>
          </w:tcPr>
          <w:p>
            <w:r>
              <w:t xml:space="preserve">Logs messages and verdicts for later analytics</w:t>
            </w:r>
          </w:p>
        </w:tc>
      </w:tr>
      <w:tr>
        <w:tc>
          <w:tcPr>
            <w:tcW w:type="dxa" w:w="2200"/>
          </w:tcPr>
          <w:p>
            <w:r>
              <w:t xml:space="preserve">Analytics dashboard</w:t>
            </w:r>
          </w:p>
        </w:tc>
        <w:tc>
          <w:tcPr>
            <w:tcW w:type="dxa" w:w="3600"/>
          </w:tcPr>
          <w:p>
            <w:r>
              <w:t xml:space="preserve">Streamlit</w:t>
            </w:r>
          </w:p>
        </w:tc>
        <w:tc>
          <w:tcPr>
            <w:tcW w:type="dxa" w:w="3690"/>
          </w:tcPr>
          <w:p>
            <w:r>
              <w:t xml:space="preserve">Visualizes scam trends from logged data</w:t>
            </w:r>
          </w:p>
        </w:tc>
      </w:tr>
      <w:tr>
        <w:tc>
          <w:tcPr>
            <w:tcW w:type="dxa" w:w="2200"/>
          </w:tcPr>
          <w:p>
            <w:r>
              <w:t xml:space="preserve">Hosting</w:t>
            </w:r>
          </w:p>
        </w:tc>
        <w:tc>
          <w:tcPr>
            <w:tcW w:type="dxa" w:w="3600"/>
          </w:tcPr>
          <w:p>
            <w:r>
              <w:t xml:space="preserve">Render / Railway (free tier)</w:t>
            </w:r>
          </w:p>
        </w:tc>
        <w:tc>
          <w:tcPr>
            <w:tcW w:type="dxa" w:w="3690"/>
          </w:tcPr>
          <w:p>
            <w:r>
              <w:t xml:space="preserve">Keeps the webhook publicly reachable</w:t>
            </w:r>
          </w:p>
        </w:tc>
      </w:tr>
      <w:tr>
        <w:tc>
          <w:tcPr>
            <w:tcW w:type="dxa" w:w="2200"/>
          </w:tcPr>
          <w:p>
            <w:r>
              <w:t xml:space="preserve">Version control</w:t>
            </w:r>
          </w:p>
        </w:tc>
        <w:tc>
          <w:tcPr>
            <w:tcW w:type="dxa" w:w="3600"/>
          </w:tcPr>
          <w:p>
            <w:r>
              <w:t xml:space="preserve">GitHub</w:t>
            </w:r>
          </w:p>
        </w:tc>
        <w:tc>
          <w:tcPr>
            <w:tcW w:type="dxa" w:w="3690"/>
          </w:tcPr>
          <w:p>
            <w:r>
              <w:t xml:space="preserve">Source control and portfolio presentation</w:t>
            </w:r>
          </w:p>
        </w:tc>
      </w:tr>
    </w:tbl>
    <w:p>
      <w:pPr>
        <w:spacing w:after="200"/>
      </w:pPr>
    </w:p>
    <w:p>
      <w:pPr>
        <w:pStyle w:val="Heading1"/>
        <w:spacing w:after="120" w:before="240"/>
      </w:pPr>
      <w:r>
        <w:t xml:space="preserve">6. Three-Month Timeline</w:t>
      </w:r>
    </w:p>
    <w:p>
      <w:pPr>
        <w:pStyle w:val="Heading2"/>
        <w:spacing w:after="120" w:before="240"/>
      </w:pPr>
      <w:r>
        <w:t xml:space="preserve">Month 1 — Foundation</w:t>
      </w:r>
    </w:p>
    <w:p>
      <w:pPr>
        <w:pStyle w:val="ListParagraph"/>
        <w:numPr>
          <w:ilvl w:val="0"/>
          <w:numId w:val="2"/>
        </w:numPr>
        <w:spacing w:after="60"/>
      </w:pPr>
      <w:r>
        <w:rPr>
          <w:b w:val="false"/>
          <w:bCs w:val="false"/>
        </w:rPr>
        <w:t xml:space="preserve">Week 1–2: Collect data (SMS Spam Collection + self-collected Hinglish scam samples) and clean it.</w:t>
      </w:r>
    </w:p>
    <w:p>
      <w:pPr>
        <w:pStyle w:val="ListParagraph"/>
        <w:numPr>
          <w:ilvl w:val="0"/>
          <w:numId w:val="2"/>
        </w:numPr>
        <w:spacing w:after="60"/>
      </w:pPr>
      <w:r>
        <w:rPr>
          <w:b w:val="false"/>
          <w:bCs w:val="false"/>
        </w:rPr>
        <w:t xml:space="preserve">Week 2–3: Train and evaluate the Quick Checker classifier; measure accuracy, precision, recall.</w:t>
      </w:r>
    </w:p>
    <w:p>
      <w:pPr>
        <w:pStyle w:val="ListParagraph"/>
        <w:numPr>
          <w:ilvl w:val="0"/>
          <w:numId w:val="2"/>
        </w:numPr>
        <w:spacing w:after="60"/>
      </w:pPr>
      <w:r>
        <w:rPr>
          <w:b w:val="false"/>
          <w:bCs w:val="false"/>
        </w:rPr>
        <w:t xml:space="preserve">Week 3–4: Design and test LLM prompts for the Smart Explainer; get the hybrid pipeline working in a script.</w:t>
      </w:r>
    </w:p>
    <w:p>
      <w:pPr>
        <w:pStyle w:val="Heading2"/>
        <w:spacing w:after="120" w:before="240"/>
      </w:pPr>
      <w:r>
        <w:t xml:space="preserve">Month 2 — Integration</w:t>
      </w:r>
    </w:p>
    <w:p>
      <w:pPr>
        <w:pStyle w:val="ListParagraph"/>
        <w:numPr>
          <w:ilvl w:val="0"/>
          <w:numId w:val="2"/>
        </w:numPr>
        <w:spacing w:after="60"/>
      </w:pPr>
      <w:r>
        <w:rPr>
          <w:b w:val="false"/>
          <w:bCs w:val="false"/>
        </w:rPr>
        <w:t xml:space="preserve">Week 5: Set up Twilio WhatsApp Sandbox; get a basic echo bot working end-to-end.</w:t>
      </w:r>
    </w:p>
    <w:p>
      <w:pPr>
        <w:pStyle w:val="ListParagraph"/>
        <w:numPr>
          <w:ilvl w:val="0"/>
          <w:numId w:val="2"/>
        </w:numPr>
        <w:spacing w:after="60"/>
      </w:pPr>
      <w:r>
        <w:rPr>
          <w:b w:val="false"/>
          <w:bCs w:val="false"/>
        </w:rPr>
        <w:t xml:space="preserve">Week 6–7: Wire the ML pipeline into the webhook so real messages get real verdicts on WhatsApp.</w:t>
      </w:r>
    </w:p>
    <w:p>
      <w:pPr>
        <w:pStyle w:val="ListParagraph"/>
        <w:numPr>
          <w:ilvl w:val="0"/>
          <w:numId w:val="2"/>
        </w:numPr>
        <w:spacing w:after="60"/>
      </w:pPr>
      <w:r>
        <w:rPr>
          <w:b w:val="false"/>
          <w:bCs w:val="false"/>
        </w:rPr>
        <w:t xml:space="preserve">Week 8: Add SQLite logging of every message and verdict.</w:t>
      </w:r>
    </w:p>
    <w:p>
      <w:pPr>
        <w:pStyle w:val="Heading2"/>
        <w:spacing w:after="120" w:before="240"/>
      </w:pPr>
      <w:r>
        <w:t xml:space="preserve">Month 3 — Real Usage, Analytics &amp; Polish</w:t>
      </w:r>
    </w:p>
    <w:p>
      <w:pPr>
        <w:pStyle w:val="ListParagraph"/>
        <w:numPr>
          <w:ilvl w:val="0"/>
          <w:numId w:val="2"/>
        </w:numPr>
        <w:spacing w:after="60"/>
      </w:pPr>
      <w:r>
        <w:rPr>
          <w:b w:val="false"/>
          <w:bCs w:val="false"/>
        </w:rPr>
        <w:t xml:space="preserve">Week 9–10: Have friends/family test it with real forwarded messages; fix misclassifications and edge cases (buffer time).</w:t>
      </w:r>
    </w:p>
    <w:p>
      <w:pPr>
        <w:pStyle w:val="ListParagraph"/>
        <w:numPr>
          <w:ilvl w:val="0"/>
          <w:numId w:val="2"/>
        </w:numPr>
        <w:spacing w:after="60"/>
      </w:pPr>
      <w:r>
        <w:rPr>
          <w:b w:val="false"/>
          <w:bCs w:val="false"/>
        </w:rPr>
        <w:t xml:space="preserve">Week 11: Build the Streamlit analytics dashboard — scam ratio, common red-flag words, usage over time.</w:t>
      </w:r>
    </w:p>
    <w:p>
      <w:pPr>
        <w:pStyle w:val="ListParagraph"/>
        <w:numPr>
          <w:ilvl w:val="0"/>
          <w:numId w:val="2"/>
        </w:numPr>
        <w:spacing w:after="60"/>
      </w:pPr>
      <w:r>
        <w:rPr>
          <w:b w:val="false"/>
          <w:bCs w:val="false"/>
        </w:rPr>
        <w:t xml:space="preserve">Week 12: Finalize README, architecture diagram, demo video, and GitHub polish.</w:t>
      </w:r>
    </w:p>
    <w:p>
      <w:pPr>
        <w:pStyle w:val="Heading1"/>
        <w:spacing w:after="120" w:before="240"/>
      </w:pPr>
      <w:r>
        <w:t xml:space="preserve">7. Anticipated Questions &amp; Answers</w:t>
      </w:r>
    </w:p>
    <w:p>
      <w:pPr>
        <w:spacing w:after="120"/>
      </w:pPr>
      <w:r>
        <w:rPr>
          <w:b/>
          <w:bCs/>
        </w:rPr>
        <w:t xml:space="preserve">Q: How will you convince people to use this over Meta AI or other tools?</w:t>
      </w:r>
    </w:p>
    <w:p>
      <w:pPr>
        <w:spacing w:after="120"/>
      </w:pPr>
      <w:r>
        <w:t xml:space="preserve">A: This is a purpose-built, proactive tool for one job — not a general assistant. It targets the specific, real behavior of forwarding suspicious messages for a second opinion, gives a consistent structured verdict every time, and is specialized on Indian scam patterns that generalist tools don't focus on.</w:t>
      </w:r>
    </w:p>
    <w:p>
      <w:pPr>
        <w:spacing w:after="120"/>
      </w:pPr>
      <w:r>
        <w:rPr>
          <w:b/>
          <w:bCs/>
        </w:rPr>
        <w:t xml:space="preserve">Q: How exactly will this integrate with WhatsApp?</w:t>
      </w:r>
    </w:p>
    <w:p>
      <w:pPr>
        <w:spacing w:after="120"/>
      </w:pPr>
      <w:r>
        <w:t xml:space="preserve">A: Via Twilio's WhatsApp Sandbox API during development — Twilio provides a WhatsApp number, forwards incoming messages to our FastAPI webhook via HTTP POST, and delivers our reply back through their API. A production version would migrate to Meta's official WhatsApp Cloud API, which requires business verification.</w:t>
      </w:r>
    </w:p>
    <w:p>
      <w:pPr>
        <w:spacing w:after="120"/>
      </w:pPr>
      <w:r>
        <w:rPr>
          <w:b/>
          <w:bCs/>
        </w:rPr>
        <w:t xml:space="preserve">Q: How will this be built in three months?</w:t>
      </w:r>
    </w:p>
    <w:p>
      <w:pPr>
        <w:spacing w:after="120"/>
      </w:pPr>
      <w:r>
        <w:t xml:space="preserve">A: See the month-by-month timeline above — data and modeling in Month 1, WhatsApp integration in Month 2, and real-world testing plus the analytics layer in Month 3, with built-in buffer time for fixing issues found during real usage.</w:t>
      </w:r>
    </w:p>
    <w:p>
      <w:pPr>
        <w:pStyle w:val="Heading1"/>
        <w:spacing w:after="120" w:before="240"/>
      </w:pPr>
      <w:r>
        <w:t xml:space="preserve">8. Expected Deliverables</w:t>
      </w:r>
    </w:p>
    <w:p>
      <w:pPr>
        <w:pStyle w:val="ListParagraph"/>
        <w:numPr>
          <w:ilvl w:val="0"/>
          <w:numId w:val="2"/>
        </w:numPr>
        <w:spacing w:after="60"/>
      </w:pPr>
      <w:r>
        <w:rPr>
          <w:b w:val="false"/>
          <w:bCs w:val="false"/>
        </w:rPr>
        <w:t xml:space="preserve">A working WhatsApp bot that classifies forwarded messages as Scam / Suspicious / Legit with confidence and explanation.</w:t>
      </w:r>
    </w:p>
    <w:p>
      <w:pPr>
        <w:pStyle w:val="ListParagraph"/>
        <w:numPr>
          <w:ilvl w:val="0"/>
          <w:numId w:val="2"/>
        </w:numPr>
        <w:spacing w:after="60"/>
      </w:pPr>
      <w:r>
        <w:rPr>
          <w:b w:val="false"/>
          <w:bCs w:val="false"/>
        </w:rPr>
        <w:t xml:space="preserve">A trained classifier with documented evaluation metrics.</w:t>
      </w:r>
    </w:p>
    <w:p>
      <w:pPr>
        <w:pStyle w:val="ListParagraph"/>
        <w:numPr>
          <w:ilvl w:val="0"/>
          <w:numId w:val="2"/>
        </w:numPr>
        <w:spacing w:after="60"/>
      </w:pPr>
      <w:r>
        <w:rPr>
          <w:b w:val="false"/>
          <w:bCs w:val="false"/>
        </w:rPr>
        <w:t xml:space="preserve">A custom-collected Hinglish scam-message dataset (open-sourced on GitHub).</w:t>
      </w:r>
    </w:p>
    <w:p>
      <w:pPr>
        <w:pStyle w:val="ListParagraph"/>
        <w:numPr>
          <w:ilvl w:val="0"/>
          <w:numId w:val="2"/>
        </w:numPr>
        <w:spacing w:after="60"/>
      </w:pPr>
      <w:r>
        <w:rPr>
          <w:b w:val="false"/>
          <w:bCs w:val="false"/>
        </w:rPr>
        <w:t xml:space="preserve">An analytics dashboard summarizing real usage data.</w:t>
      </w:r>
    </w:p>
    <w:p>
      <w:pPr>
        <w:pStyle w:val="ListParagraph"/>
        <w:numPr>
          <w:ilvl w:val="0"/>
          <w:numId w:val="2"/>
        </w:numPr>
        <w:spacing w:after="60"/>
      </w:pPr>
      <w:r>
        <w:rPr>
          <w:b w:val="false"/>
          <w:bCs w:val="false"/>
        </w:rPr>
        <w:t xml:space="preserve">A polished GitHub repository with README, architecture diagram, and demo video, documenting the engine/connector split as an extensibility point for future platforms such as Instagram DMs.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2026-07-07T04:49:34.404Z</dcterms:created>
  <dcterms:modified xsi:type="dcterms:W3CDTF">2026-07-07T04:49:34.404Z</dcterms:modified>
</cp:coreProperties>
</file>

<file path=docProps/custom.xml><?xml version="1.0" encoding="utf-8"?>
<Properties xmlns="http://schemas.openxmlformats.org/officeDocument/2006/custom-properties" xmlns:vt="http://schemas.openxmlformats.org/officeDocument/2006/docPropsVTypes"/>
</file>