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00FE6" w14:textId="77777777" w:rsidR="00134774" w:rsidRPr="007B43B6" w:rsidRDefault="00134774" w:rsidP="00134774">
      <w:pPr>
        <w:rPr>
          <w:rFonts w:cstheme="minorHAnsi"/>
          <w:b/>
          <w:bCs/>
          <w:sz w:val="48"/>
          <w:szCs w:val="48"/>
          <w:u w:val="single"/>
        </w:rPr>
      </w:pPr>
      <w:r w:rsidRPr="007B43B6">
        <w:rPr>
          <w:rFonts w:cstheme="minorHAnsi"/>
          <w:b/>
          <w:bCs/>
          <w:sz w:val="48"/>
          <w:szCs w:val="48"/>
        </w:rPr>
        <w:t xml:space="preserve">                   </w:t>
      </w:r>
      <w:r w:rsidR="00A97634">
        <w:rPr>
          <w:rFonts w:cstheme="minorHAnsi"/>
          <w:b/>
          <w:bCs/>
          <w:sz w:val="48"/>
          <w:szCs w:val="48"/>
        </w:rPr>
        <w:tab/>
      </w:r>
      <w:r w:rsidR="00A97634">
        <w:rPr>
          <w:rFonts w:cstheme="minorHAnsi"/>
          <w:b/>
          <w:bCs/>
          <w:sz w:val="48"/>
          <w:szCs w:val="48"/>
        </w:rPr>
        <w:tab/>
      </w:r>
      <w:r w:rsidR="00A97634">
        <w:rPr>
          <w:rFonts w:cstheme="minorHAnsi"/>
          <w:b/>
          <w:bCs/>
          <w:sz w:val="48"/>
          <w:szCs w:val="48"/>
        </w:rPr>
        <w:tab/>
      </w:r>
      <w:r w:rsidR="00A97634">
        <w:rPr>
          <w:b/>
          <w:bCs/>
          <w:color w:val="0070C0"/>
          <w:sz w:val="48"/>
          <w:szCs w:val="48"/>
        </w:rPr>
        <w:t>Night Lamp</w:t>
      </w:r>
    </w:p>
    <w:p w14:paraId="058ED435" w14:textId="77777777" w:rsidR="00134774" w:rsidRPr="007B43B6" w:rsidRDefault="00134774" w:rsidP="00134774">
      <w:pPr>
        <w:rPr>
          <w:rFonts w:cstheme="minorHAnsi"/>
          <w:b/>
          <w:bCs/>
          <w:sz w:val="48"/>
          <w:szCs w:val="48"/>
          <w:u w:val="single"/>
        </w:rPr>
      </w:pPr>
    </w:p>
    <w:p w14:paraId="536FAD13" w14:textId="77777777" w:rsidR="00134774" w:rsidRPr="007B43B6" w:rsidRDefault="00134774" w:rsidP="00134774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Description:</w:t>
      </w:r>
    </w:p>
    <w:p w14:paraId="7E4F981A" w14:textId="77777777" w:rsidR="00134774" w:rsidRDefault="00A97634" w:rsidP="00134774">
      <w:pPr>
        <w:rPr>
          <w:rFonts w:cstheme="minorHAnsi"/>
          <w:szCs w:val="24"/>
        </w:rPr>
      </w:pPr>
      <w:r w:rsidRPr="00A97634">
        <w:rPr>
          <w:rFonts w:cstheme="minorHAnsi"/>
          <w:szCs w:val="24"/>
        </w:rPr>
        <w:t>The Table Night Lamp project is a simple electrical circuit designed to provide soft illumination for use on a table or bedside.</w:t>
      </w:r>
      <w:r w:rsidRPr="00A97634">
        <w:rPr>
          <w:rFonts w:cstheme="minorHAnsi"/>
          <w:szCs w:val="24"/>
        </w:rPr>
        <w:br/>
        <w:t xml:space="preserve">In this project, an </w:t>
      </w:r>
      <w:r w:rsidRPr="00A97634">
        <w:rPr>
          <w:rFonts w:cstheme="minorHAnsi"/>
          <w:b/>
          <w:bCs/>
          <w:szCs w:val="24"/>
        </w:rPr>
        <w:t>LED</w:t>
      </w:r>
      <w:r w:rsidRPr="00A97634">
        <w:rPr>
          <w:rFonts w:cstheme="minorHAnsi"/>
          <w:szCs w:val="24"/>
        </w:rPr>
        <w:t xml:space="preserve"> acts as the light source, a </w:t>
      </w:r>
      <w:r w:rsidRPr="00A97634">
        <w:rPr>
          <w:rFonts w:cstheme="minorHAnsi"/>
          <w:b/>
          <w:bCs/>
          <w:szCs w:val="24"/>
        </w:rPr>
        <w:t>switch</w:t>
      </w:r>
      <w:r w:rsidRPr="00A97634">
        <w:rPr>
          <w:rFonts w:cstheme="minorHAnsi"/>
          <w:szCs w:val="24"/>
        </w:rPr>
        <w:t xml:space="preserve"> is used to manually control the lamp, and a </w:t>
      </w:r>
      <w:r w:rsidRPr="00A97634">
        <w:rPr>
          <w:rFonts w:cstheme="minorHAnsi"/>
          <w:b/>
          <w:bCs/>
          <w:szCs w:val="24"/>
        </w:rPr>
        <w:t>coin cell battery</w:t>
      </w:r>
      <w:r w:rsidRPr="00A97634">
        <w:rPr>
          <w:rFonts w:cstheme="minorHAnsi"/>
          <w:szCs w:val="24"/>
        </w:rPr>
        <w:t xml:space="preserve"> provides power.</w:t>
      </w:r>
      <w:r w:rsidRPr="00A97634">
        <w:rPr>
          <w:rFonts w:cstheme="minorHAnsi"/>
          <w:szCs w:val="24"/>
        </w:rPr>
        <w:br/>
        <w:t xml:space="preserve">This project helps beginners understand </w:t>
      </w:r>
      <w:r w:rsidRPr="00A97634">
        <w:rPr>
          <w:rFonts w:cstheme="minorHAnsi"/>
          <w:b/>
          <w:bCs/>
          <w:szCs w:val="24"/>
        </w:rPr>
        <w:t>basic circuit connections, switching operations, and LED control</w:t>
      </w:r>
      <w:r w:rsidRPr="00A97634">
        <w:rPr>
          <w:rFonts w:cstheme="minorHAnsi"/>
          <w:szCs w:val="24"/>
        </w:rPr>
        <w:t>.</w:t>
      </w:r>
    </w:p>
    <w:p w14:paraId="4E8B145B" w14:textId="77777777" w:rsidR="00A97634" w:rsidRDefault="00A97634" w:rsidP="00134774">
      <w:pPr>
        <w:rPr>
          <w:b/>
          <w:bCs/>
          <w:color w:val="00B050"/>
          <w:sz w:val="36"/>
          <w:szCs w:val="36"/>
        </w:rPr>
      </w:pPr>
    </w:p>
    <w:p w14:paraId="4898CB16" w14:textId="77777777" w:rsidR="00134774" w:rsidRPr="007B43B6" w:rsidRDefault="00134774" w:rsidP="00134774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Block Diagram:</w:t>
      </w:r>
    </w:p>
    <w:p w14:paraId="28B3F7A4" w14:textId="687193B4" w:rsidR="00134774" w:rsidRDefault="00447908" w:rsidP="00134774">
      <w:pPr>
        <w:rPr>
          <w:rFonts w:cstheme="minorHAnsi"/>
          <w:b/>
          <w:bCs/>
          <w:sz w:val="36"/>
          <w:szCs w:val="36"/>
        </w:rPr>
      </w:pPr>
      <w:r w:rsidRPr="00447908">
        <w:rPr>
          <w:rFonts w:cstheme="minorHAnsi"/>
          <w:b/>
          <w:bCs/>
          <w:noProof/>
          <w:sz w:val="36"/>
          <w:szCs w:val="36"/>
        </w:rPr>
        <w:drawing>
          <wp:inline distT="0" distB="0" distL="0" distR="0" wp14:anchorId="17BD1330" wp14:editId="1A1310A0">
            <wp:extent cx="5943600" cy="1414780"/>
            <wp:effectExtent l="0" t="0" r="0" b="0"/>
            <wp:docPr id="199298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83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1098" w14:textId="77777777" w:rsidR="00134774" w:rsidRDefault="00134774" w:rsidP="00134774">
      <w:pPr>
        <w:rPr>
          <w:b/>
          <w:bCs/>
          <w:color w:val="00B050"/>
          <w:sz w:val="36"/>
          <w:szCs w:val="36"/>
        </w:rPr>
      </w:pPr>
    </w:p>
    <w:p w14:paraId="1DF94BAC" w14:textId="77777777" w:rsidR="00134774" w:rsidRPr="001B4130" w:rsidRDefault="00134774" w:rsidP="00134774">
      <w:pPr>
        <w:rPr>
          <w:rFonts w:cstheme="minorHAnsi"/>
          <w:b/>
          <w:bCs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Pinout / Circuit Connection:</w:t>
      </w:r>
    </w:p>
    <w:p w14:paraId="0E5B53B3" w14:textId="77777777" w:rsidR="00257716" w:rsidRPr="00257716" w:rsidRDefault="00257716" w:rsidP="00257716">
      <w:pPr>
        <w:rPr>
          <w:rFonts w:cstheme="minorHAnsi"/>
          <w:szCs w:val="24"/>
        </w:rPr>
      </w:pPr>
      <w:r w:rsidRPr="00257716">
        <w:rPr>
          <w:rFonts w:cstheme="minorHAnsi"/>
          <w:szCs w:val="24"/>
        </w:rPr>
        <w:t>Coin Cell Battery (+) → Switch</w:t>
      </w:r>
      <w:r w:rsidRPr="00257716">
        <w:rPr>
          <w:rFonts w:cstheme="minorHAnsi"/>
          <w:szCs w:val="24"/>
        </w:rPr>
        <w:br/>
      </w:r>
      <w:proofErr w:type="spellStart"/>
      <w:r w:rsidRPr="00257716">
        <w:rPr>
          <w:rFonts w:cstheme="minorHAnsi"/>
          <w:szCs w:val="24"/>
        </w:rPr>
        <w:t>Switch</w:t>
      </w:r>
      <w:proofErr w:type="spellEnd"/>
      <w:r w:rsidRPr="00257716">
        <w:rPr>
          <w:rFonts w:cstheme="minorHAnsi"/>
          <w:szCs w:val="24"/>
        </w:rPr>
        <w:t xml:space="preserve"> → LED Anode (+)</w:t>
      </w:r>
      <w:r w:rsidRPr="00257716">
        <w:rPr>
          <w:rFonts w:cstheme="minorHAnsi"/>
          <w:szCs w:val="24"/>
        </w:rPr>
        <w:br/>
        <w:t>LED Cathode (–) → Coin Cell Battery (–)</w:t>
      </w:r>
    </w:p>
    <w:p w14:paraId="60A6AF86" w14:textId="77777777" w:rsidR="00257716" w:rsidRPr="00257716" w:rsidRDefault="00257716" w:rsidP="00257716">
      <w:pPr>
        <w:rPr>
          <w:rFonts w:cstheme="minorHAnsi"/>
          <w:szCs w:val="24"/>
        </w:rPr>
      </w:pPr>
      <w:r w:rsidRPr="00257716">
        <w:rPr>
          <w:rFonts w:cstheme="minorHAnsi"/>
          <w:szCs w:val="24"/>
        </w:rPr>
        <w:t>Power Supply: Coin Cell Battery (3V) using holder</w:t>
      </w:r>
    </w:p>
    <w:p w14:paraId="1B58978F" w14:textId="77777777" w:rsidR="00134774" w:rsidRPr="009B2CE9" w:rsidRDefault="00134774" w:rsidP="00134774">
      <w:pPr>
        <w:rPr>
          <w:rFonts w:cstheme="minorHAnsi"/>
          <w:szCs w:val="24"/>
        </w:rPr>
      </w:pPr>
    </w:p>
    <w:p w14:paraId="30BB0D5C" w14:textId="77777777" w:rsidR="00134774" w:rsidRDefault="00134774" w:rsidP="00134774">
      <w:pPr>
        <w:rPr>
          <w:b/>
          <w:bCs/>
          <w:color w:val="00B050"/>
          <w:sz w:val="36"/>
          <w:szCs w:val="36"/>
        </w:rPr>
      </w:pPr>
    </w:p>
    <w:p w14:paraId="12FC560C" w14:textId="77777777" w:rsidR="00134774" w:rsidRPr="007B43B6" w:rsidRDefault="00134774" w:rsidP="00134774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lastRenderedPageBreak/>
        <w:t>Components Required:</w:t>
      </w:r>
    </w:p>
    <w:p w14:paraId="5B64FC92" w14:textId="77777777" w:rsidR="00EE7DF0" w:rsidRDefault="00EE7DF0" w:rsidP="007949F0">
      <w:pPr>
        <w:spacing w:line="240" w:lineRule="auto"/>
        <w:rPr>
          <w:rFonts w:cstheme="minorHAnsi"/>
          <w:szCs w:val="24"/>
        </w:rPr>
      </w:pPr>
      <w:r w:rsidRPr="00EE7DF0">
        <w:rPr>
          <w:rFonts w:cstheme="minorHAnsi"/>
          <w:szCs w:val="24"/>
        </w:rPr>
        <w:t>LED</w:t>
      </w:r>
      <w:r w:rsidRPr="00EE7DF0">
        <w:rPr>
          <w:rFonts w:cstheme="minorHAnsi"/>
          <w:szCs w:val="24"/>
        </w:rPr>
        <w:br/>
        <w:t>Switch</w:t>
      </w:r>
      <w:r w:rsidRPr="00EE7DF0">
        <w:rPr>
          <w:rFonts w:cstheme="minorHAnsi"/>
          <w:szCs w:val="24"/>
        </w:rPr>
        <w:br/>
        <w:t>Coin Cell Battery (with holder)</w:t>
      </w:r>
    </w:p>
    <w:p w14:paraId="0F709C31" w14:textId="49018C02" w:rsidR="00EE7DF0" w:rsidRDefault="00EE7DF0" w:rsidP="007949F0">
      <w:pPr>
        <w:spacing w:line="240" w:lineRule="auto"/>
        <w:rPr>
          <w:rFonts w:cstheme="minorHAnsi"/>
          <w:szCs w:val="24"/>
        </w:rPr>
      </w:pPr>
      <w:r>
        <w:rPr>
          <w:rFonts w:cstheme="minorHAnsi"/>
          <w:szCs w:val="24"/>
        </w:rPr>
        <w:t>Wires</w:t>
      </w:r>
    </w:p>
    <w:p w14:paraId="482FE5F4" w14:textId="77777777" w:rsidR="00EE7DF0" w:rsidRPr="000131C8" w:rsidRDefault="00EE7DF0" w:rsidP="00134774">
      <w:pPr>
        <w:rPr>
          <w:rFonts w:cstheme="minorHAnsi"/>
          <w:szCs w:val="24"/>
        </w:rPr>
      </w:pPr>
    </w:p>
    <w:p w14:paraId="7AAA603A" w14:textId="77777777" w:rsidR="00134774" w:rsidRPr="007B43B6" w:rsidRDefault="00134774" w:rsidP="00134774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Working Principle:</w:t>
      </w:r>
    </w:p>
    <w:p w14:paraId="13638137" w14:textId="7D4A3FBF" w:rsidR="009D3287" w:rsidRDefault="009D3287" w:rsidP="00134774">
      <w:pPr>
        <w:rPr>
          <w:rFonts w:cstheme="minorHAnsi"/>
          <w:szCs w:val="24"/>
        </w:rPr>
      </w:pPr>
      <w:r w:rsidRPr="009D3287">
        <w:rPr>
          <w:rFonts w:cstheme="minorHAnsi"/>
          <w:szCs w:val="24"/>
        </w:rPr>
        <w:t xml:space="preserve">The Table Night Lamp works on the principle of a </w:t>
      </w:r>
      <w:r w:rsidRPr="009D3287">
        <w:rPr>
          <w:rFonts w:cstheme="minorHAnsi"/>
          <w:b/>
          <w:bCs/>
          <w:szCs w:val="24"/>
        </w:rPr>
        <w:t>closed electrical circuit</w:t>
      </w:r>
      <w:r w:rsidRPr="009D3287">
        <w:rPr>
          <w:rFonts w:cstheme="minorHAnsi"/>
          <w:szCs w:val="24"/>
        </w:rPr>
        <w:t>.</w:t>
      </w:r>
      <w:r w:rsidRPr="009D3287">
        <w:rPr>
          <w:rFonts w:cstheme="minorHAnsi"/>
          <w:szCs w:val="24"/>
        </w:rPr>
        <w:br/>
        <w:t>When the switch is turned ON, the circuit is completed, allowing current to flow from the coin cell battery to the LED.</w:t>
      </w:r>
      <w:r w:rsidRPr="009D3287">
        <w:rPr>
          <w:rFonts w:cstheme="minorHAnsi"/>
          <w:szCs w:val="24"/>
        </w:rPr>
        <w:br/>
        <w:t>The LED converts electrical energy into light energy, providing illumination.</w:t>
      </w:r>
      <w:r w:rsidRPr="009D3287">
        <w:rPr>
          <w:rFonts w:cstheme="minorHAnsi"/>
          <w:szCs w:val="24"/>
        </w:rPr>
        <w:br/>
        <w:t xml:space="preserve">When the switch is turned OFF, the circuit breaks and the LED </w:t>
      </w:r>
      <w:r w:rsidRPr="009D3287">
        <w:rPr>
          <w:rFonts w:cstheme="minorHAnsi"/>
          <w:szCs w:val="24"/>
        </w:rPr>
        <w:t>turn</w:t>
      </w:r>
      <w:r w:rsidRPr="009D3287">
        <w:rPr>
          <w:rFonts w:cstheme="minorHAnsi"/>
          <w:szCs w:val="24"/>
        </w:rPr>
        <w:t xml:space="preserve"> OFF.</w:t>
      </w:r>
    </w:p>
    <w:p w14:paraId="499C5801" w14:textId="77777777" w:rsidR="00447908" w:rsidRDefault="00447908" w:rsidP="00134774">
      <w:pPr>
        <w:rPr>
          <w:b/>
          <w:bCs/>
          <w:color w:val="00B050"/>
          <w:sz w:val="36"/>
          <w:szCs w:val="36"/>
        </w:rPr>
      </w:pPr>
    </w:p>
    <w:p w14:paraId="60B09586" w14:textId="6A5E958E" w:rsidR="00134774" w:rsidRPr="007B43B6" w:rsidRDefault="00134774" w:rsidP="00134774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Operation (Step-by-Step):</w:t>
      </w:r>
    </w:p>
    <w:p w14:paraId="5AAE3C67" w14:textId="0A0FD450" w:rsidR="00134774" w:rsidRPr="004E68C7" w:rsidRDefault="004E68C7" w:rsidP="004E68C7">
      <w:pPr>
        <w:pStyle w:val="ListParagraph"/>
        <w:rPr>
          <w:rFonts w:cstheme="minorHAnsi"/>
          <w:szCs w:val="24"/>
        </w:rPr>
      </w:pPr>
      <w:r w:rsidRPr="004E68C7">
        <w:rPr>
          <w:rFonts w:cstheme="minorHAnsi"/>
          <w:szCs w:val="24"/>
        </w:rPr>
        <w:t>• Connect the LED, switch, and coin cell battery as per the circuit diagram.</w:t>
      </w:r>
      <w:r w:rsidRPr="004E68C7">
        <w:rPr>
          <w:rFonts w:cstheme="minorHAnsi"/>
          <w:szCs w:val="24"/>
        </w:rPr>
        <w:br/>
        <w:t>• Place the coin cell into the holder.</w:t>
      </w:r>
      <w:r w:rsidRPr="004E68C7">
        <w:rPr>
          <w:rFonts w:cstheme="minorHAnsi"/>
          <w:szCs w:val="24"/>
        </w:rPr>
        <w:br/>
        <w:t>• Turn ON the switch.</w:t>
      </w:r>
      <w:r w:rsidRPr="004E68C7">
        <w:rPr>
          <w:rFonts w:cstheme="minorHAnsi"/>
          <w:szCs w:val="24"/>
        </w:rPr>
        <w:br/>
        <w:t>• The LED glows, acting as a night lamp.</w:t>
      </w:r>
      <w:r w:rsidRPr="004E68C7">
        <w:rPr>
          <w:rFonts w:cstheme="minorHAnsi"/>
          <w:szCs w:val="24"/>
        </w:rPr>
        <w:br/>
        <w:t>• Turn OFF the switch to stop illumination.</w:t>
      </w:r>
    </w:p>
    <w:p w14:paraId="6950298F" w14:textId="77777777" w:rsidR="00134774" w:rsidRDefault="00134774" w:rsidP="00134774">
      <w:pPr>
        <w:rPr>
          <w:b/>
          <w:bCs/>
          <w:color w:val="00B050"/>
          <w:sz w:val="36"/>
          <w:szCs w:val="36"/>
        </w:rPr>
      </w:pPr>
    </w:p>
    <w:p w14:paraId="4357539A" w14:textId="77777777" w:rsidR="00134774" w:rsidRPr="00A11278" w:rsidRDefault="00134774" w:rsidP="00134774">
      <w:pPr>
        <w:rPr>
          <w:b/>
          <w:bCs/>
          <w:color w:val="00B050"/>
          <w:sz w:val="28"/>
          <w:szCs w:val="28"/>
        </w:rPr>
      </w:pPr>
      <w:r w:rsidRPr="00130320">
        <w:rPr>
          <w:b/>
          <w:bCs/>
          <w:color w:val="00B050"/>
          <w:sz w:val="36"/>
          <w:szCs w:val="36"/>
        </w:rPr>
        <w:t>Conclusion:</w:t>
      </w:r>
      <w:r>
        <w:rPr>
          <w:b/>
          <w:bCs/>
          <w:color w:val="00B050"/>
          <w:sz w:val="36"/>
          <w:szCs w:val="36"/>
        </w:rPr>
        <w:t xml:space="preserve"> </w:t>
      </w:r>
      <w:r w:rsidRPr="00E532CF">
        <w:rPr>
          <w:b/>
          <w:bCs/>
          <w:color w:val="00B050"/>
          <w:sz w:val="28"/>
          <w:szCs w:val="28"/>
        </w:rPr>
        <w:t>(Predefined/self-written)</w:t>
      </w:r>
    </w:p>
    <w:p w14:paraId="5D4303BA" w14:textId="77777777" w:rsidR="00742838" w:rsidRDefault="00742838" w:rsidP="00134774">
      <w:r w:rsidRPr="00742838">
        <w:t>The Table Night Lamp project demonstrates a basic lighting system using simple electronic components.</w:t>
      </w:r>
      <w:r w:rsidRPr="00742838">
        <w:br/>
        <w:t xml:space="preserve">It helps students understand </w:t>
      </w:r>
      <w:r w:rsidRPr="00742838">
        <w:rPr>
          <w:b/>
          <w:bCs/>
        </w:rPr>
        <w:t>battery operation, LED polarity, and manual switching control</w:t>
      </w:r>
      <w:r w:rsidRPr="00742838">
        <w:t>.</w:t>
      </w:r>
      <w:r w:rsidRPr="00742838">
        <w:br/>
        <w:t xml:space="preserve">This project is ideal for beginners and can be extended by adding </w:t>
      </w:r>
      <w:r w:rsidRPr="00742838">
        <w:rPr>
          <w:b/>
          <w:bCs/>
        </w:rPr>
        <w:t>multiple LEDs or decorative enclosures</w:t>
      </w:r>
      <w:r w:rsidRPr="00742838">
        <w:t>.</w:t>
      </w:r>
    </w:p>
    <w:p w14:paraId="6BB4E288" w14:textId="77777777" w:rsidR="00447908" w:rsidRDefault="00447908" w:rsidP="00134774">
      <w:pPr>
        <w:rPr>
          <w:b/>
          <w:bCs/>
          <w:color w:val="00B050"/>
          <w:sz w:val="36"/>
          <w:szCs w:val="36"/>
        </w:rPr>
      </w:pPr>
    </w:p>
    <w:p w14:paraId="221CFD5B" w14:textId="77777777" w:rsidR="00447908" w:rsidRDefault="00447908" w:rsidP="00134774">
      <w:pPr>
        <w:rPr>
          <w:b/>
          <w:bCs/>
          <w:color w:val="00B050"/>
          <w:sz w:val="36"/>
          <w:szCs w:val="36"/>
        </w:rPr>
      </w:pPr>
    </w:p>
    <w:p w14:paraId="512743BD" w14:textId="77777777" w:rsidR="00447908" w:rsidRDefault="00447908" w:rsidP="00134774">
      <w:pPr>
        <w:rPr>
          <w:b/>
          <w:bCs/>
          <w:color w:val="00B050"/>
          <w:sz w:val="36"/>
          <w:szCs w:val="36"/>
        </w:rPr>
      </w:pPr>
    </w:p>
    <w:p w14:paraId="10881CD8" w14:textId="4D304DD8" w:rsidR="00134774" w:rsidRPr="001B7312" w:rsidRDefault="00134774" w:rsidP="00134774">
      <w:pPr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 xml:space="preserve">For Your </w:t>
      </w:r>
      <w:r w:rsidRPr="001B7312">
        <w:rPr>
          <w:b/>
          <w:bCs/>
          <w:color w:val="00B050"/>
          <w:sz w:val="36"/>
          <w:szCs w:val="36"/>
        </w:rPr>
        <w:t xml:space="preserve">References: </w:t>
      </w:r>
    </w:p>
    <w:p w14:paraId="3312660C" w14:textId="77777777" w:rsidR="00742838" w:rsidRPr="00742838" w:rsidRDefault="00742838" w:rsidP="00742838">
      <w:r w:rsidRPr="00742838">
        <w:t xml:space="preserve">[1] Components101, “Light Emitting Diode (LED),” </w:t>
      </w:r>
      <w:r w:rsidRPr="00742838">
        <w:rPr>
          <w:i/>
          <w:iCs/>
        </w:rPr>
        <w:t>Components101.com</w:t>
      </w:r>
      <w:r w:rsidRPr="00742838">
        <w:t>. [Online]. Available: https://components101.com/diodes/led-light-emitting-diode. [Accessed: Jan. 15, 2026].</w:t>
      </w:r>
    </w:p>
    <w:p w14:paraId="63E1B492" w14:textId="77777777" w:rsidR="00742838" w:rsidRPr="00742838" w:rsidRDefault="00742838" w:rsidP="00742838">
      <w:r w:rsidRPr="00742838">
        <w:t xml:space="preserve">[2] All About Circuits, “Basic Electrical Circuits,” </w:t>
      </w:r>
      <w:r w:rsidRPr="00742838">
        <w:rPr>
          <w:i/>
          <w:iCs/>
        </w:rPr>
        <w:t>AllAboutCircuits.com</w:t>
      </w:r>
      <w:r w:rsidRPr="00742838">
        <w:t>. [Online]. Available: https://www.allaboutcircuits.com/textbook/direct-current/chpt-1/what-is-a-circuit/. [Accessed: Jan. 15, 2026].</w:t>
      </w:r>
    </w:p>
    <w:p w14:paraId="742C258C" w14:textId="77777777" w:rsidR="00134774" w:rsidRDefault="00134774" w:rsidP="00134774"/>
    <w:p w14:paraId="5CA957FB" w14:textId="77777777" w:rsidR="00134774" w:rsidRDefault="00134774" w:rsidP="00134774"/>
    <w:p w14:paraId="67A11637" w14:textId="77777777" w:rsidR="00134774" w:rsidRDefault="00134774"/>
    <w:sectPr w:rsidR="001347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53A86"/>
    <w:multiLevelType w:val="hybridMultilevel"/>
    <w:tmpl w:val="ACE41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163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774"/>
    <w:rsid w:val="00134774"/>
    <w:rsid w:val="00257716"/>
    <w:rsid w:val="00447908"/>
    <w:rsid w:val="004E68C7"/>
    <w:rsid w:val="00742838"/>
    <w:rsid w:val="007949F0"/>
    <w:rsid w:val="009D3287"/>
    <w:rsid w:val="00A97634"/>
    <w:rsid w:val="00EE7DF0"/>
    <w:rsid w:val="00F8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D468D"/>
  <w15:chartTrackingRefBased/>
  <w15:docId w15:val="{6DC56EDD-82BF-43BA-981C-8A59BC336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774"/>
  </w:style>
  <w:style w:type="paragraph" w:styleId="Heading1">
    <w:name w:val="heading 1"/>
    <w:basedOn w:val="Normal"/>
    <w:next w:val="Normal"/>
    <w:link w:val="Heading1Char"/>
    <w:uiPriority w:val="9"/>
    <w:qFormat/>
    <w:rsid w:val="00134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77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77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77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7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7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3477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3477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34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7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7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7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477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3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Funde</dc:creator>
  <cp:keywords/>
  <dc:description/>
  <cp:lastModifiedBy>Praveen Funde</cp:lastModifiedBy>
  <cp:revision>8</cp:revision>
  <dcterms:created xsi:type="dcterms:W3CDTF">2026-01-23T08:25:00Z</dcterms:created>
  <dcterms:modified xsi:type="dcterms:W3CDTF">2026-01-23T17:11:00Z</dcterms:modified>
</cp:coreProperties>
</file>