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35BD" w:rsidRDefault="00000000" w:rsidP="00492E50">
      <w:pPr>
        <w:spacing w:before="157" w:after="157" w:line="270" w:lineRule="auto"/>
        <w:ind w:firstLine="720"/>
        <w:rPr>
          <w:rFonts w:asciiTheme="minorHAnsi"/>
          <w:b/>
          <w:bCs/>
          <w:color w:val="0070C0"/>
          <w:kern w:val="2"/>
          <w:sz w:val="48"/>
          <w:szCs w:val="48"/>
          <w:lang w:bidi="mr-IN"/>
          <w14:ligatures w14:val="standardContextual"/>
        </w:rPr>
      </w:pPr>
      <w:r w:rsidRPr="002F703B">
        <w:rPr>
          <w:rFonts w:asciiTheme="minorHAnsi"/>
          <w:b/>
          <w:bCs/>
          <w:color w:val="0070C0"/>
          <w:kern w:val="2"/>
          <w:sz w:val="48"/>
          <w:szCs w:val="48"/>
          <w:lang w:bidi="mr-IN"/>
          <w14:ligatures w14:val="standardContextual"/>
        </w:rPr>
        <w:t>Buzz Wire Game (Steady Hand Game)</w:t>
      </w:r>
    </w:p>
    <w:p w:rsidR="00492E50" w:rsidRPr="002F703B" w:rsidRDefault="00492E50" w:rsidP="00492E50">
      <w:pPr>
        <w:spacing w:before="157" w:after="157" w:line="270" w:lineRule="auto"/>
        <w:ind w:firstLine="720"/>
        <w:rPr>
          <w:rFonts w:asciiTheme="minorHAnsi"/>
          <w:b/>
          <w:bCs/>
          <w:color w:val="0070C0"/>
          <w:kern w:val="2"/>
          <w:sz w:val="48"/>
          <w:szCs w:val="48"/>
          <w:lang w:bidi="mr-IN"/>
          <w14:ligatures w14:val="standardContextual"/>
        </w:rPr>
      </w:pPr>
    </w:p>
    <w:p w:rsidR="002F703B" w:rsidRDefault="00000000">
      <w:pPr>
        <w:spacing w:after="210" w:line="360" w:lineRule="auto"/>
        <w:rPr>
          <w:rFonts w:asciiTheme="minorHAnsi" w:eastAsia="inter" w:cstheme="minorHAnsi"/>
          <w:color w:val="000000"/>
          <w:sz w:val="24"/>
          <w:szCs w:val="24"/>
        </w:rPr>
      </w:pPr>
      <w:r w:rsidRPr="002F703B">
        <w:rPr>
          <w:rFonts w:asciiTheme="minorHAnsi"/>
          <w:b/>
          <w:bCs/>
          <w:color w:val="00B050"/>
          <w:kern w:val="2"/>
          <w:sz w:val="36"/>
          <w:szCs w:val="36"/>
          <w:lang w:bidi="mr-IN"/>
          <w14:ligatures w14:val="standardContextual"/>
        </w:rPr>
        <w:t>Description:</w:t>
      </w:r>
      <w:r w:rsidRPr="002F703B">
        <w:rPr>
          <w:rFonts w:asciiTheme="minorHAnsi" w:eastAsia="inter" w:cstheme="minorHAnsi"/>
          <w:color w:val="000000"/>
          <w:sz w:val="24"/>
          <w:szCs w:val="24"/>
        </w:rPr>
        <w:br/>
        <w:t xml:space="preserve">The Buzz Wire Game is a popular steady-hand challenge where the player guides a metal loop along a twisted wire path without touching it. If the loop touches the wire, a buzzer sounds and an </w:t>
      </w:r>
      <w:r w:rsidR="00492E50" w:rsidRPr="002F703B">
        <w:rPr>
          <w:rFonts w:asciiTheme="minorHAnsi" w:eastAsia="inter" w:cstheme="minorHAnsi"/>
          <w:color w:val="000000"/>
          <w:sz w:val="24"/>
          <w:szCs w:val="24"/>
        </w:rPr>
        <w:t>LED light</w:t>
      </w:r>
      <w:r w:rsidRPr="002F703B">
        <w:rPr>
          <w:rFonts w:asciiTheme="minorHAnsi" w:eastAsia="inter" w:cstheme="minorHAnsi"/>
          <w:color w:val="000000"/>
          <w:sz w:val="24"/>
          <w:szCs w:val="24"/>
        </w:rPr>
        <w:t xml:space="preserve"> up, indicating failure</w:t>
      </w:r>
      <w:r w:rsidR="002F703B">
        <w:rPr>
          <w:rFonts w:asciiTheme="minorHAnsi" w:eastAsia="inter" w:cstheme="minorHAnsi"/>
          <w:color w:val="000000"/>
          <w:sz w:val="24"/>
          <w:szCs w:val="24"/>
        </w:rPr>
        <w:t>.</w:t>
      </w:r>
    </w:p>
    <w:p w:rsidR="00492E50" w:rsidRDefault="00000000">
      <w:pPr>
        <w:spacing w:after="210" w:line="360" w:lineRule="auto"/>
        <w:rPr>
          <w:rFonts w:asciiTheme="minorHAnsi"/>
          <w:b/>
          <w:bCs/>
          <w:color w:val="00B050"/>
          <w:kern w:val="2"/>
          <w:sz w:val="36"/>
          <w:szCs w:val="36"/>
          <w:lang w:bidi="mr-IN"/>
          <w14:ligatures w14:val="standardContextual"/>
        </w:rPr>
      </w:pPr>
      <w:r w:rsidRPr="002F703B">
        <w:rPr>
          <w:rFonts w:asciiTheme="minorHAnsi"/>
          <w:b/>
          <w:bCs/>
          <w:color w:val="00B050"/>
          <w:kern w:val="2"/>
          <w:sz w:val="36"/>
          <w:szCs w:val="36"/>
          <w:lang w:bidi="mr-IN"/>
          <w14:ligatures w14:val="standardContextual"/>
        </w:rPr>
        <w:t>Block Diagram:</w:t>
      </w:r>
      <w:r w:rsidRPr="002F703B">
        <w:rPr>
          <w:rFonts w:asciiTheme="minorHAnsi" w:eastAsia="inter" w:cstheme="minorHAnsi"/>
          <w:color w:val="000000"/>
          <w:sz w:val="24"/>
          <w:szCs w:val="24"/>
        </w:rPr>
        <w:br/>
      </w:r>
      <w:r w:rsidR="001A0362" w:rsidRPr="001A0362">
        <w:rPr>
          <w:rFonts w:asciiTheme="minorHAnsi" w:eastAsia="inter" w:cstheme="minorHAnsi"/>
          <w:noProof/>
          <w:color w:val="000000"/>
          <w:sz w:val="24"/>
          <w:szCs w:val="24"/>
        </w:rPr>
        <w:drawing>
          <wp:inline distT="0" distB="0" distL="0" distR="0" wp14:anchorId="50C5171B" wp14:editId="041AEB35">
            <wp:extent cx="6038850" cy="2807970"/>
            <wp:effectExtent l="0" t="0" r="0" b="0"/>
            <wp:docPr id="42461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11977" name=""/>
                    <pic:cNvPicPr/>
                  </pic:nvPicPr>
                  <pic:blipFill>
                    <a:blip r:embed="rId5"/>
                    <a:stretch>
                      <a:fillRect/>
                    </a:stretch>
                  </pic:blipFill>
                  <pic:spPr>
                    <a:xfrm>
                      <a:off x="0" y="0"/>
                      <a:ext cx="6038850" cy="2807970"/>
                    </a:xfrm>
                    <a:prstGeom prst="rect">
                      <a:avLst/>
                    </a:prstGeom>
                  </pic:spPr>
                </pic:pic>
              </a:graphicData>
            </a:graphic>
          </wp:inline>
        </w:drawing>
      </w:r>
      <w:r w:rsidRPr="002F703B">
        <w:rPr>
          <w:rFonts w:asciiTheme="minorHAnsi" w:eastAsia="inter" w:cstheme="minorHAnsi"/>
          <w:color w:val="000000"/>
          <w:sz w:val="24"/>
          <w:szCs w:val="24"/>
        </w:rPr>
        <w:br/>
      </w:r>
    </w:p>
    <w:p w:rsidR="00D835BD" w:rsidRPr="002F703B" w:rsidRDefault="00000000">
      <w:pPr>
        <w:spacing w:after="210" w:line="360" w:lineRule="auto"/>
        <w:rPr>
          <w:rFonts w:asciiTheme="minorHAnsi" w:cstheme="minorHAnsi"/>
          <w:sz w:val="24"/>
          <w:szCs w:val="24"/>
        </w:rPr>
      </w:pPr>
      <w:r w:rsidRPr="002F703B">
        <w:rPr>
          <w:rFonts w:asciiTheme="minorHAnsi"/>
          <w:b/>
          <w:bCs/>
          <w:color w:val="00B050"/>
          <w:kern w:val="2"/>
          <w:sz w:val="36"/>
          <w:szCs w:val="36"/>
          <w:lang w:bidi="mr-IN"/>
          <w14:ligatures w14:val="standardContextual"/>
        </w:rPr>
        <w:t>Pinout / Circuit Connection:</w:t>
      </w:r>
    </w:p>
    <w:p w:rsidR="00492E50" w:rsidRDefault="00492E50" w:rsidP="00492E50">
      <w:pPr>
        <w:pStyle w:val="NormalWeb"/>
        <w:ind w:left="180"/>
      </w:pPr>
      <w:r>
        <w:rPr>
          <w:rFonts w:hAnsi="Symbol"/>
        </w:rPr>
        <w:t></w:t>
      </w:r>
      <w:r>
        <w:t xml:space="preserve"> Power</w:t>
      </w:r>
      <w:r>
        <w:t xml:space="preserve"> Supply (+) → Bent Metal Wire</w:t>
      </w:r>
    </w:p>
    <w:p w:rsidR="00492E50" w:rsidRDefault="00492E50" w:rsidP="00492E50">
      <w:pPr>
        <w:pStyle w:val="NormalWeb"/>
        <w:ind w:left="180"/>
      </w:pPr>
      <w:r>
        <w:rPr>
          <w:rFonts w:hAnsi="Symbol"/>
        </w:rPr>
        <w:t></w:t>
      </w:r>
      <w:r>
        <w:t xml:space="preserve"> Loop</w:t>
      </w:r>
      <w:r>
        <w:t xml:space="preserve"> Wire → LED (+) and Buzzer (+)</w:t>
      </w:r>
    </w:p>
    <w:p w:rsidR="00492E50" w:rsidRDefault="00492E50" w:rsidP="00492E50">
      <w:pPr>
        <w:pStyle w:val="NormalWeb"/>
        <w:ind w:left="180"/>
      </w:pPr>
      <w:r>
        <w:rPr>
          <w:rFonts w:hAnsi="Symbol"/>
        </w:rPr>
        <w:t></w:t>
      </w:r>
      <w:r>
        <w:t xml:space="preserve"> LED</w:t>
      </w:r>
      <w:r>
        <w:t xml:space="preserve"> (–) → GND (via resistor if required)</w:t>
      </w:r>
    </w:p>
    <w:p w:rsidR="00492E50" w:rsidRDefault="00492E50" w:rsidP="00492E50">
      <w:pPr>
        <w:pStyle w:val="NormalWeb"/>
        <w:ind w:left="180"/>
      </w:pPr>
      <w:r>
        <w:rPr>
          <w:rFonts w:hAnsi="Symbol"/>
        </w:rPr>
        <w:t></w:t>
      </w:r>
      <w:r>
        <w:t xml:space="preserve"> Buzzer</w:t>
      </w:r>
      <w:r>
        <w:t xml:space="preserve"> (–) → GND</w:t>
      </w:r>
    </w:p>
    <w:p w:rsidR="00492E50" w:rsidRDefault="00492E50" w:rsidP="00492E50">
      <w:pPr>
        <w:pStyle w:val="NormalWeb"/>
        <w:ind w:left="180"/>
      </w:pPr>
      <w:r>
        <w:rPr>
          <w:rFonts w:hAnsi="Symbol"/>
        </w:rPr>
        <w:lastRenderedPageBreak/>
        <w:t></w:t>
      </w:r>
      <w:r>
        <w:t xml:space="preserve"> Power</w:t>
      </w:r>
      <w:r>
        <w:t xml:space="preserve"> Supply (–) → GND</w:t>
      </w:r>
    </w:p>
    <w:p w:rsidR="00492E50" w:rsidRPr="00492E50" w:rsidRDefault="00000000" w:rsidP="00492E50">
      <w:pPr>
        <w:spacing w:before="105" w:after="105" w:line="360" w:lineRule="auto"/>
        <w:ind w:left="540"/>
        <w:rPr>
          <w:rFonts w:asciiTheme="minorHAnsi" w:cstheme="minorHAnsi"/>
          <w:sz w:val="24"/>
          <w:szCs w:val="24"/>
        </w:rPr>
      </w:pPr>
      <w:r w:rsidRPr="002F703B">
        <w:rPr>
          <w:rFonts w:asciiTheme="minorHAnsi" w:eastAsia="inter" w:cstheme="minorHAnsi"/>
          <w:color w:val="000000"/>
          <w:sz w:val="24"/>
          <w:szCs w:val="24"/>
        </w:rPr>
        <w:br/>
      </w:r>
    </w:p>
    <w:p w:rsidR="00D835BD" w:rsidRPr="002F703B" w:rsidRDefault="00000000" w:rsidP="00492E50">
      <w:pPr>
        <w:spacing w:before="105" w:after="105" w:line="360" w:lineRule="auto"/>
        <w:ind w:left="180"/>
        <w:rPr>
          <w:rFonts w:asciiTheme="minorHAnsi" w:cstheme="minorHAnsi"/>
          <w:sz w:val="24"/>
          <w:szCs w:val="24"/>
        </w:rPr>
      </w:pPr>
      <w:r w:rsidRPr="002F703B">
        <w:rPr>
          <w:rFonts w:asciiTheme="minorHAnsi"/>
          <w:b/>
          <w:bCs/>
          <w:color w:val="00B050"/>
          <w:kern w:val="2"/>
          <w:sz w:val="36"/>
          <w:szCs w:val="36"/>
          <w:lang w:bidi="mr-IN"/>
          <w14:ligatures w14:val="standardContextual"/>
        </w:rPr>
        <w:t>Components Required:</w:t>
      </w:r>
    </w:p>
    <w:p w:rsidR="00D835BD" w:rsidRPr="002F703B" w:rsidRDefault="00000000">
      <w:pPr>
        <w:numPr>
          <w:ilvl w:val="0"/>
          <w:numId w:val="1"/>
        </w:numPr>
        <w:spacing w:before="105" w:after="105" w:line="360" w:lineRule="auto"/>
        <w:rPr>
          <w:rFonts w:asciiTheme="minorHAnsi" w:cstheme="minorHAnsi"/>
          <w:sz w:val="24"/>
          <w:szCs w:val="24"/>
        </w:rPr>
      </w:pPr>
      <w:r w:rsidRPr="002F703B">
        <w:rPr>
          <w:rFonts w:asciiTheme="minorHAnsi" w:eastAsia="inter" w:cstheme="minorHAnsi"/>
          <w:color w:val="000000"/>
          <w:sz w:val="24"/>
          <w:szCs w:val="24"/>
        </w:rPr>
        <w:t>Metal wire shaped as path</w:t>
      </w:r>
    </w:p>
    <w:p w:rsidR="00D835BD" w:rsidRPr="002F703B" w:rsidRDefault="00000000">
      <w:pPr>
        <w:numPr>
          <w:ilvl w:val="0"/>
          <w:numId w:val="1"/>
        </w:numPr>
        <w:spacing w:before="105" w:after="105" w:line="360" w:lineRule="auto"/>
        <w:rPr>
          <w:rFonts w:asciiTheme="minorHAnsi" w:cstheme="minorHAnsi"/>
          <w:sz w:val="24"/>
          <w:szCs w:val="24"/>
        </w:rPr>
      </w:pPr>
      <w:r w:rsidRPr="002F703B">
        <w:rPr>
          <w:rFonts w:asciiTheme="minorHAnsi" w:eastAsia="inter" w:cstheme="minorHAnsi"/>
          <w:color w:val="000000"/>
          <w:sz w:val="24"/>
          <w:szCs w:val="24"/>
        </w:rPr>
        <w:t>Buzzer</w:t>
      </w:r>
    </w:p>
    <w:p w:rsidR="00D835BD" w:rsidRPr="002F703B" w:rsidRDefault="00000000">
      <w:pPr>
        <w:numPr>
          <w:ilvl w:val="0"/>
          <w:numId w:val="1"/>
        </w:numPr>
        <w:spacing w:before="105" w:after="105" w:line="360" w:lineRule="auto"/>
        <w:rPr>
          <w:rFonts w:asciiTheme="minorHAnsi" w:cstheme="minorHAnsi"/>
          <w:sz w:val="24"/>
          <w:szCs w:val="24"/>
        </w:rPr>
      </w:pPr>
      <w:r w:rsidRPr="002F703B">
        <w:rPr>
          <w:rFonts w:asciiTheme="minorHAnsi" w:eastAsia="inter" w:cstheme="minorHAnsi"/>
          <w:color w:val="000000"/>
          <w:sz w:val="24"/>
          <w:szCs w:val="24"/>
        </w:rPr>
        <w:t>LED</w:t>
      </w:r>
    </w:p>
    <w:p w:rsidR="00D835BD" w:rsidRPr="002F703B" w:rsidRDefault="00000000">
      <w:pPr>
        <w:numPr>
          <w:ilvl w:val="0"/>
          <w:numId w:val="1"/>
        </w:numPr>
        <w:spacing w:before="105" w:after="105" w:line="360" w:lineRule="auto"/>
        <w:rPr>
          <w:rFonts w:asciiTheme="minorHAnsi" w:cstheme="minorHAnsi"/>
          <w:sz w:val="24"/>
          <w:szCs w:val="24"/>
        </w:rPr>
      </w:pPr>
      <w:r w:rsidRPr="002F703B">
        <w:rPr>
          <w:rFonts w:asciiTheme="minorHAnsi" w:eastAsia="inter" w:cstheme="minorHAnsi"/>
          <w:color w:val="000000"/>
          <w:sz w:val="24"/>
          <w:szCs w:val="24"/>
        </w:rPr>
        <w:t>Power supply</w:t>
      </w:r>
    </w:p>
    <w:p w:rsidR="00492E50" w:rsidRPr="00492E50" w:rsidRDefault="00000000">
      <w:pPr>
        <w:numPr>
          <w:ilvl w:val="0"/>
          <w:numId w:val="1"/>
        </w:numPr>
        <w:spacing w:before="105" w:after="105" w:line="360" w:lineRule="auto"/>
        <w:rPr>
          <w:rFonts w:asciiTheme="minorHAnsi" w:cstheme="minorHAnsi"/>
          <w:sz w:val="24"/>
          <w:szCs w:val="24"/>
        </w:rPr>
      </w:pPr>
      <w:r w:rsidRPr="002F703B">
        <w:rPr>
          <w:rFonts w:asciiTheme="minorHAnsi" w:eastAsia="inter" w:cstheme="minorHAnsi"/>
          <w:color w:val="000000"/>
          <w:sz w:val="24"/>
          <w:szCs w:val="24"/>
        </w:rPr>
        <w:t>Jumper wires</w:t>
      </w:r>
      <w:r w:rsidRPr="002F703B">
        <w:rPr>
          <w:rFonts w:asciiTheme="minorHAnsi" w:eastAsia="inter" w:cstheme="minorHAnsi"/>
          <w:color w:val="000000"/>
          <w:sz w:val="24"/>
          <w:szCs w:val="24"/>
        </w:rPr>
        <w:br/>
      </w:r>
    </w:p>
    <w:p w:rsidR="00492E50" w:rsidRDefault="00000000" w:rsidP="00492E50">
      <w:pPr>
        <w:spacing w:before="105" w:after="105" w:line="360" w:lineRule="auto"/>
        <w:ind w:left="180"/>
        <w:rPr>
          <w:rFonts w:asciiTheme="minorHAnsi"/>
          <w:b/>
          <w:bCs/>
          <w:color w:val="00B050"/>
          <w:kern w:val="2"/>
          <w:sz w:val="36"/>
          <w:szCs w:val="36"/>
          <w:lang w:bidi="mr-IN"/>
          <w14:ligatures w14:val="standardContextual"/>
        </w:rPr>
      </w:pPr>
      <w:r w:rsidRPr="002F703B">
        <w:rPr>
          <w:rFonts w:asciiTheme="minorHAnsi"/>
          <w:b/>
          <w:bCs/>
          <w:color w:val="00B050"/>
          <w:kern w:val="2"/>
          <w:sz w:val="36"/>
          <w:szCs w:val="36"/>
          <w:lang w:bidi="mr-IN"/>
          <w14:ligatures w14:val="standardContextual"/>
        </w:rPr>
        <w:t>Working Principle:</w:t>
      </w:r>
      <w:r w:rsidRPr="002F703B">
        <w:rPr>
          <w:rFonts w:asciiTheme="minorHAnsi" w:eastAsia="inter" w:cstheme="minorHAnsi"/>
          <w:color w:val="000000"/>
          <w:sz w:val="24"/>
          <w:szCs w:val="24"/>
        </w:rPr>
        <w:br/>
        <w:t>The bent wire and loop act as electrical contacts. When the loop touches the wire, the circuit closes. Arduino (or direct connection) detects this event and triggers the buzzer and LED. If no contact is made, the circuit remains open and the player continues. This simple principle of circuit closure forms the basis of many interactive games.</w:t>
      </w:r>
      <w:r w:rsidRPr="002F703B">
        <w:rPr>
          <w:rFonts w:asciiTheme="minorHAnsi" w:eastAsia="inter" w:cstheme="minorHAnsi"/>
          <w:color w:val="000000"/>
          <w:sz w:val="24"/>
          <w:szCs w:val="24"/>
        </w:rPr>
        <w:br/>
      </w:r>
    </w:p>
    <w:p w:rsidR="00D835BD" w:rsidRPr="002F703B" w:rsidRDefault="00000000" w:rsidP="00492E50">
      <w:pPr>
        <w:spacing w:before="105" w:after="105" w:line="360" w:lineRule="auto"/>
        <w:ind w:left="180"/>
        <w:rPr>
          <w:rFonts w:asciiTheme="minorHAnsi" w:cstheme="minorHAnsi"/>
          <w:sz w:val="24"/>
          <w:szCs w:val="24"/>
        </w:rPr>
      </w:pPr>
      <w:r w:rsidRPr="002F703B">
        <w:rPr>
          <w:rFonts w:asciiTheme="minorHAnsi"/>
          <w:b/>
          <w:bCs/>
          <w:color w:val="00B050"/>
          <w:kern w:val="2"/>
          <w:sz w:val="36"/>
          <w:szCs w:val="36"/>
          <w:lang w:bidi="mr-IN"/>
          <w14:ligatures w14:val="standardContextual"/>
        </w:rPr>
        <w:t>Operation (Step-by-Step):</w:t>
      </w:r>
    </w:p>
    <w:p w:rsidR="00492E50" w:rsidRDefault="00492E50" w:rsidP="00492E50">
      <w:pPr>
        <w:spacing w:before="105" w:after="105" w:line="360" w:lineRule="auto"/>
        <w:ind w:left="180"/>
        <w:rPr>
          <w:rFonts w:asciiTheme="minorHAnsi" w:eastAsia="inter" w:cstheme="minorHAnsi"/>
          <w:color w:val="000000"/>
          <w:sz w:val="24"/>
          <w:szCs w:val="24"/>
        </w:rPr>
      </w:pPr>
      <w:r w:rsidRPr="00492E50">
        <w:rPr>
          <w:rFonts w:asciiTheme="minorHAnsi" w:eastAsia="inter" w:cstheme="minorHAnsi"/>
          <w:color w:val="000000"/>
          <w:sz w:val="24"/>
          <w:szCs w:val="24"/>
        </w:rPr>
        <w:t>• Arrange the bent wire in a desired shape</w:t>
      </w:r>
      <w:r w:rsidRPr="00492E50">
        <w:rPr>
          <w:rFonts w:asciiTheme="minorHAnsi" w:eastAsia="inter" w:cstheme="minorHAnsi"/>
          <w:color w:val="000000"/>
          <w:sz w:val="24"/>
          <w:szCs w:val="24"/>
        </w:rPr>
        <w:br/>
        <w:t>• Connect the circuit as per the diagram</w:t>
      </w:r>
      <w:r w:rsidRPr="00492E50">
        <w:rPr>
          <w:rFonts w:asciiTheme="minorHAnsi" w:eastAsia="inter" w:cstheme="minorHAnsi"/>
          <w:color w:val="000000"/>
          <w:sz w:val="24"/>
          <w:szCs w:val="24"/>
        </w:rPr>
        <w:br/>
        <w:t>• Power ON the system</w:t>
      </w:r>
      <w:r w:rsidRPr="00492E50">
        <w:rPr>
          <w:rFonts w:asciiTheme="minorHAnsi" w:eastAsia="inter" w:cstheme="minorHAnsi"/>
          <w:color w:val="000000"/>
          <w:sz w:val="24"/>
          <w:szCs w:val="24"/>
        </w:rPr>
        <w:br/>
        <w:t>• Move the loop along the wire carefully</w:t>
      </w:r>
      <w:r w:rsidRPr="00492E50">
        <w:rPr>
          <w:rFonts w:asciiTheme="minorHAnsi" w:eastAsia="inter" w:cstheme="minorHAnsi"/>
          <w:color w:val="000000"/>
          <w:sz w:val="24"/>
          <w:szCs w:val="24"/>
        </w:rPr>
        <w:br/>
        <w:t>• If the loop touches the wire → LED glows and buzzer sounds</w:t>
      </w:r>
      <w:r w:rsidRPr="00492E50">
        <w:rPr>
          <w:rFonts w:asciiTheme="minorHAnsi" w:eastAsia="inter" w:cstheme="minorHAnsi"/>
          <w:color w:val="000000"/>
          <w:sz w:val="24"/>
          <w:szCs w:val="24"/>
        </w:rPr>
        <w:br/>
        <w:t>• If the loop does not touch the wire → no output</w:t>
      </w:r>
      <w:r w:rsidRPr="00492E50">
        <w:rPr>
          <w:rFonts w:asciiTheme="minorHAnsi" w:eastAsia="inter" w:cstheme="minorHAnsi"/>
          <w:color w:val="000000"/>
          <w:sz w:val="24"/>
          <w:szCs w:val="24"/>
        </w:rPr>
        <w:br/>
        <w:t>• The game continues until the end of the wire track</w:t>
      </w:r>
    </w:p>
    <w:p w:rsidR="00D835BD" w:rsidRPr="002F703B" w:rsidRDefault="00000000" w:rsidP="00492E50">
      <w:pPr>
        <w:spacing w:before="105" w:after="105" w:line="360" w:lineRule="auto"/>
        <w:ind w:left="180"/>
        <w:rPr>
          <w:rFonts w:asciiTheme="minorHAnsi" w:cstheme="minorHAnsi"/>
          <w:sz w:val="24"/>
          <w:szCs w:val="24"/>
        </w:rPr>
      </w:pPr>
      <w:r w:rsidRPr="002F703B">
        <w:rPr>
          <w:rFonts w:asciiTheme="minorHAnsi"/>
          <w:b/>
          <w:bCs/>
          <w:color w:val="00B050"/>
          <w:kern w:val="2"/>
          <w:sz w:val="36"/>
          <w:szCs w:val="36"/>
          <w:lang w:bidi="mr-IN"/>
          <w14:ligatures w14:val="standardContextual"/>
        </w:rPr>
        <w:lastRenderedPageBreak/>
        <w:t>Conclusion:</w:t>
      </w:r>
      <w:r w:rsidRPr="002F703B">
        <w:rPr>
          <w:rFonts w:asciiTheme="minorHAnsi" w:eastAsia="inter" w:cstheme="minorHAnsi"/>
          <w:color w:val="000000"/>
          <w:sz w:val="24"/>
          <w:szCs w:val="24"/>
        </w:rPr>
        <w:br/>
        <w:t>The Buzz Wire Game demonstrates practical application of electrical contact detection and provides an enjoyable way to test hand–eye coordination. It’s an engaging project for beginners to understand open and closed circuits, while making electronics interactive and fun.</w:t>
      </w:r>
      <w:r w:rsidRPr="002F703B">
        <w:rPr>
          <w:rFonts w:asciiTheme="minorHAnsi" w:eastAsia="inter" w:cstheme="minorHAnsi"/>
          <w:color w:val="000000"/>
          <w:sz w:val="24"/>
          <w:szCs w:val="24"/>
        </w:rPr>
        <w:br/>
      </w:r>
      <w:r w:rsidRPr="002F703B">
        <w:rPr>
          <w:rFonts w:asciiTheme="minorHAnsi"/>
          <w:b/>
          <w:bCs/>
          <w:color w:val="00B050"/>
          <w:kern w:val="2"/>
          <w:sz w:val="36"/>
          <w:szCs w:val="36"/>
          <w:lang w:bidi="mr-IN"/>
          <w14:ligatures w14:val="standardContextual"/>
        </w:rPr>
        <w:t>References:</w:t>
      </w:r>
      <w:r w:rsidRPr="002F703B">
        <w:rPr>
          <w:rFonts w:asciiTheme="minorHAnsi" w:eastAsia="inter" w:cstheme="minorHAnsi"/>
          <w:color w:val="000000"/>
          <w:sz w:val="24"/>
          <w:szCs w:val="24"/>
        </w:rPr>
        <w:br/>
        <w:t xml:space="preserve">[1] Arduino Project Hub, “Steady Hand Game,” </w:t>
      </w:r>
      <w:hyperlink r:id="rId6">
        <w:r w:rsidR="00D835BD" w:rsidRPr="002F703B">
          <w:rPr>
            <w:rFonts w:asciiTheme="minorHAnsi" w:eastAsia="inter" w:cstheme="minorHAnsi"/>
            <w:sz w:val="24"/>
            <w:szCs w:val="24"/>
            <w:u w:val="single"/>
          </w:rPr>
          <w:t>Arduino.cc</w:t>
        </w:r>
      </w:hyperlink>
      <w:r w:rsidRPr="002F703B">
        <w:rPr>
          <w:rFonts w:asciiTheme="minorHAnsi" w:eastAsia="inter" w:cstheme="minorHAnsi"/>
          <w:color w:val="000000"/>
          <w:sz w:val="24"/>
          <w:szCs w:val="24"/>
        </w:rPr>
        <w:t xml:space="preserve">, 2019. [Online]. Available: </w:t>
      </w:r>
      <w:hyperlink r:id="rId7">
        <w:r w:rsidR="00D835BD" w:rsidRPr="002F703B">
          <w:rPr>
            <w:rFonts w:asciiTheme="minorHAnsi" w:eastAsia="inter" w:cstheme="minorHAnsi"/>
            <w:sz w:val="24"/>
            <w:szCs w:val="24"/>
            <w:u w:val="single"/>
          </w:rPr>
          <w:t>https://projecthub.arduino.cc</w:t>
        </w:r>
      </w:hyperlink>
      <w:r w:rsidRPr="002F703B">
        <w:rPr>
          <w:rFonts w:asciiTheme="minorHAnsi" w:eastAsia="inter" w:cstheme="minorHAnsi"/>
          <w:color w:val="000000"/>
          <w:sz w:val="24"/>
          <w:szCs w:val="24"/>
        </w:rPr>
        <w:t>. [Accessed: Sep. 13, 2025].</w:t>
      </w:r>
      <w:r w:rsidRPr="002F703B">
        <w:rPr>
          <w:rFonts w:asciiTheme="minorHAnsi" w:eastAsia="inter" w:cstheme="minorHAnsi"/>
          <w:color w:val="000000"/>
          <w:sz w:val="24"/>
          <w:szCs w:val="24"/>
        </w:rPr>
        <w:br/>
        <w:t>[2] C. Platt, “Make: Electronics,” 2nd ed., Maker Media, 2015.</w:t>
      </w:r>
    </w:p>
    <w:sectPr w:rsidR="00D835BD" w:rsidRPr="002F703B">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585C"/>
    <w:multiLevelType w:val="hybridMultilevel"/>
    <w:tmpl w:val="F42AB7D0"/>
    <w:lvl w:ilvl="0" w:tplc="51905242">
      <w:start w:val="1"/>
      <w:numFmt w:val="bullet"/>
      <w:lvlText w:val=""/>
      <w:lvlJc w:val="left"/>
      <w:pPr>
        <w:tabs>
          <w:tab w:val="num" w:pos="900"/>
        </w:tabs>
        <w:ind w:left="540" w:hanging="360"/>
      </w:pPr>
      <w:rPr>
        <w:rFonts w:ascii="Symbol" w:hAnsi="Symbol" w:hint="default"/>
      </w:rPr>
    </w:lvl>
    <w:lvl w:ilvl="1" w:tplc="2C44B6BA">
      <w:numFmt w:val="decimal"/>
      <w:lvlText w:val=""/>
      <w:lvlJc w:val="left"/>
    </w:lvl>
    <w:lvl w:ilvl="2" w:tplc="95BA8E26">
      <w:numFmt w:val="decimal"/>
      <w:lvlText w:val=""/>
      <w:lvlJc w:val="left"/>
    </w:lvl>
    <w:lvl w:ilvl="3" w:tplc="D840CA84">
      <w:numFmt w:val="decimal"/>
      <w:lvlText w:val=""/>
      <w:lvlJc w:val="left"/>
    </w:lvl>
    <w:lvl w:ilvl="4" w:tplc="CFDA7E5E">
      <w:numFmt w:val="decimal"/>
      <w:lvlText w:val=""/>
      <w:lvlJc w:val="left"/>
    </w:lvl>
    <w:lvl w:ilvl="5" w:tplc="70E47264">
      <w:numFmt w:val="decimal"/>
      <w:lvlText w:val=""/>
      <w:lvlJc w:val="left"/>
    </w:lvl>
    <w:lvl w:ilvl="6" w:tplc="BFF494EC">
      <w:numFmt w:val="decimal"/>
      <w:lvlText w:val=""/>
      <w:lvlJc w:val="left"/>
    </w:lvl>
    <w:lvl w:ilvl="7" w:tplc="85F20626">
      <w:numFmt w:val="decimal"/>
      <w:lvlText w:val=""/>
      <w:lvlJc w:val="left"/>
    </w:lvl>
    <w:lvl w:ilvl="8" w:tplc="4C3C2C80">
      <w:numFmt w:val="decimal"/>
      <w:lvlText w:val=""/>
      <w:lvlJc w:val="left"/>
    </w:lvl>
  </w:abstractNum>
  <w:abstractNum w:abstractNumId="1" w15:restartNumberingAfterBreak="0">
    <w:nsid w:val="05FF38C9"/>
    <w:multiLevelType w:val="hybridMultilevel"/>
    <w:tmpl w:val="87CE8C82"/>
    <w:lvl w:ilvl="0" w:tplc="EF00567C">
      <w:numFmt w:val="decimal"/>
      <w:lvlText w:val=""/>
      <w:lvlJc w:val="left"/>
    </w:lvl>
    <w:lvl w:ilvl="1" w:tplc="4AA2914E">
      <w:numFmt w:val="decimal"/>
      <w:lvlText w:val=""/>
      <w:lvlJc w:val="left"/>
    </w:lvl>
    <w:lvl w:ilvl="2" w:tplc="EE8618EC">
      <w:numFmt w:val="decimal"/>
      <w:lvlText w:val=""/>
      <w:lvlJc w:val="left"/>
    </w:lvl>
    <w:lvl w:ilvl="3" w:tplc="9898AEAC">
      <w:numFmt w:val="decimal"/>
      <w:lvlText w:val=""/>
      <w:lvlJc w:val="left"/>
    </w:lvl>
    <w:lvl w:ilvl="4" w:tplc="A40AAD7E">
      <w:numFmt w:val="decimal"/>
      <w:lvlText w:val=""/>
      <w:lvlJc w:val="left"/>
    </w:lvl>
    <w:lvl w:ilvl="5" w:tplc="27B4A8C2">
      <w:numFmt w:val="decimal"/>
      <w:lvlText w:val=""/>
      <w:lvlJc w:val="left"/>
    </w:lvl>
    <w:lvl w:ilvl="6" w:tplc="8F424AF8">
      <w:numFmt w:val="decimal"/>
      <w:lvlText w:val=""/>
      <w:lvlJc w:val="left"/>
    </w:lvl>
    <w:lvl w:ilvl="7" w:tplc="59FCA464">
      <w:numFmt w:val="decimal"/>
      <w:lvlText w:val=""/>
      <w:lvlJc w:val="left"/>
    </w:lvl>
    <w:lvl w:ilvl="8" w:tplc="3BAC82BC">
      <w:numFmt w:val="decimal"/>
      <w:lvlText w:val=""/>
      <w:lvlJc w:val="left"/>
    </w:lvl>
  </w:abstractNum>
  <w:abstractNum w:abstractNumId="2" w15:restartNumberingAfterBreak="0">
    <w:nsid w:val="1FB76765"/>
    <w:multiLevelType w:val="hybridMultilevel"/>
    <w:tmpl w:val="BE74ED6A"/>
    <w:lvl w:ilvl="0" w:tplc="A6881EBE">
      <w:start w:val="1"/>
      <w:numFmt w:val="decimal"/>
      <w:lvlText w:val="%1."/>
      <w:lvlJc w:val="left"/>
      <w:pPr>
        <w:tabs>
          <w:tab w:val="num" w:pos="900"/>
        </w:tabs>
        <w:ind w:left="540" w:hanging="360"/>
      </w:pPr>
    </w:lvl>
    <w:lvl w:ilvl="1" w:tplc="CB34203E">
      <w:numFmt w:val="decimal"/>
      <w:lvlText w:val=""/>
      <w:lvlJc w:val="left"/>
    </w:lvl>
    <w:lvl w:ilvl="2" w:tplc="3282EA88">
      <w:numFmt w:val="decimal"/>
      <w:lvlText w:val=""/>
      <w:lvlJc w:val="left"/>
    </w:lvl>
    <w:lvl w:ilvl="3" w:tplc="00808BA8">
      <w:numFmt w:val="decimal"/>
      <w:lvlText w:val=""/>
      <w:lvlJc w:val="left"/>
    </w:lvl>
    <w:lvl w:ilvl="4" w:tplc="0D5E4980">
      <w:numFmt w:val="decimal"/>
      <w:lvlText w:val=""/>
      <w:lvlJc w:val="left"/>
    </w:lvl>
    <w:lvl w:ilvl="5" w:tplc="17AECD0E">
      <w:numFmt w:val="decimal"/>
      <w:lvlText w:val=""/>
      <w:lvlJc w:val="left"/>
    </w:lvl>
    <w:lvl w:ilvl="6" w:tplc="46D6EB68">
      <w:numFmt w:val="decimal"/>
      <w:lvlText w:val=""/>
      <w:lvlJc w:val="left"/>
    </w:lvl>
    <w:lvl w:ilvl="7" w:tplc="71AC70E0">
      <w:numFmt w:val="decimal"/>
      <w:lvlText w:val=""/>
      <w:lvlJc w:val="left"/>
    </w:lvl>
    <w:lvl w:ilvl="8" w:tplc="E4761AF0">
      <w:numFmt w:val="decimal"/>
      <w:lvlText w:val=""/>
      <w:lvlJc w:val="left"/>
    </w:lvl>
  </w:abstractNum>
  <w:abstractNum w:abstractNumId="3" w15:restartNumberingAfterBreak="0">
    <w:nsid w:val="32726D8E"/>
    <w:multiLevelType w:val="hybridMultilevel"/>
    <w:tmpl w:val="FE7A222A"/>
    <w:lvl w:ilvl="0" w:tplc="04090001">
      <w:start w:val="1"/>
      <w:numFmt w:val="bullet"/>
      <w:lvlText w:val=""/>
      <w:lvlJc w:val="left"/>
      <w:pPr>
        <w:tabs>
          <w:tab w:val="num" w:pos="900"/>
        </w:tabs>
        <w:ind w:left="54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49C755F"/>
    <w:multiLevelType w:val="hybridMultilevel"/>
    <w:tmpl w:val="2BDCFDCC"/>
    <w:lvl w:ilvl="0" w:tplc="FE3E3906">
      <w:start w:val="1"/>
      <w:numFmt w:val="decimal"/>
      <w:lvlText w:val="%1."/>
      <w:lvlJc w:val="left"/>
      <w:pPr>
        <w:tabs>
          <w:tab w:val="num" w:pos="900"/>
        </w:tabs>
        <w:ind w:left="540" w:hanging="360"/>
      </w:pPr>
    </w:lvl>
    <w:lvl w:ilvl="1" w:tplc="EC369092">
      <w:numFmt w:val="decimal"/>
      <w:lvlText w:val=""/>
      <w:lvlJc w:val="left"/>
    </w:lvl>
    <w:lvl w:ilvl="2" w:tplc="B97C4B66">
      <w:numFmt w:val="decimal"/>
      <w:lvlText w:val=""/>
      <w:lvlJc w:val="left"/>
    </w:lvl>
    <w:lvl w:ilvl="3" w:tplc="DF182EA4">
      <w:numFmt w:val="decimal"/>
      <w:lvlText w:val=""/>
      <w:lvlJc w:val="left"/>
    </w:lvl>
    <w:lvl w:ilvl="4" w:tplc="CABE70EE">
      <w:numFmt w:val="decimal"/>
      <w:lvlText w:val=""/>
      <w:lvlJc w:val="left"/>
    </w:lvl>
    <w:lvl w:ilvl="5" w:tplc="E488DC24">
      <w:numFmt w:val="decimal"/>
      <w:lvlText w:val=""/>
      <w:lvlJc w:val="left"/>
    </w:lvl>
    <w:lvl w:ilvl="6" w:tplc="13AE3C08">
      <w:numFmt w:val="decimal"/>
      <w:lvlText w:val=""/>
      <w:lvlJc w:val="left"/>
    </w:lvl>
    <w:lvl w:ilvl="7" w:tplc="5F2ED14C">
      <w:numFmt w:val="decimal"/>
      <w:lvlText w:val=""/>
      <w:lvlJc w:val="left"/>
    </w:lvl>
    <w:lvl w:ilvl="8" w:tplc="DF763912">
      <w:numFmt w:val="decimal"/>
      <w:lvlText w:val=""/>
      <w:lvlJc w:val="left"/>
    </w:lvl>
  </w:abstractNum>
  <w:num w:numId="1" w16cid:durableId="1981037723">
    <w:abstractNumId w:val="0"/>
  </w:num>
  <w:num w:numId="2" w16cid:durableId="936786274">
    <w:abstractNumId w:val="2"/>
  </w:num>
  <w:num w:numId="3" w16cid:durableId="212154874">
    <w:abstractNumId w:val="1"/>
  </w:num>
  <w:num w:numId="4" w16cid:durableId="2123070714">
    <w:abstractNumId w:val="4"/>
  </w:num>
  <w:num w:numId="5" w16cid:durableId="1031346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5BD"/>
    <w:rsid w:val="00074959"/>
    <w:rsid w:val="001A0362"/>
    <w:rsid w:val="002F703B"/>
    <w:rsid w:val="00492E50"/>
    <w:rsid w:val="006322EC"/>
    <w:rsid w:val="006A5C9A"/>
    <w:rsid w:val="00D835BD"/>
    <w:rsid w:val="00F64A7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FA1B8"/>
  <w15:docId w15:val="{36874C2A-6B8C-469E-B1D5-1B73B26D8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NormalWeb">
    <w:name w:val="Normal (Web)"/>
    <w:basedOn w:val="Normal"/>
    <w:uiPriority w:val="99"/>
    <w:semiHidden/>
    <w:unhideWhenUsed/>
    <w:rsid w:val="00492E50"/>
    <w:pPr>
      <w:spacing w:before="100" w:beforeAutospacing="1" w:after="100" w:afterAutospacing="1" w:line="240" w:lineRule="auto"/>
    </w:pPr>
    <w:rPr>
      <w:rFonts w:ascii="Times New Roman" w:eastAsia="Times New Roman" w:hAnsi="Times New Roman" w:cs="Times New Roman"/>
      <w:sz w:val="24"/>
      <w:szCs w:val="24"/>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jecthub.arduino.c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rduino.cc"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Praveen Funde</cp:lastModifiedBy>
  <cp:revision>2</cp:revision>
  <dcterms:created xsi:type="dcterms:W3CDTF">2026-01-23T19:03:00Z</dcterms:created>
  <dcterms:modified xsi:type="dcterms:W3CDTF">2026-01-23T19:03:00Z</dcterms:modified>
</cp:coreProperties>
</file>