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200"/>
        <w:jc w:val="center"/>
      </w:pPr>
      <w:r>
        <w:rPr>
          <w:rFonts w:ascii="Arial" w:cs="Arial" w:eastAsia="Arial" w:hAnsi="Arial"/>
          <w:b/>
          <w:bCs/>
          <w:color w:val="1F4E79"/>
          <w:sz w:val="52"/>
          <w:szCs w:val="52"/>
        </w:rPr>
        <w:t xml:space="preserve">DRIVER DROWSINESS ALERT SYSTEM</w:t>
      </w:r>
    </w:p>
    <w:p>
      <w:pPr>
        <w:spacing w:after="200"/>
        <w:jc w:val="center"/>
      </w:pPr>
      <w:r>
        <w:rPr>
          <w:rFonts w:ascii="Arial" w:cs="Arial" w:eastAsia="Arial" w:hAnsi="Arial"/>
          <w:color w:val="2E75B6"/>
          <w:sz w:val="30"/>
          <w:szCs w:val="30"/>
        </w:rPr>
        <w:t xml:space="preserve">AI-Based Real-Time Detection and Alert System</w:t>
      </w:r>
    </w:p>
    <w:p>
      <w:pPr>
        <w:pBdr>
          <w:bottom w:val="single" w:color="2E75B6" w:sz="4" w:space="1"/>
        </w:pBdr>
        <w:spacing w:after="200"/>
      </w:pPr>
    </w:p>
    <w:p>
      <w:pPr>
        <w:spacing w:after="120"/>
        <w:jc w:val="center"/>
      </w:pPr>
      <w:r>
        <w:rPr>
          <w:rFonts w:ascii="Arial" w:cs="Arial" w:eastAsia="Arial" w:hAnsi="Arial"/>
          <w:b/>
          <w:bCs/>
          <w:color w:val="595959"/>
          <w:sz w:val="26"/>
          <w:szCs w:val="26"/>
        </w:rPr>
        <w:t xml:space="preserve">Technical Project Report</w:t>
      </w:r>
    </w:p>
    <w:p>
      <w:pPr>
        <w:spacing w:after="800"/>
        <w:jc w:val="center"/>
      </w:pPr>
      <w:r>
        <w:rPr>
          <w:rFonts w:ascii="Arial" w:cs="Arial" w:eastAsia="Arial" w:hAnsi="Arial"/>
          <w:i/>
          <w:iCs/>
          <w:color w:val="595959"/>
          <w:sz w:val="22"/>
          <w:szCs w:val="22"/>
        </w:rPr>
        <w:t xml:space="preserve">Submitted in partial fulfilment of the requirements for the Micro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Field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595959"/>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b/>
                <w:bCs/>
                <w:color w:val="1F4E79"/>
                <w:sz w:val="20"/>
                <w:szCs w:val="20"/>
              </w:rPr>
              <w:t xml:space="preserve">Subject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Computer Engineering Micro Project</w:t>
            </w:r>
          </w:p>
        </w:tc>
      </w:tr>
      <w:tr>
        <w:tc>
          <w:tcPr>
            <w:tcW w:type="dxa" w:w="280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b/>
                <w:bCs/>
                <w:color w:val="1F4E79"/>
                <w:sz w:val="20"/>
                <w:szCs w:val="20"/>
              </w:rPr>
              <w:t xml:space="preserve">Technology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ESP32-CAM, Python, FastAPI, OpenCV, MediaPipe</w:t>
            </w:r>
          </w:p>
        </w:tc>
      </w:tr>
      <w:tr>
        <w:tc>
          <w:tcPr>
            <w:tcW w:type="dxa" w:w="280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b/>
                <w:bCs/>
                <w:color w:val="1F4E79"/>
                <w:sz w:val="20"/>
                <w:szCs w:val="20"/>
              </w:rPr>
              <w:t xml:space="preserve">Detection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Eye Aspect Ratio (EAR) with EMA Smoothing</w:t>
            </w:r>
          </w:p>
        </w:tc>
      </w:tr>
      <w:tr>
        <w:tc>
          <w:tcPr>
            <w:tcW w:type="dxa" w:w="280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b/>
                <w:bCs/>
                <w:color w:val="1F4E79"/>
                <w:sz w:val="20"/>
                <w:szCs w:val="20"/>
              </w:rPr>
              <w:t xml:space="preserve">Hardware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AI-Thinker ESP32-CAM (OV3660)</w:t>
            </w:r>
          </w:p>
        </w:tc>
      </w:tr>
      <w:tr>
        <w:tc>
          <w:tcPr>
            <w:tcW w:type="dxa" w:w="280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b/>
                <w:bCs/>
                <w:color w:val="1F4E79"/>
                <w:sz w:val="20"/>
                <w:szCs w:val="20"/>
              </w:rPr>
              <w:t xml:space="preserve">Processing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Laptop / Edge Computer (FastAPI + Uvicorn)</w:t>
            </w:r>
          </w:p>
        </w:tc>
      </w:tr>
    </w:tbl>
    <w:p>
      <w:pPr>
        <w:spacing w:after="800"/>
      </w:pPr>
    </w:p>
    <w:p>
      <w:r>
        <w:br w:type="page"/>
      </w:r>
    </w:p>
    <w:p>
      <w:pPr>
        <w:pStyle w:val="Heading1"/>
        <w:spacing w:after="160" w:before="400"/>
      </w:pPr>
      <w:r>
        <w:rPr>
          <w:rFonts w:ascii="Arial" w:cs="Arial" w:eastAsia="Arial" w:hAnsi="Arial"/>
          <w:b/>
          <w:bCs/>
          <w:color w:val="1F4E79"/>
          <w:sz w:val="32"/>
          <w:szCs w:val="32"/>
        </w:rPr>
        <w:t xml:space="preserve">1.  Executive Summary</w:t>
      </w:r>
    </w:p>
    <w:p>
      <w:pPr>
        <w:spacing w:after="160" w:line="280"/>
      </w:pPr>
      <w:r>
        <w:rPr>
          <w:rFonts w:ascii="Arial" w:cs="Arial" w:eastAsia="Arial" w:hAnsi="Arial"/>
          <w:color w:val="595959"/>
          <w:sz w:val="22"/>
          <w:szCs w:val="22"/>
        </w:rPr>
        <w:t xml:space="preserve">The Driver Drowsiness Alert System (DAS) is a distributed, real-time computer vision pipeline engineered to detect micro-sleeps and prolonged eye closures in vehicle operators. The system combines a low-cost, resource-constrained edge sensor — the ESP32-CAM — with a Python-based server running Google MediaPipe landmark detection to achieve real-time classification without any expensive in-vehicle compute hardware.</w:t>
      </w:r>
    </w:p>
    <w:p>
      <w:pPr>
        <w:spacing w:after="160" w:line="280"/>
      </w:pPr>
      <w:r>
        <w:rPr>
          <w:rFonts w:ascii="Arial" w:cs="Arial" w:eastAsia="Arial" w:hAnsi="Arial"/>
          <w:color w:val="595959"/>
          <w:sz w:val="22"/>
          <w:szCs w:val="22"/>
        </w:rPr>
        <w:t xml:space="preserve">When sustained eye closure is detected, the pipeline rapidly communicates the DROWSY state back to the edge device via a custom HTTP response header. The ESP32 then independently drives audio-visual alarms — a pulsing buzzer and LED — on a dedicated FreeRTOS task, completely decoupled from network timing. The result is a system that is simultaneously low-cost, low-latency, and resilient to the intermittent connectivity of real Wi-Fi environments.</w:t>
      </w:r>
    </w:p>
    <w:p>
      <w:pPr>
        <w:spacing w:after="120"/>
      </w:pPr>
    </w:p>
    <w:p>
      <w:pPr>
        <w:pStyle w:val="Heading1"/>
        <w:spacing w:after="160" w:before="400"/>
      </w:pPr>
      <w:r>
        <w:rPr>
          <w:rFonts w:ascii="Arial" w:cs="Arial" w:eastAsia="Arial" w:hAnsi="Arial"/>
          <w:b/>
          <w:bCs/>
          <w:color w:val="1F4E79"/>
          <w:sz w:val="32"/>
          <w:szCs w:val="32"/>
        </w:rPr>
        <w:t xml:space="preserve">2.  System Architecture</w:t>
      </w:r>
    </w:p>
    <w:p>
      <w:pPr>
        <w:spacing w:after="160" w:line="280"/>
      </w:pPr>
      <w:r>
        <w:rPr>
          <w:rFonts w:ascii="Arial" w:cs="Arial" w:eastAsia="Arial" w:hAnsi="Arial"/>
          <w:color w:val="595959"/>
          <w:sz w:val="22"/>
          <w:szCs w:val="22"/>
        </w:rPr>
        <w:t xml:space="preserve">The system is divided into three well-separated layers, each with a single, clear responsibility. This separation means each layer can be reasoned about, tested, and upgraded independently.</w:t>
      </w:r>
    </w:p>
    <w:p>
      <w:pPr>
        <w:spacing w:after="80"/>
      </w:pPr>
    </w:p>
    <w:p>
      <w:pPr>
        <w:pStyle w:val="Heading2"/>
        <w:spacing w:after="120" w:before="280"/>
      </w:pPr>
      <w:r>
        <w:rPr>
          <w:rFonts w:ascii="Arial" w:cs="Arial" w:eastAsia="Arial" w:hAnsi="Arial"/>
          <w:b/>
          <w:bCs/>
          <w:color w:val="2E75B6"/>
          <w:sz w:val="26"/>
          <w:szCs w:val="26"/>
        </w:rPr>
        <w:t xml:space="preserve">2.1  Edge Hardware Layer (ESP32-CAM)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Microcontroller</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Capture, transmit, actuate</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AI-Thinker ESP32-CAM (dual-core Xtensa LX6)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Camera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Image sensor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OV3660, QVGA (320x240), JPEG quality 12</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Onboard LED</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Connection status</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GPIO 4 — 30ms heartbeat pulse every 3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External Buzzer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Drowsy alert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GPIO 13 — 120ms on/off pulse while DROWSY</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Wi-Fi</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Data transport</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802.11 b/g/n, station mode, TCP keep-alive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PSRAM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Frame buffer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4MB PSRAM used for dual frame buffer (CAMERA_GRAB_LATEST)</w:t>
            </w:r>
          </w:p>
        </w:tc>
      </w:tr>
    </w:tbl>
    <w:p>
      <w:pPr>
        <w:spacing w:after="160"/>
      </w:pPr>
    </w:p>
    <w:p>
      <w:pPr>
        <w:pStyle w:val="Heading2"/>
        <w:spacing w:after="120" w:before="280"/>
      </w:pPr>
      <w:r>
        <w:rPr>
          <w:rFonts w:ascii="Arial" w:cs="Arial" w:eastAsia="Arial" w:hAnsi="Arial"/>
          <w:b/>
          <w:bCs/>
          <w:color w:val="2E75B6"/>
          <w:sz w:val="26"/>
          <w:szCs w:val="26"/>
        </w:rPr>
        <w:t xml:space="preserve">2.2  Backend Processing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468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FastAPI + Uvicorn</w:t>
            </w:r>
          </w:p>
        </w:tc>
        <w:tc>
          <w:tcPr>
            <w:tcW w:type="dxa" w:w="468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Asynchronous HTTP server, exposes /frame endpoint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OpenCV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JPEG decoding, image resizing, CLAHE contrast enhancement</w:t>
            </w:r>
          </w:p>
        </w:tc>
      </w:tr>
      <w:tr>
        <w:tc>
          <w:tcPr>
            <w:tcW w:type="dxa" w:w="468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MediaPipe FaceMesh</w:t>
            </w:r>
          </w:p>
        </w:tc>
        <w:tc>
          <w:tcPr>
            <w:tcW w:type="dxa" w:w="468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478-point 3D facial landmark extraction (iris refinement enabled)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Python threading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CV worker runs in a daemon thread, completely separate from the API event loop</w:t>
            </w:r>
          </w:p>
        </w:tc>
      </w:tr>
      <w:tr>
        <w:tc>
          <w:tcPr>
            <w:tcW w:type="dxa" w:w="468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Queue(maxsize=1)</w:t>
            </w:r>
          </w:p>
        </w:tc>
        <w:tc>
          <w:tcPr>
            <w:tcW w:type="dxa" w:w="468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Frame handoff — always drops stale frames, never buffers them</w:t>
            </w:r>
          </w:p>
        </w:tc>
      </w:tr>
    </w:tbl>
    <w:p>
      <w:pPr>
        <w:spacing w:after="160"/>
      </w:pPr>
    </w:p>
    <w:p>
      <w:pPr>
        <w:pStyle w:val="Heading2"/>
        <w:spacing w:after="120" w:before="280"/>
      </w:pPr>
      <w:r>
        <w:rPr>
          <w:rFonts w:ascii="Arial" w:cs="Arial" w:eastAsia="Arial" w:hAnsi="Arial"/>
          <w:b/>
          <w:bCs/>
          <w:color w:val="2E75B6"/>
          <w:sz w:val="26"/>
          <w:szCs w:val="26"/>
        </w:rPr>
        <w:t xml:space="preserve">2.3  Visualization Layer (Frontend Dashboard)</w:t>
      </w:r>
    </w:p>
    <w:p>
      <w:pPr>
        <w:spacing w:after="160" w:line="280"/>
      </w:pPr>
      <w:r>
        <w:rPr>
          <w:rFonts w:ascii="Arial" w:cs="Arial" w:eastAsia="Arial" w:hAnsi="Arial"/>
          <w:color w:val="595959"/>
          <w:sz w:val="22"/>
          <w:szCs w:val="22"/>
        </w:rPr>
        <w:t xml:space="preserve">A single-file HTML/CSS/JavaScript debug dashboard runs on a local HTTP server at port 5500. It polls the backend every second for detection metrics and health status, and in Debug mode fetches the processed frame (with landmark overlay) from /debug/frame.jpg every 250ms. A WebSocket path (/ws/video) allows the laptop webcam to substitute for the ESP32 during development — frames are captured on canvas, base64-encoded, and streamed to the server.</w:t>
      </w:r>
    </w:p>
    <w:p>
      <w:pPr>
        <w:spacing w:after="120"/>
      </w:pPr>
    </w:p>
    <w:p>
      <w:pPr>
        <w:pStyle w:val="Heading1"/>
        <w:spacing w:after="160" w:before="400"/>
      </w:pPr>
      <w:r>
        <w:rPr>
          <w:rFonts w:ascii="Arial" w:cs="Arial" w:eastAsia="Arial" w:hAnsi="Arial"/>
          <w:b/>
          <w:bCs/>
          <w:color w:val="1F4E79"/>
          <w:sz w:val="32"/>
          <w:szCs w:val="32"/>
        </w:rPr>
        <w:t xml:space="preserve">3.  End-to-End Data Flow</w:t>
      </w:r>
    </w:p>
    <w:p>
      <w:pPr>
        <w:spacing w:after="160" w:line="280"/>
      </w:pPr>
      <w:r>
        <w:rPr>
          <w:rFonts w:ascii="Arial" w:cs="Arial" w:eastAsia="Arial" w:hAnsi="Arial"/>
          <w:color w:val="595959"/>
          <w:sz w:val="22"/>
          <w:szCs w:val="22"/>
        </w:rPr>
        <w:t xml:space="preserve">One complete cycle from camera capture to alert actuation:</w:t>
      </w:r>
    </w:p>
    <w:p>
      <w:pPr>
        <w:spacing w:after="80"/>
      </w:pPr>
    </w:p>
    <w:p>
      <w:pPr>
        <w:pStyle w:val="ListParagraph"/>
        <w:numPr>
          <w:ilvl w:val="0"/>
          <w:numId w:val="2"/>
        </w:numPr>
        <w:spacing w:after="100" w:line="260"/>
      </w:pPr>
      <w:r>
        <w:rPr>
          <w:rFonts w:ascii="Arial" w:cs="Arial" w:eastAsia="Arial" w:hAnsi="Arial"/>
          <w:color w:val="595959"/>
          <w:sz w:val="22"/>
          <w:szCs w:val="22"/>
        </w:rPr>
        <w:t xml:space="preserve">ESP32-CAM captures a JPEG frame into PSRAM frame buffer.</w:t>
      </w:r>
    </w:p>
    <w:p>
      <w:pPr>
        <w:pStyle w:val="ListParagraph"/>
        <w:numPr>
          <w:ilvl w:val="0"/>
          <w:numId w:val="2"/>
        </w:numPr>
        <w:spacing w:after="100" w:line="260"/>
      </w:pPr>
      <w:r>
        <w:rPr>
          <w:rFonts w:ascii="Arial" w:cs="Arial" w:eastAsia="Arial" w:hAnsi="Arial"/>
          <w:color w:val="595959"/>
          <w:sz w:val="22"/>
          <w:szCs w:val="22"/>
        </w:rPr>
        <w:t xml:space="preserve">Frame is written directly to the open TCP socket via HTTP POST to /frame — no chunking, no copy, the raw frame buffer pointer is passed to client.write().</w:t>
      </w:r>
    </w:p>
    <w:p>
      <w:pPr>
        <w:pStyle w:val="ListParagraph"/>
        <w:numPr>
          <w:ilvl w:val="0"/>
          <w:numId w:val="2"/>
        </w:numPr>
        <w:spacing w:after="100" w:line="260"/>
      </w:pPr>
      <w:r>
        <w:rPr>
          <w:rFonts w:ascii="Arial" w:cs="Arial" w:eastAsia="Arial" w:hAnsi="Arial"/>
          <w:color w:val="595959"/>
          <w:sz w:val="22"/>
          <w:szCs w:val="22"/>
        </w:rPr>
        <w:t xml:space="preserve">FastAPI receives the body, decodes the JPEG, drops the frame into a Queue(maxsize=1). If the CV worker is still processing the previous frame, the old frame is evicted.</w:t>
      </w:r>
    </w:p>
    <w:p>
      <w:pPr>
        <w:pStyle w:val="ListParagraph"/>
        <w:numPr>
          <w:ilvl w:val="0"/>
          <w:numId w:val="2"/>
        </w:numPr>
        <w:spacing w:after="100" w:line="260"/>
      </w:pPr>
      <w:r>
        <w:rPr>
          <w:rFonts w:ascii="Arial" w:cs="Arial" w:eastAsia="Arial" w:hAnsi="Arial"/>
          <w:color w:val="595959"/>
          <w:sz w:val="22"/>
          <w:szCs w:val="22"/>
        </w:rPr>
        <w:t xml:space="preserve">The CV worker (Python thread) picks up the frame, resizes to 256x256, applies CLAHE contrast enhancement, then passes to MediaPipe FaceMesh.</w:t>
      </w:r>
    </w:p>
    <w:p>
      <w:pPr>
        <w:pStyle w:val="ListParagraph"/>
        <w:numPr>
          <w:ilvl w:val="0"/>
          <w:numId w:val="2"/>
        </w:numPr>
        <w:spacing w:after="100" w:line="260"/>
      </w:pPr>
      <w:r>
        <w:rPr>
          <w:rFonts w:ascii="Arial" w:cs="Arial" w:eastAsia="Arial" w:hAnsi="Arial"/>
          <w:color w:val="595959"/>
          <w:sz w:val="22"/>
          <w:szCs w:val="22"/>
        </w:rPr>
        <w:t xml:space="preserve">EAR is computed from eye landmarks. EMA smoothing is applied (alpha=0.35). The state machine transitions between NORMAL and DROWSY based on sustained threshold crossings.</w:t>
      </w:r>
    </w:p>
    <w:p>
      <w:pPr>
        <w:pStyle w:val="ListParagraph"/>
        <w:numPr>
          <w:ilvl w:val="0"/>
          <w:numId w:val="2"/>
        </w:numPr>
        <w:spacing w:after="100" w:line="260"/>
      </w:pPr>
      <w:r>
        <w:rPr>
          <w:rFonts w:ascii="Arial" w:cs="Arial" w:eastAsia="Arial" w:hAnsi="Arial"/>
          <w:color w:val="595959"/>
          <w:sz w:val="22"/>
          <w:szCs w:val="22"/>
        </w:rPr>
        <w:t xml:space="preserve">The /frame HTTP response returns immediately (before CV is done) with the current detection state in the X-Drowsy-State header and X-Server-Latency-Ms.</w:t>
      </w:r>
    </w:p>
    <w:p>
      <w:pPr>
        <w:pStyle w:val="ListParagraph"/>
        <w:numPr>
          <w:ilvl w:val="0"/>
          <w:numId w:val="2"/>
        </w:numPr>
        <w:spacing w:after="100" w:line="260"/>
      </w:pPr>
      <w:r>
        <w:rPr>
          <w:rFonts w:ascii="Arial" w:cs="Arial" w:eastAsia="Arial" w:hAnsi="Arial"/>
          <w:color w:val="595959"/>
          <w:sz w:val="22"/>
          <w:szCs w:val="22"/>
        </w:rPr>
        <w:t xml:space="preserve">ESP32 reads the header, updates isDrowsy. The FreeRTOS AlertTask on Core 0 — which polls every 10ms — reads the shared flag and drives the buzzer and LED independently.</w:t>
      </w:r>
    </w:p>
    <w:p>
      <w:pPr>
        <w:spacing w:after="120"/>
      </w:pPr>
    </w:p>
    <w:p>
      <w:pPr>
        <w:pStyle w:val="Heading1"/>
        <w:spacing w:after="160" w:before="400"/>
      </w:pPr>
      <w:r>
        <w:rPr>
          <w:rFonts w:ascii="Arial" w:cs="Arial" w:eastAsia="Arial" w:hAnsi="Arial"/>
          <w:b/>
          <w:bCs/>
          <w:color w:val="1F4E79"/>
          <w:sz w:val="32"/>
          <w:szCs w:val="32"/>
        </w:rPr>
        <w:t xml:space="preserve">4.  Detection Logic</w:t>
      </w:r>
    </w:p>
    <w:p>
      <w:pPr>
        <w:pStyle w:val="Heading2"/>
        <w:spacing w:after="120" w:before="280"/>
      </w:pPr>
      <w:r>
        <w:rPr>
          <w:rFonts w:ascii="Arial" w:cs="Arial" w:eastAsia="Arial" w:hAnsi="Arial"/>
          <w:b/>
          <w:bCs/>
          <w:color w:val="2E75B6"/>
          <w:sz w:val="26"/>
          <w:szCs w:val="26"/>
        </w:rPr>
        <w:t xml:space="preserve">4.1  Eye Aspect Ratio (EAR)</w:t>
      </w:r>
    </w:p>
    <w:p>
      <w:pPr>
        <w:spacing w:after="160" w:line="280"/>
      </w:pPr>
      <w:r>
        <w:rPr>
          <w:rFonts w:ascii="Arial" w:cs="Arial" w:eastAsia="Arial" w:hAnsi="Arial"/>
          <w:color w:val="595959"/>
          <w:sz w:val="22"/>
          <w:szCs w:val="22"/>
        </w:rPr>
        <w:t xml:space="preserve">The Eye Aspect Ratio is a scalar metric derived from the geometry of six facial landmarks around each eye. It was originally proposed by Soukupova and Cech (2016) and remains one of the most reliable non-invasive indicators of eye closure.</w:t>
      </w:r>
    </w:p>
    <w:p>
      <w:pPr>
        <w:spacing w:after="160" w:line="280"/>
      </w:pPr>
      <w:r>
        <w:rPr>
          <w:rFonts w:ascii="Arial" w:cs="Arial" w:eastAsia="Arial" w:hAnsi="Arial"/>
          <w:color w:val="595959"/>
          <w:sz w:val="22"/>
          <w:szCs w:val="22"/>
        </w:rPr>
        <w:t xml:space="preserve">For each eye, six landmarks are selected:</w:t>
      </w:r>
    </w:p>
    <w:p>
      <w:pPr>
        <w:pStyle w:val="ListParagraph"/>
        <w:numPr>
          <w:ilvl w:val="0"/>
          <w:numId w:val="3"/>
        </w:numPr>
        <w:spacing w:after="100" w:line="260"/>
      </w:pPr>
      <w:r>
        <w:rPr>
          <w:rFonts w:ascii="Arial" w:cs="Arial" w:eastAsia="Arial" w:hAnsi="Arial"/>
          <w:color w:val="595959"/>
          <w:sz w:val="22"/>
          <w:szCs w:val="22"/>
        </w:rPr>
        <w:t xml:space="preserve">p0, p3 — outer and inner corner (horizontal axis)</w:t>
      </w:r>
    </w:p>
    <w:p>
      <w:pPr>
        <w:pStyle w:val="ListParagraph"/>
        <w:numPr>
          <w:ilvl w:val="0"/>
          <w:numId w:val="3"/>
        </w:numPr>
        <w:spacing w:after="100" w:line="260"/>
      </w:pPr>
      <w:r>
        <w:rPr>
          <w:rFonts w:ascii="Arial" w:cs="Arial" w:eastAsia="Arial" w:hAnsi="Arial"/>
          <w:color w:val="595959"/>
          <w:sz w:val="22"/>
          <w:szCs w:val="22"/>
        </w:rPr>
        <w:t xml:space="preserve">p1, p2 — upper eyelid, outer and inner</w:t>
      </w:r>
    </w:p>
    <w:p>
      <w:pPr>
        <w:pStyle w:val="ListParagraph"/>
        <w:numPr>
          <w:ilvl w:val="0"/>
          <w:numId w:val="3"/>
        </w:numPr>
        <w:spacing w:after="100" w:line="260"/>
      </w:pPr>
      <w:r>
        <w:rPr>
          <w:rFonts w:ascii="Arial" w:cs="Arial" w:eastAsia="Arial" w:hAnsi="Arial"/>
          <w:color w:val="595959"/>
          <w:sz w:val="22"/>
          <w:szCs w:val="22"/>
        </w:rPr>
        <w:t xml:space="preserve">p4, p5 — lower eyelid, outer and inner</w:t>
      </w:r>
    </w:p>
    <w:p>
      <w:pPr>
        <w:spacing w:after="80"/>
      </w:pPr>
    </w:p>
    <w:p>
      <w:pPr>
        <w:spacing w:after="160" w:line="280"/>
      </w:pPr>
      <w:r>
        <w:rPr>
          <w:rFonts w:ascii="Arial" w:cs="Arial" w:eastAsia="Arial" w:hAnsi="Arial"/>
          <w:color w:val="595959"/>
          <w:sz w:val="22"/>
          <w:szCs w:val="22"/>
        </w:rPr>
        <w:t xml:space="preserve">The EAR is then:</w:t>
      </w:r>
    </w:p>
    <w:p>
      <w:pPr>
        <w:shd w:fill="F4F4F4" w:val="clear"/>
        <w:spacing w:after="80" w:line="240"/>
        <w:ind w:left="360"/>
      </w:pPr>
      <w:r>
        <w:rPr>
          <w:rFonts w:ascii="Courier New" w:cs="Courier New" w:eastAsia="Courier New" w:hAnsi="Courier New"/>
          <w:color w:val="2D2D2D"/>
          <w:sz w:val="20"/>
          <w:szCs w:val="20"/>
        </w:rPr>
        <w:t xml:space="preserve">EAR = ( ||p1-p5|| + ||p2-p4|| ) / ( 2 * ||p0-p3|| )</w:t>
      </w:r>
    </w:p>
    <w:p>
      <w:pPr>
        <w:spacing w:after="80"/>
      </w:pPr>
    </w:p>
    <w:p>
      <w:pPr>
        <w:spacing w:after="160" w:line="280"/>
      </w:pPr>
      <w:r>
        <w:rPr>
          <w:rFonts w:ascii="Arial" w:cs="Arial" w:eastAsia="Arial" w:hAnsi="Arial"/>
          <w:color w:val="595959"/>
          <w:sz w:val="22"/>
          <w:szCs w:val="22"/>
        </w:rPr>
        <w:t xml:space="preserve">When the eye is open, the vertical distances are large relative to the horizontal, giving an EAR typically in the range 0.28-0.40. When the eye closes, the vertical distances collapse and EAR drops below 0.24. A normal blink lasts roughly 150-400ms; drowsiness causes closure sustained beyond 800ms.</w:t>
      </w:r>
    </w:p>
    <w:p>
      <w:pPr>
        <w:spacing w:after="160" w:line="280"/>
      </w:pPr>
      <w:r>
        <w:rPr>
          <w:rFonts w:ascii="Arial" w:cs="Arial" w:eastAsia="Arial" w:hAnsi="Arial"/>
          <w:color w:val="595959"/>
          <w:sz w:val="22"/>
          <w:szCs w:val="22"/>
        </w:rPr>
        <w:t xml:space="preserve">Using both vertical pairs (p1-p5 and p2-p4) rather than a single pair makes the measurement more robust to asymmetric lid droop and minor head tilt.</w:t>
      </w:r>
    </w:p>
    <w:p>
      <w:pPr>
        <w:spacing w:after="80"/>
      </w:pPr>
    </w:p>
    <w:p>
      <w:pPr>
        <w:pStyle w:val="Heading2"/>
        <w:spacing w:after="120" w:before="280"/>
      </w:pPr>
      <w:r>
        <w:rPr>
          <w:rFonts w:ascii="Arial" w:cs="Arial" w:eastAsia="Arial" w:hAnsi="Arial"/>
          <w:b/>
          <w:bCs/>
          <w:color w:val="2E75B6"/>
          <w:sz w:val="26"/>
          <w:szCs w:val="26"/>
        </w:rPr>
        <w:t xml:space="preserve">4.2  MediaPipe Iris Mesh (refine_landmarks=True)</w:t>
      </w:r>
    </w:p>
    <w:p>
      <w:pPr>
        <w:spacing w:after="160" w:line="280"/>
      </w:pPr>
      <w:r>
        <w:rPr>
          <w:rFonts w:ascii="Arial" w:cs="Arial" w:eastAsia="Arial" w:hAnsi="Arial"/>
          <w:color w:val="595959"/>
          <w:sz w:val="22"/>
          <w:szCs w:val="22"/>
        </w:rPr>
        <w:t xml:space="preserve">The system uses MediaPipe FaceMesh with refine_landmarks enabled. This activates the 478-point iris refinement model rather than the standard 468-point mesh. The additional 10 landmarks trace the iris boundary and inner eyelid contour precisely, making the EAR computation significantly more accurate than the coarser base mesh — particularly important on low-resolution QVGA input where eyelid pixels are scarce.</w:t>
      </w:r>
    </w:p>
    <w:p>
      <w:pPr>
        <w:spacing w:after="80"/>
      </w:pPr>
    </w:p>
    <w:p>
      <w:pPr>
        <w:pStyle w:val="Heading2"/>
        <w:spacing w:after="120" w:before="280"/>
      </w:pPr>
      <w:r>
        <w:rPr>
          <w:rFonts w:ascii="Arial" w:cs="Arial" w:eastAsia="Arial" w:hAnsi="Arial"/>
          <w:b/>
          <w:bCs/>
          <w:color w:val="2E75B6"/>
          <w:sz w:val="26"/>
          <w:szCs w:val="26"/>
        </w:rPr>
        <w:t xml:space="preserve">4.3  CLAHE Contrast Enhancement</w:t>
      </w:r>
    </w:p>
    <w:p>
      <w:pPr>
        <w:spacing w:after="160" w:line="280"/>
      </w:pPr>
      <w:r>
        <w:rPr>
          <w:rFonts w:ascii="Arial" w:cs="Arial" w:eastAsia="Arial" w:hAnsi="Arial"/>
          <w:color w:val="595959"/>
          <w:sz w:val="22"/>
          <w:szCs w:val="22"/>
        </w:rPr>
        <w:t xml:space="preserve">Before landmark inference, each frame is enhanced using Contrast-Limited Adaptive Histogram Equalization (CLAHE) applied to the L channel in LAB colour space. This step corrects the two most common lighting failures of the OV3660 in vehicle interiors:</w:t>
      </w:r>
    </w:p>
    <w:p>
      <w:pPr>
        <w:pStyle w:val="ListParagraph"/>
        <w:numPr>
          <w:ilvl w:val="0"/>
          <w:numId w:val="3"/>
        </w:numPr>
        <w:spacing w:after="100" w:line="260"/>
      </w:pPr>
      <w:r>
        <w:rPr>
          <w:rFonts w:ascii="Arial" w:cs="Arial" w:eastAsia="Arial" w:hAnsi="Arial"/>
          <w:color w:val="595959"/>
          <w:sz w:val="22"/>
          <w:szCs w:val="22"/>
        </w:rPr>
        <w:t xml:space="preserve">Backlit scenes — bright windows behind the driver cause the face to be dark and underexposed</w:t>
      </w:r>
    </w:p>
    <w:p>
      <w:pPr>
        <w:pStyle w:val="ListParagraph"/>
        <w:numPr>
          <w:ilvl w:val="0"/>
          <w:numId w:val="3"/>
        </w:numPr>
        <w:spacing w:after="100" w:line="260"/>
      </w:pPr>
      <w:r>
        <w:rPr>
          <w:rFonts w:ascii="Arial" w:cs="Arial" w:eastAsia="Arial" w:hAnsi="Arial"/>
          <w:color w:val="595959"/>
          <w:sz w:val="22"/>
          <w:szCs w:val="22"/>
        </w:rPr>
        <w:t xml:space="preserve">Night / tunnel conditions — low ambient light causes high gain noise and muddy contrast</w:t>
      </w:r>
    </w:p>
    <w:p>
      <w:pPr>
        <w:spacing w:after="160" w:line="280"/>
      </w:pPr>
      <w:r>
        <w:rPr>
          <w:rFonts w:ascii="Arial" w:cs="Arial" w:eastAsia="Arial" w:hAnsi="Arial"/>
          <w:color w:val="595959"/>
          <w:sz w:val="22"/>
          <w:szCs w:val="22"/>
        </w:rPr>
        <w:t xml:space="preserve">CLAHE enhances local contrast without globally brightening the image or blowing out highlights. The CLAHE object is instantiated once at server startup and reused across all frames, adding negligible per-frame overhead (typically under 1ms).</w:t>
      </w:r>
    </w:p>
    <w:p>
      <w:pPr>
        <w:spacing w:after="80"/>
      </w:pPr>
    </w:p>
    <w:p>
      <w:pPr>
        <w:pStyle w:val="Heading2"/>
        <w:spacing w:after="120" w:before="280"/>
      </w:pPr>
      <w:r>
        <w:rPr>
          <w:rFonts w:ascii="Arial" w:cs="Arial" w:eastAsia="Arial" w:hAnsi="Arial"/>
          <w:b/>
          <w:bCs/>
          <w:color w:val="2E75B6"/>
          <w:sz w:val="26"/>
          <w:szCs w:val="26"/>
        </w:rPr>
        <w:t xml:space="preserve">4.4  EMA Smoothing</w:t>
      </w:r>
    </w:p>
    <w:p>
      <w:pPr>
        <w:spacing w:after="160" w:line="280"/>
      </w:pPr>
      <w:r>
        <w:rPr>
          <w:rFonts w:ascii="Arial" w:cs="Arial" w:eastAsia="Arial" w:hAnsi="Arial"/>
          <w:color w:val="595959"/>
          <w:sz w:val="22"/>
          <w:szCs w:val="22"/>
        </w:rPr>
        <w:t xml:space="preserve">Raw EAR values from a moving camera over an uneven road are inherently noisy. A single-frame tracking artefact can produce a spurious low reading that, without filtering, would reset the drowsy timer and cause jitter. An Exponential Moving Average is applied:</w:t>
      </w:r>
    </w:p>
    <w:p>
      <w:pPr>
        <w:shd w:fill="F4F4F4" w:val="clear"/>
        <w:spacing w:after="80" w:line="240"/>
        <w:ind w:left="360"/>
      </w:pPr>
      <w:r>
        <w:rPr>
          <w:rFonts w:ascii="Courier New" w:cs="Courier New" w:eastAsia="Courier New" w:hAnsi="Courier New"/>
          <w:color w:val="2D2D2D"/>
          <w:sz w:val="20"/>
          <w:szCs w:val="20"/>
        </w:rPr>
        <w:t xml:space="preserve">EAR_ema[t] = 0.35 * EAR_raw[t] + 0.65 * EAR_ema[t-1]</w:t>
      </w:r>
    </w:p>
    <w:p>
      <w:pPr>
        <w:spacing w:after="80"/>
      </w:pPr>
    </w:p>
    <w:p>
      <w:pPr>
        <w:spacing w:after="160" w:line="280"/>
      </w:pPr>
      <w:r>
        <w:rPr>
          <w:rFonts w:ascii="Arial" w:cs="Arial" w:eastAsia="Arial" w:hAnsi="Arial"/>
          <w:color w:val="595959"/>
          <w:sz w:val="22"/>
          <w:szCs w:val="22"/>
        </w:rPr>
        <w:t xml:space="preserve">An alpha of 0.35 was chosen deliberately: low enough to attenuate single-frame noise, high enough that a genuine, sustained eye closure (multiple consecutive frames) crosses the threshold within one second. An earlier version used alpha=0.70 which was too aggressive — a single bad frame from a camera shake would spike the smoothed EAR and trigger a false alert.</w:t>
      </w:r>
    </w:p>
    <w:p>
      <w:pPr>
        <w:spacing w:after="80"/>
      </w:pPr>
    </w:p>
    <w:p>
      <w:pPr>
        <w:pStyle w:val="Heading2"/>
        <w:spacing w:after="120" w:before="280"/>
      </w:pPr>
      <w:r>
        <w:rPr>
          <w:rFonts w:ascii="Arial" w:cs="Arial" w:eastAsia="Arial" w:hAnsi="Arial"/>
          <w:b/>
          <w:bCs/>
          <w:color w:val="2E75B6"/>
          <w:sz w:val="26"/>
          <w:szCs w:val="26"/>
        </w:rPr>
        <w:t xml:space="preserve">4.5  State Machine with Hysteresis</w:t>
      </w:r>
    </w:p>
    <w:p>
      <w:pPr>
        <w:spacing w:after="160" w:line="280"/>
      </w:pPr>
      <w:r>
        <w:rPr>
          <w:rFonts w:ascii="Arial" w:cs="Arial" w:eastAsia="Arial" w:hAnsi="Arial"/>
          <w:color w:val="595959"/>
          <w:sz w:val="22"/>
          <w:szCs w:val="22"/>
        </w:rPr>
        <w:t xml:space="preserve">The detection state machine operates on the smoothed EAR value: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Duration Required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Transition</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EAR_ema &lt; 0.24 (close threshold)</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800ms continuous</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NORMAL → DROWSY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EAR_ema &gt; 0.28 (open threshold)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300ms continuous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DROWSY → NORMAL</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EAR_ema between 0.24 and 0.28</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Hold current state, decay closed_frames by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No face detected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1500ms continuous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Any → NORMAL (stale reset)</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No frames received</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8 seconds</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Any → NORMAL (pipeline stale reset)</w:t>
            </w:r>
          </w:p>
        </w:tc>
      </w:tr>
    </w:tbl>
    <w:p>
      <w:pPr>
        <w:spacing w:after="80"/>
      </w:pPr>
    </w:p>
    <w:p>
      <w:pPr>
        <w:spacing w:after="160" w:line="280"/>
      </w:pPr>
      <w:r>
        <w:rPr>
          <w:rFonts w:ascii="Arial" w:cs="Arial" w:eastAsia="Arial" w:hAnsi="Arial"/>
          <w:color w:val="595959"/>
          <w:sz w:val="22"/>
          <w:szCs w:val="22"/>
        </w:rPr>
        <w:t xml:space="preserve">The dead zone between the two thresholds (0.24-0.28) is intentional. Without it, an EAR hovering exactly at threshold would cause the state to flicker every frame. This hysteresis band provides stable transitions and mirrors standard engineering practice for threshold-based switches.</w:t>
      </w:r>
    </w:p>
    <w:p>
      <w:pPr>
        <w:spacing w:after="80"/>
      </w:pPr>
    </w:p>
    <w:p>
      <w:pPr>
        <w:pStyle w:val="Heading2"/>
        <w:spacing w:after="120" w:before="280"/>
      </w:pPr>
      <w:r>
        <w:rPr>
          <w:rFonts w:ascii="Arial" w:cs="Arial" w:eastAsia="Arial" w:hAnsi="Arial"/>
          <w:b/>
          <w:bCs/>
          <w:color w:val="2E75B6"/>
          <w:sz w:val="26"/>
          <w:szCs w:val="26"/>
        </w:rPr>
        <w:t xml:space="preserve">4.6  Per-Eye Visibility Check</w:t>
      </w:r>
    </w:p>
    <w:p>
      <w:pPr>
        <w:spacing w:after="160" w:line="280"/>
      </w:pPr>
      <w:r>
        <w:rPr>
          <w:rFonts w:ascii="Arial" w:cs="Arial" w:eastAsia="Arial" w:hAnsi="Arial"/>
          <w:color w:val="595959"/>
          <w:sz w:val="22"/>
          <w:szCs w:val="22"/>
        </w:rPr>
        <w:t xml:space="preserve">If the driver turns their head, one eye may exit the camera frame. Using that eye's landmarks produces geometrically meaningless coordinates near the frame edge, corrupting the average EAR. The compute_ear() function checks both corner landmarks of each eye against a 2% margin before including it in the calculation. If only one eye is visible, only that eye is used. If neither is reliably within the frame, the frame is treated as a no-face event.</w:t>
      </w:r>
    </w:p>
    <w:p>
      <w:pPr>
        <w:spacing w:after="120"/>
      </w:pPr>
    </w:p>
    <w:p>
      <w:pPr>
        <w:pStyle w:val="Heading1"/>
        <w:spacing w:after="160" w:before="400"/>
      </w:pPr>
      <w:r>
        <w:rPr>
          <w:rFonts w:ascii="Arial" w:cs="Arial" w:eastAsia="Arial" w:hAnsi="Arial"/>
          <w:b/>
          <w:bCs/>
          <w:color w:val="1F4E79"/>
          <w:sz w:val="32"/>
          <w:szCs w:val="32"/>
        </w:rPr>
        <w:t xml:space="preserve">5.  Firmware Design</w:t>
      </w:r>
    </w:p>
    <w:p>
      <w:pPr>
        <w:pStyle w:val="Heading2"/>
        <w:spacing w:after="120" w:before="280"/>
      </w:pPr>
      <w:r>
        <w:rPr>
          <w:rFonts w:ascii="Arial" w:cs="Arial" w:eastAsia="Arial" w:hAnsi="Arial"/>
          <w:b/>
          <w:bCs/>
          <w:color w:val="2E75B6"/>
          <w:sz w:val="26"/>
          <w:szCs w:val="26"/>
        </w:rPr>
        <w:t xml:space="preserve">5.1  HTTP Keep-Alive Connection</w:t>
      </w:r>
    </w:p>
    <w:p>
      <w:pPr>
        <w:spacing w:after="160" w:line="280"/>
      </w:pPr>
      <w:r>
        <w:rPr>
          <w:rFonts w:ascii="Arial" w:cs="Arial" w:eastAsia="Arial" w:hAnsi="Arial"/>
          <w:color w:val="595959"/>
          <w:sz w:val="22"/>
          <w:szCs w:val="22"/>
        </w:rPr>
        <w:t xml:space="preserve">Opening a new TCP connection for every frame adds a three-way handshake of approximately 20-60ms on a local Wi-Fi network, and severely limits the achievable framerate. The firmware maintains a persistent WiFiClient (persistClient) that remains open across frames. Before each transmission it checks persistClient.connected() and only reconnects if the socket has dropped. Connection: keep-alive is sent in every HTTP request header to signal the server to hold the socket.</w:t>
      </w:r>
    </w:p>
    <w:p>
      <w:pPr>
        <w:spacing w:after="80"/>
      </w:pPr>
    </w:p>
    <w:p>
      <w:pPr>
        <w:pStyle w:val="Heading2"/>
        <w:spacing w:after="120" w:before="280"/>
      </w:pPr>
      <w:r>
        <w:rPr>
          <w:rFonts w:ascii="Arial" w:cs="Arial" w:eastAsia="Arial" w:hAnsi="Arial"/>
          <w:b/>
          <w:bCs/>
          <w:color w:val="2E75B6"/>
          <w:sz w:val="26"/>
          <w:szCs w:val="26"/>
        </w:rPr>
        <w:t xml:space="preserve">5.2  State Delivery via Response Header</w:t>
      </w:r>
    </w:p>
    <w:p>
      <w:pPr>
        <w:spacing w:after="160" w:line="280"/>
      </w:pPr>
      <w:r>
        <w:rPr>
          <w:rFonts w:ascii="Arial" w:cs="Arial" w:eastAsia="Arial" w:hAnsi="Arial"/>
          <w:color w:val="595959"/>
          <w:sz w:val="22"/>
          <w:szCs w:val="22"/>
        </w:rPr>
        <w:t xml:space="preserve">An early architecture had the ESP32 upload frames to /frame and separately poll a /status endpoint to retrieve the drowsy flag. This required two full HTTP round-trips per detection cycle. The current design eliminates the polling endpoint entirely: the server returns X-Drowsy-State in the HTTP response to the same /frame POST that delivered the frame. Network overhead is halved, and the state is always synchronized to the exact frame that triggered it.</w:t>
      </w:r>
    </w:p>
    <w:p>
      <w:pPr>
        <w:spacing w:after="80"/>
      </w:pPr>
    </w:p>
    <w:p>
      <w:pPr>
        <w:pStyle w:val="Heading2"/>
        <w:spacing w:after="120" w:before="280"/>
      </w:pPr>
      <w:r>
        <w:rPr>
          <w:rFonts w:ascii="Arial" w:cs="Arial" w:eastAsia="Arial" w:hAnsi="Arial"/>
          <w:b/>
          <w:bCs/>
          <w:color w:val="2E75B6"/>
          <w:sz w:val="26"/>
          <w:szCs w:val="26"/>
        </w:rPr>
        <w:t xml:space="preserve">5.3  Asynchronous Alert Task (FreeRTOS)</w:t>
      </w:r>
    </w:p>
    <w:p>
      <w:pPr>
        <w:spacing w:after="160" w:line="280"/>
      </w:pPr>
      <w:r>
        <w:rPr>
          <w:rFonts w:ascii="Arial" w:cs="Arial" w:eastAsia="Arial" w:hAnsi="Arial"/>
          <w:color w:val="595959"/>
          <w:sz w:val="22"/>
          <w:szCs w:val="22"/>
        </w:rPr>
        <w:t xml:space="preserve">HTTP POST over a mobile Wi-Fi hotspot takes between 100ms and 800ms depending on congestion. In early development, the buzzer and LED were driven inside Arduino's loop() alongside the network code. When the network blocked, the alert hardware froze in whatever state it was in — a DROWSY buzzer could go silent for 500ms mid-alert, or a transitional blink could be cut short.</w:t>
      </w:r>
    </w:p>
    <w:p>
      <w:pPr>
        <w:spacing w:after="160" w:line="280"/>
      </w:pPr>
      <w:r>
        <w:rPr>
          <w:rFonts w:ascii="Arial" w:cs="Arial" w:eastAsia="Arial" w:hAnsi="Arial"/>
          <w:color w:val="595959"/>
          <w:sz w:val="22"/>
          <w:szCs w:val="22"/>
        </w:rPr>
        <w:t xml:space="preserve">The fix was to move updateAlerts() onto a FreeRTOS task pinned to the ESP32's second hardware core (Core 0) via xTaskCreatePinnedToCore. The Wi-Fi and HTTP stack runs on Core 1. The two cores share only the isDrowsy and serverConnected boolean flags, which are byte-aligned and atomically read/written on Xtensa LX6. The alert task polls every 10ms, giving sub-10ms timing precision regardless of network conditions.</w:t>
      </w:r>
    </w:p>
    <w:p>
      <w:pPr>
        <w:spacing w:after="80"/>
      </w:pPr>
    </w:p>
    <w:p>
      <w:pPr>
        <w:pStyle w:val="Heading2"/>
        <w:spacing w:after="120" w:before="280"/>
      </w:pPr>
      <w:r>
        <w:rPr>
          <w:rFonts w:ascii="Arial" w:cs="Arial" w:eastAsia="Arial" w:hAnsi="Arial"/>
          <w:b/>
          <w:bCs/>
          <w:color w:val="2E75B6"/>
          <w:sz w:val="26"/>
          <w:szCs w:val="26"/>
        </w:rPr>
        <w:t xml:space="preserve">5.4  Alert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Onboard LED (GPIO 4)</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Buzzer (GPIO 13)</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Not connected / initialising</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OFF</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OFF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Connected + NORMAL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30ms pulse every 3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OFF</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Connected + DROWSY</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120ms rapid blink</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120ms rapid pulse</w:t>
            </w:r>
          </w:p>
        </w:tc>
      </w:tr>
    </w:tbl>
    <w:p>
      <w:pPr>
        <w:spacing w:after="80"/>
      </w:pPr>
    </w:p>
    <w:p>
      <w:pPr>
        <w:spacing w:after="160" w:line="280"/>
      </w:pPr>
      <w:r>
        <w:rPr>
          <w:rFonts w:ascii="Arial" w:cs="Arial" w:eastAsia="Arial" w:hAnsi="Arial"/>
          <w:color w:val="595959"/>
          <w:sz w:val="22"/>
          <w:szCs w:val="22"/>
        </w:rPr>
        <w:t xml:space="preserve">The LED and buzzer drive the same 120ms timing during DROWSY using the same lastBlinkMs timestamp — they toggle in lockstep. This means any external LED wired in parallel with the buzzer on GPIO 13 also blinks, giving a combined audio and visual alert from a single GPIO.</w:t>
      </w:r>
    </w:p>
    <w:p>
      <w:pPr>
        <w:spacing w:after="80"/>
      </w:pPr>
    </w:p>
    <w:p>
      <w:pPr>
        <w:pStyle w:val="Heading2"/>
        <w:spacing w:after="120" w:before="280"/>
      </w:pPr>
      <w:r>
        <w:rPr>
          <w:rFonts w:ascii="Arial" w:cs="Arial" w:eastAsia="Arial" w:hAnsi="Arial"/>
          <w:b/>
          <w:bCs/>
          <w:color w:val="2E75B6"/>
          <w:sz w:val="26"/>
          <w:szCs w:val="26"/>
        </w:rPr>
        <w:t xml:space="preserve">5.5  Retry and Backoff</w:t>
      </w:r>
    </w:p>
    <w:p>
      <w:pPr>
        <w:spacing w:after="160" w:line="280"/>
      </w:pPr>
      <w:r>
        <w:rPr>
          <w:rFonts w:ascii="Arial" w:cs="Arial" w:eastAsia="Arial" w:hAnsi="Arial"/>
          <w:color w:val="595959"/>
          <w:sz w:val="22"/>
          <w:szCs w:val="22"/>
        </w:rPr>
        <w:t xml:space="preserve">On a failed frame transmission, the firmware retries with exponential backoff: 150ms, 300ms, 600ms, then resets. After 5 consecutive camera capture failures (fb == nullptr), the camera driver is cleanly deinitialized and reinitialized — this recovers from OV3660 hardware hangs which can occur on power instability.</w:t>
      </w:r>
    </w:p>
    <w:p>
      <w:pPr>
        <w:spacing w:after="160" w:line="280"/>
      </w:pPr>
      <w:r>
        <w:rPr>
          <w:rFonts w:ascii="Arial" w:cs="Arial" w:eastAsia="Arial" w:hAnsi="Arial"/>
          <w:color w:val="595959"/>
          <w:sz w:val="22"/>
          <w:szCs w:val="22"/>
        </w:rPr>
        <w:t xml:space="preserve">The server connection timeout is tracked separately: if no successful frame has been delivered in 5 seconds, serverConnected is set to false and alerts are suppressed — this prevents false DROWSY alerts from a stale isDrowsy flag when the server is unreachable.</w:t>
      </w:r>
    </w:p>
    <w:p>
      <w:pPr>
        <w:spacing w:after="120"/>
      </w:pPr>
    </w:p>
    <w:p>
      <w:pPr>
        <w:pStyle w:val="Heading1"/>
        <w:spacing w:after="160" w:before="400"/>
      </w:pPr>
      <w:r>
        <w:rPr>
          <w:rFonts w:ascii="Arial" w:cs="Arial" w:eastAsia="Arial" w:hAnsi="Arial"/>
          <w:b/>
          <w:bCs/>
          <w:color w:val="1F4E79"/>
          <w:sz w:val="32"/>
          <w:szCs w:val="32"/>
        </w:rPr>
        <w:t xml:space="preserve">6.  Backend Architecture</w:t>
      </w:r>
    </w:p>
    <w:p>
      <w:pPr>
        <w:pStyle w:val="Heading2"/>
        <w:spacing w:after="120" w:before="280"/>
      </w:pPr>
      <w:r>
        <w:rPr>
          <w:rFonts w:ascii="Arial" w:cs="Arial" w:eastAsia="Arial" w:hAnsi="Arial"/>
          <w:b/>
          <w:bCs/>
          <w:color w:val="2E75B6"/>
          <w:sz w:val="26"/>
          <w:szCs w:val="26"/>
        </w:rPr>
        <w:t xml:space="preserve">6.1  CV Worker Thread</w:t>
      </w:r>
    </w:p>
    <w:p>
      <w:pPr>
        <w:spacing w:after="160" w:line="280"/>
      </w:pPr>
      <w:r>
        <w:rPr>
          <w:rFonts w:ascii="Arial" w:cs="Arial" w:eastAsia="Arial" w:hAnsi="Arial"/>
          <w:color w:val="595959"/>
          <w:sz w:val="22"/>
          <w:szCs w:val="22"/>
        </w:rPr>
        <w:t xml:space="preserve">MediaPipe FaceMesh is not thread-safe and is not async-compatible. Running it directly in a FastAPI async route handler would block the event loop and prevent all other requests from being served during inference. Instead, a dedicated Python daemon thread (cv-worker) runs the MediaPipe context in a while loop, consuming frames from a Queue(maxsize=1).</w:t>
      </w:r>
    </w:p>
    <w:p>
      <w:pPr>
        <w:spacing w:after="160" w:line="280"/>
      </w:pPr>
      <w:r>
        <w:rPr>
          <w:rFonts w:ascii="Arial" w:cs="Arial" w:eastAsia="Arial" w:hAnsi="Arial"/>
          <w:color w:val="595959"/>
          <w:sz w:val="22"/>
          <w:szCs w:val="22"/>
        </w:rPr>
        <w:t xml:space="preserve">The queue size of 1 is deliberate: it ensures the worker always processes the most recent frame. When a new frame arrives while the worker is busy, the queued frame is dropped and replaced. This trades completeness for latency — every frame the worker does process is fresh.</w:t>
      </w:r>
    </w:p>
    <w:p>
      <w:pPr>
        <w:spacing w:after="80"/>
      </w:pPr>
    </w:p>
    <w:p>
      <w:pPr>
        <w:pStyle w:val="Heading2"/>
        <w:spacing w:after="120" w:before="280"/>
      </w:pPr>
      <w:r>
        <w:rPr>
          <w:rFonts w:ascii="Arial" w:cs="Arial" w:eastAsia="Arial" w:hAnsi="Arial"/>
          <w:b/>
          <w:bCs/>
          <w:color w:val="2E75B6"/>
          <w:sz w:val="26"/>
          <w:szCs w:val="26"/>
        </w:rPr>
        <w:t xml:space="preserve">6.2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POST /frame</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POST</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Receives raw JPEG from ESP32. Returns X-Drowsy-State + X-Server-Latency-Ms headers.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WS /ws/video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WebSocket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Accepts base64-encoded JPEG frames from browser webcam for virtual testing.</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GET /metrics</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GET</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Returns frame counters, FPS, latency EMA, and current detection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GET /health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Returns worker liveness, stall detection, and decode fail rate.</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GET /debug/frame.jpg</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GET</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Returns the latest processed frame JPEG with landmark overlay drawn by OpenCV.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GET /config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Returns the active runtime configuration loaded from system_config.json.</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GET /</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GET</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Health ping — returns {"status": "ok"}.</w:t>
            </w:r>
          </w:p>
        </w:tc>
      </w:tr>
    </w:tbl>
    <w:p>
      <w:pPr>
        <w:spacing w:after="80"/>
      </w:pPr>
    </w:p>
    <w:p>
      <w:pPr>
        <w:pStyle w:val="Heading2"/>
        <w:spacing w:after="120" w:before="280"/>
      </w:pPr>
      <w:r>
        <w:rPr>
          <w:rFonts w:ascii="Arial" w:cs="Arial" w:eastAsia="Arial" w:hAnsi="Arial"/>
          <w:b/>
          <w:bCs/>
          <w:color w:val="2E75B6"/>
          <w:sz w:val="26"/>
          <w:szCs w:val="26"/>
        </w:rPr>
        <w:t xml:space="preserve">6.3  Configuration System</w:t>
      </w:r>
    </w:p>
    <w:p>
      <w:pPr>
        <w:spacing w:after="160" w:line="280"/>
      </w:pPr>
      <w:r>
        <w:rPr>
          <w:rFonts w:ascii="Arial" w:cs="Arial" w:eastAsia="Arial" w:hAnsi="Arial"/>
          <w:color w:val="595959"/>
          <w:sz w:val="22"/>
          <w:szCs w:val="22"/>
        </w:rPr>
        <w:t xml:space="preserve">All tunable parameters live in config/system_config.json. The config.py module deep-merges the file over a set of hardcoded defaults, so a partial config file is valid — missing keys fall back to defaults rather than raising exceptions. The active config is exposed at runtime via GET /config, and the frontend reads drowsy_seconds from it to calibrate the progress bar scale.</w:t>
      </w:r>
    </w:p>
    <w:p>
      <w:pPr>
        <w:spacing w:after="120"/>
      </w:pPr>
    </w:p>
    <w:p>
      <w:pPr>
        <w:pStyle w:val="Heading1"/>
        <w:spacing w:after="160" w:before="400"/>
      </w:pPr>
      <w:r>
        <w:rPr>
          <w:rFonts w:ascii="Arial" w:cs="Arial" w:eastAsia="Arial" w:hAnsi="Arial"/>
          <w:b/>
          <w:bCs/>
          <w:color w:val="1F4E79"/>
          <w:sz w:val="32"/>
          <w:szCs w:val="32"/>
        </w:rPr>
        <w:t xml:space="preserve">7.  Engineering Challenges and Resolutions</w:t>
      </w:r>
    </w:p>
    <w:p>
      <w:pPr>
        <w:pStyle w:val="Heading2"/>
        <w:spacing w:after="120" w:before="280"/>
      </w:pPr>
      <w:r>
        <w:rPr>
          <w:rFonts w:ascii="Arial" w:cs="Arial" w:eastAsia="Arial" w:hAnsi="Arial"/>
          <w:b/>
          <w:bCs/>
          <w:color w:val="2E75B6"/>
          <w:sz w:val="26"/>
          <w:szCs w:val="26"/>
        </w:rPr>
        <w:t xml:space="preserve">7.1  Heap Fragmentation Crashes</w:t>
      </w:r>
    </w:p>
    <w:p>
      <w:pPr>
        <w:spacing w:after="160" w:line="280"/>
      </w:pPr>
      <w:r>
        <w:rPr>
          <w:rFonts w:ascii="Arial" w:cs="Arial" w:eastAsia="Arial" w:hAnsi="Arial"/>
          <w:color w:val="595959"/>
          <w:sz w:val="22"/>
          <w:szCs w:val="22"/>
        </w:rPr>
        <w:t xml:space="preserve">Issue: Early firmware used C++ String objects for HTTP header construction. The ESP32 heap fragmented within 60 seconds of operation, causing malloc failures and hard resets.</w:t>
      </w:r>
    </w:p>
    <w:p>
      <w:pPr>
        <w:spacing w:after="160" w:line="280"/>
      </w:pPr>
      <w:r>
        <w:rPr>
          <w:rFonts w:ascii="Arial" w:cs="Arial" w:eastAsia="Arial" w:hAnsi="Arial"/>
          <w:color w:val="595959"/>
          <w:sz w:val="22"/>
          <w:szCs w:val="22"/>
        </w:rPr>
        <w:t xml:space="preserve">Resolution: All string operations were replaced with snprintf into a statically-sized stack array (char hdr[320]). Stack memory is never fragmented and is freed immediately on function return.</w:t>
      </w:r>
    </w:p>
    <w:p>
      <w:pPr>
        <w:spacing w:after="80"/>
      </w:pPr>
    </w:p>
    <w:p>
      <w:pPr>
        <w:pStyle w:val="Heading2"/>
        <w:spacing w:after="120" w:before="280"/>
      </w:pPr>
      <w:r>
        <w:rPr>
          <w:rFonts w:ascii="Arial" w:cs="Arial" w:eastAsia="Arial" w:hAnsi="Arial"/>
          <w:b/>
          <w:bCs/>
          <w:color w:val="2E75B6"/>
          <w:sz w:val="26"/>
          <w:szCs w:val="26"/>
        </w:rPr>
        <w:t xml:space="preserve">7.2  Use-After-Free in Frame Transmission</w:t>
      </w:r>
    </w:p>
    <w:p>
      <w:pPr>
        <w:spacing w:after="160" w:line="280"/>
      </w:pPr>
      <w:r>
        <w:rPr>
          <w:rFonts w:ascii="Arial" w:cs="Arial" w:eastAsia="Arial" w:hAnsi="Arial"/>
          <w:color w:val="595959"/>
          <w:sz w:val="22"/>
          <w:szCs w:val="22"/>
        </w:rPr>
        <w:t xml:space="preserve">Issue: The firmware would successfully transmit exactly one frame, then fail on every subsequent frame with a corrupted Content-Length.</w:t>
      </w:r>
    </w:p>
    <w:p>
      <w:pPr>
        <w:spacing w:after="160" w:line="280"/>
      </w:pPr>
      <w:r>
        <w:rPr>
          <w:rFonts w:ascii="Arial" w:cs="Arial" w:eastAsia="Arial" w:hAnsi="Arial"/>
          <w:color w:val="595959"/>
          <w:sz w:val="22"/>
          <w:szCs w:val="22"/>
        </w:rPr>
        <w:t xml:space="preserve">Resolution: fb-&gt;len was being read after esp_camera_fb_return(fb) was called. The frame buffer memory had been returned to the camera driver and potentially overwritten. Storing frameLen = fb-&gt;len before returning the buffer fixed the stream permanently.</w:t>
      </w:r>
    </w:p>
    <w:p>
      <w:pPr>
        <w:spacing w:after="80"/>
      </w:pPr>
    </w:p>
    <w:p>
      <w:pPr>
        <w:pStyle w:val="Heading2"/>
        <w:spacing w:after="120" w:before="280"/>
      </w:pPr>
      <w:r>
        <w:rPr>
          <w:rFonts w:ascii="Arial" w:cs="Arial" w:eastAsia="Arial" w:hAnsi="Arial"/>
          <w:b/>
          <w:bCs/>
          <w:color w:val="2E75B6"/>
          <w:sz w:val="26"/>
          <w:szCs w:val="26"/>
        </w:rPr>
        <w:t xml:space="preserve">7.3  HTTP Header Parser Exiting Early (–11 Errors)</w:t>
      </w:r>
    </w:p>
    <w:p>
      <w:pPr>
        <w:spacing w:after="160" w:line="280"/>
      </w:pPr>
      <w:r>
        <w:rPr>
          <w:rFonts w:ascii="Arial" w:cs="Arial" w:eastAsia="Arial" w:hAnsi="Arial"/>
          <w:color w:val="595959"/>
          <w:sz w:val="22"/>
          <w:szCs w:val="22"/>
        </w:rPr>
        <w:t xml:space="preserve">Issue: The firmware showed frequent –11 errors (connection failures) on jittery Wi-Fi, and the X-Drowsy-State header was sometimes silently missed.</w:t>
      </w:r>
    </w:p>
    <w:p>
      <w:pPr>
        <w:spacing w:after="160" w:line="280"/>
      </w:pPr>
      <w:r>
        <w:rPr>
          <w:rFonts w:ascii="Arial" w:cs="Arial" w:eastAsia="Arial" w:hAnsi="Arial"/>
          <w:color w:val="595959"/>
          <w:sz w:val="22"/>
          <w:szCs w:val="22"/>
        </w:rPr>
        <w:t xml:space="preserve">Root cause: The original readLine() function returned the same sentinel value (-1) for both a timeout and a blank line (the HTTP header terminator). The header-reading loop broke on both conditions identically, so a slow server response would cause the loop to exit before reading all headers.</w:t>
      </w:r>
    </w:p>
    <w:p>
      <w:pPr>
        <w:spacing w:after="160" w:line="280"/>
      </w:pPr>
      <w:r>
        <w:rPr>
          <w:rFonts w:ascii="Arial" w:cs="Arial" w:eastAsia="Arial" w:hAnsi="Arial"/>
          <w:color w:val="595959"/>
          <w:sz w:val="22"/>
          <w:szCs w:val="22"/>
        </w:rPr>
        <w:t xml:space="preserve">Resolution: readLine() was rewritten to return 0 for a genuine blank line (\r\n only) and -1 exclusively for timeout or disconnect. The header loop now correctly breaks on the blank line terminator, and separately handles the timeout case. Response and connect timeouts were also increased to absorb hotspot jitter.</w:t>
      </w:r>
    </w:p>
    <w:p>
      <w:pPr>
        <w:spacing w:after="80"/>
      </w:pPr>
    </w:p>
    <w:p>
      <w:pPr>
        <w:pStyle w:val="Heading2"/>
        <w:spacing w:after="120" w:before="280"/>
      </w:pPr>
      <w:r>
        <w:rPr>
          <w:rFonts w:ascii="Arial" w:cs="Arial" w:eastAsia="Arial" w:hAnsi="Arial"/>
          <w:b/>
          <w:bCs/>
          <w:color w:val="2E75B6"/>
          <w:sz w:val="26"/>
          <w:szCs w:val="26"/>
        </w:rPr>
        <w:t xml:space="preserve">7.4  Frame Rate Mismatch (100 FPS Attempt)</w:t>
      </w:r>
    </w:p>
    <w:p>
      <w:pPr>
        <w:spacing w:after="160" w:line="280"/>
      </w:pPr>
      <w:r>
        <w:rPr>
          <w:rFonts w:ascii="Arial" w:cs="Arial" w:eastAsia="Arial" w:hAnsi="Arial"/>
          <w:color w:val="595959"/>
          <w:sz w:val="22"/>
          <w:szCs w:val="22"/>
        </w:rPr>
        <w:t xml:space="preserve">Issue: The firmware had FRAME_INTERVAL_MS hardcoded to 10ms (100 fps attempt) while the backend was configured for 100ms (10 fps). The ESP32 cannot capture or transmit QVGA JPEG at 100 fps, causing a cascade of TCP failures, retries, and periodic camera resets.</w:t>
      </w:r>
    </w:p>
    <w:p>
      <w:pPr>
        <w:spacing w:after="160" w:line="280"/>
      </w:pPr>
      <w:r>
        <w:rPr>
          <w:rFonts w:ascii="Arial" w:cs="Arial" w:eastAsia="Arial" w:hAnsi="Arial"/>
          <w:color w:val="595959"/>
          <w:sz w:val="22"/>
          <w:szCs w:val="22"/>
        </w:rPr>
        <w:t xml:space="preserve">Resolution: FRAME_INTERVAL_MS corrected to 100ms to match the backend configuration. Stability improved immediately and -21 camera failure codes disappeared from logs.</w:t>
      </w:r>
    </w:p>
    <w:p>
      <w:pPr>
        <w:spacing w:after="80"/>
      </w:pPr>
    </w:p>
    <w:p>
      <w:pPr>
        <w:pStyle w:val="Heading2"/>
        <w:spacing w:after="120" w:before="280"/>
      </w:pPr>
      <w:r>
        <w:rPr>
          <w:rFonts w:ascii="Arial" w:cs="Arial" w:eastAsia="Arial" w:hAnsi="Arial"/>
          <w:b/>
          <w:bCs/>
          <w:color w:val="2E75B6"/>
          <w:sz w:val="26"/>
          <w:szCs w:val="26"/>
        </w:rPr>
        <w:t xml:space="preserve">7.5  Alert Hardware Freezing During Network Blocking</w:t>
      </w:r>
    </w:p>
    <w:p>
      <w:pPr>
        <w:spacing w:after="160" w:line="280"/>
      </w:pPr>
      <w:r>
        <w:rPr>
          <w:rFonts w:ascii="Arial" w:cs="Arial" w:eastAsia="Arial" w:hAnsi="Arial"/>
          <w:color w:val="595959"/>
          <w:sz w:val="22"/>
          <w:szCs w:val="22"/>
        </w:rPr>
        <w:t xml:space="preserve">Issue: The buzzer and LED would freeze mid-pattern whenever a slow HTTP POST blocked the Arduino loop() for several hundred milliseconds.</w:t>
      </w:r>
    </w:p>
    <w:p>
      <w:pPr>
        <w:spacing w:after="160" w:line="280"/>
      </w:pPr>
      <w:r>
        <w:rPr>
          <w:rFonts w:ascii="Arial" w:cs="Arial" w:eastAsia="Arial" w:hAnsi="Arial"/>
          <w:color w:val="595959"/>
          <w:sz w:val="22"/>
          <w:szCs w:val="22"/>
        </w:rPr>
        <w:t xml:space="preserve">Resolution: Alert logic was extracted into a FreeRTOS task (alertTask) pinned to Core 0 via xTaskCreatePinnedToCore. Core 1 handles all Wi-Fi and HTTP operations. The two cores communicate only through shared boolean flags, giving the alert hardware precise 10ms polling resolution completely independent of network timing.</w:t>
      </w:r>
    </w:p>
    <w:p>
      <w:pPr>
        <w:spacing w:after="120"/>
      </w:pPr>
    </w:p>
    <w:p>
      <w:pPr>
        <w:pStyle w:val="Heading1"/>
        <w:spacing w:after="160" w:before="400"/>
      </w:pPr>
      <w:r>
        <w:rPr>
          <w:rFonts w:ascii="Arial" w:cs="Arial" w:eastAsia="Arial" w:hAnsi="Arial"/>
          <w:b/>
          <w:bCs/>
          <w:color w:val="1F4E79"/>
          <w:sz w:val="32"/>
          <w:szCs w:val="32"/>
        </w:rPr>
        <w:t xml:space="preserve">8.  Results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Observed Value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Frame rate</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~10 fps</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QVGA JPEG on local Wi-Fi, stable at 100ms interval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Server-side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15–45ms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X-Server-Latency-Ms header, MediaPipe inference on laptop CPU</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End-to-end alert latency</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200–400ms</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Camera capture + Wi-Fi round-trip + CV processing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Drowsy trigger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800ms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Configurable via drowsy_seconds in system_config.json</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False positive rate</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Low</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EMA smoothing and 800ms window eliminates blink artefacts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Camera restart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Rare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Only after 5 consecutive fb==nullptr failures</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Keep-alive connection stability</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High</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TCP connection holds across hundreds of frames per session</w:t>
            </w:r>
          </w:p>
        </w:tc>
      </w:tr>
    </w:tbl>
    <w:p>
      <w:pPr>
        <w:spacing w:after="120"/>
      </w:pPr>
    </w:p>
    <w:p>
      <w:pPr>
        <w:pStyle w:val="Heading1"/>
        <w:spacing w:after="160" w:before="400"/>
      </w:pPr>
      <w:r>
        <w:rPr>
          <w:rFonts w:ascii="Arial" w:cs="Arial" w:eastAsia="Arial" w:hAnsi="Arial"/>
          <w:b/>
          <w:bCs/>
          <w:color w:val="1F4E79"/>
          <w:sz w:val="32"/>
          <w:szCs w:val="32"/>
        </w:rPr>
        <w:t xml:space="preserve">9.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Quantity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Approximate Cost (INR)</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ESP32-CAM (AI-Thinker, OV3660)</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1</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USB-TTL Programmer (CH340/CP2102)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~₹100</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Active Buzzer (5V)</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1</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LED (5mm, any colour)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~₹2</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220Ω Resistor</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1</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Mini Breadboard (170 tie-points)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~₹30</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Jumper Wires (M-M)</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~10</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Micro-USB Cable / Power Bank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w:t>
            </w:r>
          </w:p>
        </w:tc>
      </w:tr>
      <w:tr>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Total</w:t>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
            </w:r>
          </w:p>
        </w:tc>
        <w:tc>
          <w:tcPr>
            <w:tcW w:type="dxa" w:w="3120"/>
            <w:tcBorders>
              <w:top w:val="single" w:color="CCCCCC" w:sz="1"/>
              <w:left w:val="single" w:color="CCCCCC" w:sz="1"/>
              <w:bottom w:val="single" w:color="CCCCCC" w:sz="1"/>
              <w:right w:val="single" w:color="CCCCCC" w:sz="1"/>
            </w:tcBorders>
            <w:shd w:fill="F9FBFD" w:val="clear"/>
            <w:tcMar>
              <w:top w:type="dxa" w:w="80"/>
              <w:left w:type="dxa" w:w="140"/>
              <w:bottom w:type="dxa" w:w="80"/>
              <w:right w:type="dxa" w:w="140"/>
            </w:tcMar>
          </w:tcPr>
          <w:p>
            <w:r>
              <w:rPr>
                <w:rFonts w:ascii="Arial" w:cs="Arial" w:eastAsia="Arial" w:hAnsi="Arial"/>
                <w:color w:val="595959"/>
                <w:sz w:val="20"/>
                <w:szCs w:val="20"/>
              </w:rPr>
              <w:t xml:space="preserve">~₹668</w:t>
            </w:r>
          </w:p>
        </w:tc>
      </w:tr>
    </w:tbl>
    <w:p>
      <w:pPr>
        <w:spacing w:after="120"/>
      </w:pPr>
    </w:p>
    <w:p>
      <w:pPr>
        <w:pStyle w:val="Heading1"/>
        <w:spacing w:after="160" w:before="400"/>
      </w:pPr>
      <w:r>
        <w:rPr>
          <w:rFonts w:ascii="Arial" w:cs="Arial" w:eastAsia="Arial" w:hAnsi="Arial"/>
          <w:b/>
          <w:bCs/>
          <w:color w:val="1F4E79"/>
          <w:sz w:val="32"/>
          <w:szCs w:val="32"/>
        </w:rPr>
        <w:t xml:space="preserve">10.  Future Scope and Scalability</w:t>
      </w:r>
    </w:p>
    <w:p>
      <w:pPr>
        <w:spacing w:after="160" w:line="280"/>
      </w:pPr>
      <w:r>
        <w:rPr>
          <w:rFonts w:ascii="Arial" w:cs="Arial" w:eastAsia="Arial" w:hAnsi="Arial"/>
          <w:color w:val="595959"/>
          <w:sz w:val="22"/>
          <w:szCs w:val="22"/>
        </w:rPr>
        <w:t xml:space="preserve">The current system is architected to make future upgrades straightforward without redesigning the core pipeline:</w:t>
      </w:r>
    </w:p>
    <w:p>
      <w:pPr>
        <w:spacing w:after="80"/>
      </w:pPr>
    </w:p>
    <w:p>
      <w:pPr>
        <w:spacing w:after="80" w:before="200"/>
      </w:pPr>
      <w:r>
        <w:rPr>
          <w:rFonts w:ascii="Arial" w:cs="Arial" w:eastAsia="Arial" w:hAnsi="Arial"/>
          <w:b/>
          <w:bCs/>
          <w:color w:val="595959"/>
          <w:sz w:val="24"/>
          <w:szCs w:val="24"/>
        </w:rPr>
        <w:t xml:space="preserve">Raspberry Pi Deployment</w:t>
      </w:r>
    </w:p>
    <w:p>
      <w:pPr>
        <w:spacing w:after="160" w:line="280"/>
      </w:pPr>
      <w:r>
        <w:rPr>
          <w:rFonts w:ascii="Arial" w:cs="Arial" w:eastAsia="Arial" w:hAnsi="Arial"/>
          <w:color w:val="595959"/>
          <w:sz w:val="22"/>
          <w:szCs w:val="22"/>
        </w:rPr>
        <w:t xml:space="preserve">The backend server runs identically on a Raspberry Pi. Replacing the laptop with a Pi 4 mounted in the vehicle creates a fully self-contained, in-vehicle system powered from the car's 12V supply via a buck converter.</w:t>
      </w:r>
    </w:p>
    <w:p>
      <w:pPr>
        <w:spacing w:after="80" w:before="200"/>
      </w:pPr>
      <w:r>
        <w:rPr>
          <w:rFonts w:ascii="Arial" w:cs="Arial" w:eastAsia="Arial" w:hAnsi="Arial"/>
          <w:b/>
          <w:bCs/>
          <w:color w:val="595959"/>
          <w:sz w:val="24"/>
          <w:szCs w:val="24"/>
        </w:rPr>
        <w:t xml:space="preserve">Infrared Camera</w:t>
      </w:r>
    </w:p>
    <w:p>
      <w:pPr>
        <w:spacing w:after="160" w:line="280"/>
      </w:pPr>
      <w:r>
        <w:rPr>
          <w:rFonts w:ascii="Arial" w:cs="Arial" w:eastAsia="Arial" w:hAnsi="Arial"/>
          <w:color w:val="595959"/>
          <w:sz w:val="22"/>
          <w:szCs w:val="22"/>
        </w:rPr>
        <w:t xml:space="preserve">An ESP32-CAM fitted with an IR-cut lens and IR illumination LEDs would allow detection in complete darkness without any visible light visible to the driver.</w:t>
      </w:r>
    </w:p>
    <w:p>
      <w:pPr>
        <w:spacing w:after="80" w:before="200"/>
      </w:pPr>
      <w:r>
        <w:rPr>
          <w:rFonts w:ascii="Arial" w:cs="Arial" w:eastAsia="Arial" w:hAnsi="Arial"/>
          <w:b/>
          <w:bCs/>
          <w:color w:val="595959"/>
          <w:sz w:val="24"/>
          <w:szCs w:val="24"/>
        </w:rPr>
        <w:t xml:space="preserve">Fleet Management Dashboard</w:t>
      </w:r>
    </w:p>
    <w:p>
      <w:pPr>
        <w:spacing w:after="160" w:line="280"/>
      </w:pPr>
      <w:r>
        <w:rPr>
          <w:rFonts w:ascii="Arial" w:cs="Arial" w:eastAsia="Arial" w:hAnsi="Arial"/>
          <w:color w:val="595959"/>
          <w:sz w:val="22"/>
          <w:szCs w:val="22"/>
        </w:rPr>
        <w:t xml:space="preserve">Drowsy events logged at the backend can be forwarded to a cloud database (Firebase, AWS IoT) to allow dispatchers to monitor alertness across an entire commercial fleet in real time.</w:t>
      </w:r>
    </w:p>
    <w:p>
      <w:pPr>
        <w:spacing w:after="80" w:before="200"/>
      </w:pPr>
      <w:r>
        <w:rPr>
          <w:rFonts w:ascii="Arial" w:cs="Arial" w:eastAsia="Arial" w:hAnsi="Arial"/>
          <w:b/>
          <w:bCs/>
          <w:color w:val="595959"/>
          <w:sz w:val="24"/>
          <w:szCs w:val="24"/>
        </w:rPr>
        <w:t xml:space="preserve">On-Device Inference (NPU)</w:t>
      </w:r>
    </w:p>
    <w:p>
      <w:pPr>
        <w:spacing w:after="160" w:line="280"/>
      </w:pPr>
      <w:r>
        <w:rPr>
          <w:rFonts w:ascii="Arial" w:cs="Arial" w:eastAsia="Arial" w:hAnsi="Arial"/>
          <w:color w:val="595959"/>
          <w:sz w:val="22"/>
          <w:szCs w:val="22"/>
        </w:rPr>
        <w:t xml:space="preserve">Microcontrollers with integrated Neural Processing Units (e.g. ESP32-S3 + SIMD extensions, or Arduino Nicla Vision) can run a quantized MobileNet-based eye-state classifier directly on the edge node, eliminating the Wi-Fi dependency entirely.</w:t>
      </w:r>
    </w:p>
    <w:p>
      <w:pPr>
        <w:spacing w:after="80" w:before="200"/>
      </w:pPr>
      <w:r>
        <w:rPr>
          <w:rFonts w:ascii="Arial" w:cs="Arial" w:eastAsia="Arial" w:hAnsi="Arial"/>
          <w:b/>
          <w:bCs/>
          <w:color w:val="595959"/>
          <w:sz w:val="24"/>
          <w:szCs w:val="24"/>
        </w:rPr>
        <w:t xml:space="preserve">Head Pose Estimation</w:t>
      </w:r>
    </w:p>
    <w:p>
      <w:pPr>
        <w:spacing w:after="160" w:line="280"/>
      </w:pPr>
      <w:r>
        <w:rPr>
          <w:rFonts w:ascii="Arial" w:cs="Arial" w:eastAsia="Arial" w:hAnsi="Arial"/>
          <w:color w:val="595959"/>
          <w:sz w:val="22"/>
          <w:szCs w:val="22"/>
        </w:rPr>
        <w:t xml:space="preserve">MediaPipe already provides full 3D facial geometry. Adding head pose estimation (pitch/yaw) would allow detection of head-drop — a common microsleep indicator — even when the eyes are not fully closed.</w:t>
      </w:r>
    </w:p>
    <w:p>
      <w:pPr>
        <w:spacing w:after="120"/>
      </w:pPr>
    </w:p>
    <w:p>
      <w:pPr>
        <w:pStyle w:val="Heading1"/>
        <w:spacing w:after="160" w:before="400"/>
      </w:pPr>
      <w:r>
        <w:rPr>
          <w:rFonts w:ascii="Arial" w:cs="Arial" w:eastAsia="Arial" w:hAnsi="Arial"/>
          <w:b/>
          <w:bCs/>
          <w:color w:val="1F4E79"/>
          <w:sz w:val="32"/>
          <w:szCs w:val="32"/>
        </w:rPr>
        <w:t xml:space="preserve">11.  Conclusion</w:t>
      </w:r>
    </w:p>
    <w:p>
      <w:pPr>
        <w:spacing w:after="160" w:line="280"/>
      </w:pPr>
      <w:r>
        <w:rPr>
          <w:rFonts w:ascii="Arial" w:cs="Arial" w:eastAsia="Arial" w:hAnsi="Arial"/>
          <w:color w:val="595959"/>
          <w:sz w:val="22"/>
          <w:szCs w:val="22"/>
        </w:rPr>
        <w:t xml:space="preserve">This project demonstrates that a complete, real-time driver drowsiness detection pipeline can be built with commercially available components costing under ₹700. The ESP32-CAM acts as a thin edge sensor — capturing and transmitting frames over Wi-Fi with no onboard processing — while a Python server performs all computer vision work and returns the detection state in the same HTTP response.</w:t>
      </w:r>
    </w:p>
    <w:p>
      <w:pPr>
        <w:spacing w:after="160" w:line="280"/>
      </w:pPr>
      <w:r>
        <w:rPr>
          <w:rFonts w:ascii="Arial" w:cs="Arial" w:eastAsia="Arial" w:hAnsi="Arial"/>
          <w:color w:val="595959"/>
          <w:sz w:val="22"/>
          <w:szCs w:val="22"/>
        </w:rPr>
        <w:t xml:space="preserve">Several non-obvious engineering decisions make the system stable and fast in practice: HTTP keep-alive eliminates TCP handshake overhead per frame; state delivery via response headers halves network round-trips; CLAHE preprocessing corrects for OV3660 exposure failures; iris mesh refinement improves eyelid landmark accuracy; per-eye visibility checks prevent corrupted EAR readings when the driver's head is turned; and FreeRTOS dual-core task separation guarantees precise alert timing independent of network latency.</w:t>
      </w:r>
    </w:p>
    <w:p>
      <w:pPr>
        <w:spacing w:after="160" w:line="280"/>
      </w:pPr>
      <w:r>
        <w:rPr>
          <w:rFonts w:ascii="Arial" w:cs="Arial" w:eastAsia="Arial" w:hAnsi="Arial"/>
          <w:color w:val="595959"/>
          <w:sz w:val="22"/>
          <w:szCs w:val="22"/>
        </w:rPr>
        <w:t xml:space="preserve">The architecture is cleanly layered and configurable without recompilation: all detection thresholds, timing parameters, and alert behaviour are controlled from a single JSON file. The system is production-ready for small-scale deployment and has a clear upgrade path to fully embedded, Wi-Fi-free operation as edge AI hardware matures.</w:t>
      </w:r>
    </w:p>
    <w:p>
      <w:pPr>
        <w:spacing w:after="120"/>
      </w:pPr>
    </w:p>
    <w:p>
      <w:pPr>
        <w:pBdr>
          <w:bottom w:val="single" w:color="2E75B6" w:sz="4" w:space="1"/>
        </w:pBdr>
        <w:spacing w:after="200"/>
      </w:pPr>
    </w:p>
    <w:p>
      <w:pPr>
        <w:spacing w:before="200"/>
        <w:jc w:val="center"/>
      </w:pPr>
      <w:r>
        <w:rPr>
          <w:rFonts w:ascii="Arial" w:cs="Arial" w:eastAsia="Arial" w:hAnsi="Arial"/>
          <w:i/>
          <w:iCs/>
          <w:color w:val="595959"/>
          <w:sz w:val="20"/>
          <w:szCs w:val="20"/>
        </w:rPr>
        <w:t xml:space="preserve">— End of Report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106"/>
      </w:tabs>
      <w:spacing w:before="100"/>
    </w:pPr>
    <w:r>
      <w:rPr>
        <w:rFonts w:ascii="Arial" w:cs="Arial" w:eastAsia="Arial" w:hAnsi="Arial"/>
        <w:color w:val="595959"/>
        <w:sz w:val="18"/>
        <w:szCs w:val="18"/>
      </w:rPr>
      <w:t xml:space="preserve">Micro Project — Computer Engineering</w:t>
    </w:r>
    <w:r>
      <w:rPr>
        <w:rFonts w:ascii="Arial" w:cs="Arial" w:eastAsia="Arial" w:hAnsi="Arial"/>
      </w:rPr>
      <w:t xml:space="preserve">	</w:t>
    </w:r>
    <w:r>
      <w:rPr>
        <w:rFonts w:ascii="Arial" w:cs="Arial" w:eastAsia="Arial" w:hAnsi="Arial"/>
        <w:color w:val="59595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106"/>
      </w:tabs>
      <w:spacing w:after="100"/>
    </w:pPr>
    <w:r>
      <w:rPr>
        <w:rFonts w:ascii="Arial" w:cs="Arial" w:eastAsia="Arial" w:hAnsi="Arial"/>
        <w:b/>
        <w:bCs/>
        <w:color w:val="2E75B6"/>
        <w:sz w:val="18"/>
        <w:szCs w:val="18"/>
      </w:rPr>
      <w:t xml:space="preserve">Driver Drowsiness Alert System</w:t>
    </w:r>
    <w:r>
      <w:rPr>
        <w:rFonts w:ascii="Arial" w:cs="Arial" w:eastAsia="Arial" w:hAnsi="Arial"/>
      </w:rPr>
      <w:t xml:space="preserve">	</w:t>
    </w:r>
    <w:r>
      <w:rPr>
        <w:rFonts w:ascii="Arial" w:cs="Arial" w:eastAsia="Arial" w:hAnsi="Arial"/>
        <w:color w:val="595959"/>
        <w:sz w:val="18"/>
        <w:szCs w:val="18"/>
      </w:rPr>
      <w:t xml:space="preserve">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2026-04-14T17:37:46.008Z</dcterms:created>
  <dcterms:modified xsi:type="dcterms:W3CDTF">2026-04-14T17:37:46.009Z</dcterms:modified>
</cp:coreProperties>
</file>

<file path=docProps/custom.xml><?xml version="1.0" encoding="utf-8"?>
<Properties xmlns="http://schemas.openxmlformats.org/officeDocument/2006/custom-properties" xmlns:vt="http://schemas.openxmlformats.org/officeDocument/2006/docPropsVTypes"/>
</file>