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1DDC" w14:textId="77777777" w:rsidR="00937D5A" w:rsidRDefault="00000000">
      <w:pPr>
        <w:jc w:val="center"/>
      </w:pPr>
      <w:r>
        <w:rPr>
          <w:b/>
          <w:sz w:val="28"/>
        </w:rPr>
        <w:t>TASK 11 — Comparative Analysis of Zero-shot, One-shot and Few-shot Prompting</w:t>
      </w:r>
    </w:p>
    <w:p w14:paraId="77815B35" w14:textId="77777777" w:rsidR="00937D5A" w:rsidRDefault="00000000">
      <w:r>
        <w:rPr>
          <w:b/>
          <w:sz w:val="28"/>
        </w:rPr>
        <w:t>AIM</w:t>
      </w:r>
    </w:p>
    <w:p w14:paraId="3894FBBD" w14:textId="77777777" w:rsidR="00937D5A" w:rsidRDefault="00000000">
      <w:pPr>
        <w:spacing w:after="120"/>
      </w:pPr>
      <w:r>
        <w:t>To generate responses for the same task using Zero-shot, One-shot, and Few-shot prompting and compare the responses based on quality, relevance, accuracy, and consistency.</w:t>
      </w:r>
    </w:p>
    <w:p w14:paraId="468A4253" w14:textId="77777777" w:rsidR="00937D5A" w:rsidRDefault="00000000">
      <w:r>
        <w:rPr>
          <w:b/>
          <w:sz w:val="28"/>
        </w:rPr>
        <w:t>PROCEDURE</w:t>
      </w:r>
    </w:p>
    <w:p w14:paraId="411F3AA0" w14:textId="77777777" w:rsidR="00937D5A" w:rsidRDefault="00000000">
      <w:r>
        <w:t>1. Select one common task for all three prompting strategies.</w:t>
      </w:r>
    </w:p>
    <w:p w14:paraId="6618E91C" w14:textId="77777777" w:rsidR="00937D5A" w:rsidRDefault="00000000">
      <w:r>
        <w:t>2. Create a Zero-shot prompt without examples.</w:t>
      </w:r>
    </w:p>
    <w:p w14:paraId="64B3C0F8" w14:textId="77777777" w:rsidR="00937D5A" w:rsidRDefault="00000000">
      <w:r>
        <w:t>3. Create a One-shot prompt containing one example.</w:t>
      </w:r>
    </w:p>
    <w:p w14:paraId="5EFED637" w14:textId="77777777" w:rsidR="00937D5A" w:rsidRDefault="00000000">
      <w:r>
        <w:t>4. Create a Few-shot prompt containing multiple examples.</w:t>
      </w:r>
    </w:p>
    <w:p w14:paraId="716CD9F0" w14:textId="77777777" w:rsidR="00937D5A" w:rsidRDefault="00000000">
      <w:r>
        <w:t>5. Submit all prompts to the LLM using the same task.</w:t>
      </w:r>
    </w:p>
    <w:p w14:paraId="77F1C3D8" w14:textId="77777777" w:rsidR="00937D5A" w:rsidRDefault="00000000">
      <w:r>
        <w:t>6. Record the generated responses.</w:t>
      </w:r>
    </w:p>
    <w:p w14:paraId="10F338D2" w14:textId="77777777" w:rsidR="00937D5A" w:rsidRDefault="00000000">
      <w:r>
        <w:t>7. Evaluate the responses using relevance, accuracy, completeness, clarity, and consistency.</w:t>
      </w:r>
    </w:p>
    <w:p w14:paraId="5DD793CC" w14:textId="77777777" w:rsidR="00937D5A" w:rsidRDefault="00000000">
      <w:r>
        <w:t>8. Compare the scores and identify the best-performing prompting strategy.</w:t>
      </w:r>
    </w:p>
    <w:p w14:paraId="324DEC33" w14:textId="77777777" w:rsidR="00937D5A" w:rsidRDefault="00000000">
      <w:r>
        <w:rPr>
          <w:b/>
          <w:sz w:val="28"/>
        </w:rPr>
        <w:t>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37D5A" w14:paraId="16AAF9D3" w14:textId="77777777">
        <w:trPr>
          <w:jc w:val="center"/>
        </w:trPr>
        <w:tc>
          <w:tcPr>
            <w:tcW w:w="9936" w:type="dxa"/>
            <w:vAlign w:val="center"/>
          </w:tcPr>
          <w:p w14:paraId="726B3A5D" w14:textId="77777777" w:rsidR="00937D5A" w:rsidRDefault="00000000">
            <w:r>
              <w:rPr>
                <w:rFonts w:ascii="Courier New" w:hAnsi="Courier New"/>
                <w:sz w:val="20"/>
              </w:rPr>
              <w:t>TASK: Generate a Python program to check whether a number is a palindrome.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ZERO-SHOT:</w:t>
            </w:r>
            <w:r>
              <w:rPr>
                <w:rFonts w:ascii="Courier New" w:hAnsi="Courier New"/>
                <w:sz w:val="20"/>
              </w:rPr>
              <w:br/>
              <w:t>Write a Python program to check whether a given number is a palindrome.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ONE-SHOT:</w:t>
            </w:r>
            <w:r>
              <w:rPr>
                <w:rFonts w:ascii="Courier New" w:hAnsi="Courier New"/>
                <w:sz w:val="20"/>
              </w:rPr>
              <w:br/>
              <w:t>Example:</w:t>
            </w:r>
            <w:r>
              <w:rPr>
                <w:rFonts w:ascii="Courier New" w:hAnsi="Courier New"/>
                <w:sz w:val="20"/>
              </w:rPr>
              <w:br/>
              <w:t>Input: 121</w:t>
            </w:r>
            <w:r>
              <w:rPr>
                <w:rFonts w:ascii="Courier New" w:hAnsi="Courier New"/>
                <w:sz w:val="20"/>
              </w:rPr>
              <w:br/>
              <w:t>Output: 121 is a palindrome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Now write a Python program that accepts a number and checks whether it is a palindrome.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FEW-SHOT:</w:t>
            </w:r>
            <w:r>
              <w:rPr>
                <w:rFonts w:ascii="Courier New" w:hAnsi="Courier New"/>
                <w:sz w:val="20"/>
              </w:rPr>
              <w:br/>
              <w:t>Examples:</w:t>
            </w:r>
            <w:r>
              <w:rPr>
                <w:rFonts w:ascii="Courier New" w:hAnsi="Courier New"/>
                <w:sz w:val="20"/>
              </w:rPr>
              <w:br/>
              <w:t>Input: 121 -&gt; 121 is a palindrome</w:t>
            </w:r>
            <w:r>
              <w:rPr>
                <w:rFonts w:ascii="Courier New" w:hAnsi="Courier New"/>
                <w:sz w:val="20"/>
              </w:rPr>
              <w:br/>
              <w:t>Input: 123 -&gt; 123 is not a palindrome</w:t>
            </w:r>
            <w:r>
              <w:rPr>
                <w:rFonts w:ascii="Courier New" w:hAnsi="Courier New"/>
                <w:sz w:val="20"/>
              </w:rPr>
              <w:br/>
              <w:t>Input: 1221 -&gt; 1221 is a palindrome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Now write a Python 3 program following the same output pattern.</w:t>
            </w:r>
          </w:p>
        </w:tc>
      </w:tr>
    </w:tbl>
    <w:p w14:paraId="383EC6D4" w14:textId="77777777" w:rsidR="00937D5A" w:rsidRDefault="00937D5A"/>
    <w:p w14:paraId="5B5E8F2D" w14:textId="77777777" w:rsidR="00937D5A" w:rsidRDefault="00000000">
      <w:r>
        <w:rPr>
          <w:b/>
          <w:sz w:val="28"/>
        </w:rPr>
        <w:t>INPUT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37D5A" w14:paraId="19FAA670" w14:textId="77777777">
        <w:trPr>
          <w:jc w:val="center"/>
        </w:trPr>
        <w:tc>
          <w:tcPr>
            <w:tcW w:w="9936" w:type="dxa"/>
            <w:vAlign w:val="center"/>
          </w:tcPr>
          <w:p w14:paraId="55A79B38" w14:textId="77777777" w:rsidR="00937D5A" w:rsidRDefault="00000000">
            <w:r>
              <w:rPr>
                <w:rFonts w:ascii="Courier New" w:hAnsi="Courier New"/>
                <w:sz w:val="20"/>
              </w:rPr>
              <w:lastRenderedPageBreak/>
              <w:t>Common task:</w:t>
            </w:r>
            <w:r>
              <w:rPr>
                <w:rFonts w:ascii="Courier New" w:hAnsi="Courier New"/>
                <w:sz w:val="20"/>
              </w:rPr>
              <w:br/>
              <w:t>Generate a Python program that accepts a number from the user and determines</w:t>
            </w:r>
            <w:r>
              <w:rPr>
                <w:rFonts w:ascii="Courier New" w:hAnsi="Courier New"/>
                <w:sz w:val="20"/>
              </w:rPr>
              <w:br/>
              <w:t>whether it is a palindrome.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Generate and compare responses using:</w:t>
            </w:r>
            <w:r>
              <w:rPr>
                <w:rFonts w:ascii="Courier New" w:hAnsi="Courier New"/>
                <w:sz w:val="20"/>
              </w:rPr>
              <w:br/>
              <w:t>1. Zero-shot prompting</w:t>
            </w:r>
            <w:r>
              <w:rPr>
                <w:rFonts w:ascii="Courier New" w:hAnsi="Courier New"/>
                <w:sz w:val="20"/>
              </w:rPr>
              <w:br/>
              <w:t>2. One-shot prompting</w:t>
            </w:r>
            <w:r>
              <w:rPr>
                <w:rFonts w:ascii="Courier New" w:hAnsi="Courier New"/>
                <w:sz w:val="20"/>
              </w:rPr>
              <w:br/>
              <w:t>3. Few-shot prompting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Evaluation criteria:</w:t>
            </w:r>
            <w:r>
              <w:rPr>
                <w:rFonts w:ascii="Courier New" w:hAnsi="Courier New"/>
                <w:sz w:val="20"/>
              </w:rPr>
              <w:br/>
              <w:t>Relevance, accuracy, completeness, clarity, and consistency.</w:t>
            </w:r>
          </w:p>
        </w:tc>
      </w:tr>
    </w:tbl>
    <w:p w14:paraId="3FCFCA2A" w14:textId="77777777" w:rsidR="00937D5A" w:rsidRDefault="00937D5A"/>
    <w:p w14:paraId="218B7EEF" w14:textId="77777777" w:rsidR="00937D5A" w:rsidRDefault="00000000">
      <w:r>
        <w:rPr>
          <w:b/>
          <w:sz w:val="28"/>
        </w:rPr>
        <w:t>OUTPUT</w:t>
      </w:r>
    </w:p>
    <w:p w14:paraId="7F9149D9" w14:textId="77777777" w:rsidR="00937D5A" w:rsidRDefault="00000000">
      <w:r>
        <w:rPr>
          <w:b/>
        </w:rPr>
        <w:t>OUTPUT — PLACE GENERATED OUTPUT IMAGE HERE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37D5A" w14:paraId="1D8F40FD" w14:textId="77777777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14:paraId="5F99968E" w14:textId="77777777" w:rsidR="00937D5A" w:rsidRDefault="004A0CF5">
            <w:pPr>
              <w:jc w:val="center"/>
            </w:pPr>
            <w:r w:rsidRPr="004A0CF5">
              <w:drawing>
                <wp:inline distT="0" distB="0" distL="0" distR="0" wp14:anchorId="595C3414" wp14:editId="4146DAED">
                  <wp:extent cx="3276884" cy="1767993"/>
                  <wp:effectExtent l="0" t="0" r="0" b="3810"/>
                  <wp:docPr id="549602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6022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884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7DEF8" w14:textId="77777777" w:rsidR="004A0CF5" w:rsidRDefault="004A0CF5">
            <w:pPr>
              <w:jc w:val="center"/>
            </w:pPr>
            <w:r w:rsidRPr="004A0CF5">
              <w:drawing>
                <wp:inline distT="0" distB="0" distL="0" distR="0" wp14:anchorId="62296586" wp14:editId="6928B70B">
                  <wp:extent cx="3101609" cy="1729890"/>
                  <wp:effectExtent l="0" t="0" r="3810" b="3810"/>
                  <wp:docPr id="958936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9365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17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AFE6D" w14:textId="3CBAFDE6" w:rsidR="004A0CF5" w:rsidRDefault="004A0CF5">
            <w:pPr>
              <w:jc w:val="center"/>
            </w:pPr>
            <w:r w:rsidRPr="004A0CF5">
              <w:drawing>
                <wp:inline distT="0" distB="0" distL="0" distR="0" wp14:anchorId="6CAB2350" wp14:editId="7C76AE31">
                  <wp:extent cx="3124471" cy="1798476"/>
                  <wp:effectExtent l="0" t="0" r="0" b="0"/>
                  <wp:docPr id="174563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32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471" cy="179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BCF5E4" w14:textId="77777777" w:rsidR="00937D5A" w:rsidRDefault="00937D5A"/>
    <w:p w14:paraId="3B31E659" w14:textId="77777777" w:rsidR="00937D5A" w:rsidRDefault="00000000">
      <w:r>
        <w:rPr>
          <w:b/>
          <w:sz w:val="28"/>
        </w:rPr>
        <w:t>RESULT</w:t>
      </w:r>
    </w:p>
    <w:p w14:paraId="045EB8DB" w14:textId="77777777" w:rsidR="00937D5A" w:rsidRDefault="00000000">
      <w:pPr>
        <w:spacing w:after="120"/>
      </w:pPr>
      <w:r>
        <w:t>The same task is presented through Zero-shot, One-shot, and Few-shot prompts so that their outputs can be compared objectively. The output image area can be used to place screenshots of the three LLM responses and their evaluation.</w:t>
      </w:r>
    </w:p>
    <w:sectPr w:rsidR="00937D5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04398">
    <w:abstractNumId w:val="8"/>
  </w:num>
  <w:num w:numId="2" w16cid:durableId="817578334">
    <w:abstractNumId w:val="6"/>
  </w:num>
  <w:num w:numId="3" w16cid:durableId="1893422603">
    <w:abstractNumId w:val="5"/>
  </w:num>
  <w:num w:numId="4" w16cid:durableId="1865702509">
    <w:abstractNumId w:val="4"/>
  </w:num>
  <w:num w:numId="5" w16cid:durableId="181434982">
    <w:abstractNumId w:val="7"/>
  </w:num>
  <w:num w:numId="6" w16cid:durableId="224024237">
    <w:abstractNumId w:val="3"/>
  </w:num>
  <w:num w:numId="7" w16cid:durableId="729420481">
    <w:abstractNumId w:val="2"/>
  </w:num>
  <w:num w:numId="8" w16cid:durableId="303698061">
    <w:abstractNumId w:val="1"/>
  </w:num>
  <w:num w:numId="9" w16cid:durableId="85426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CF5"/>
    <w:rsid w:val="00821F69"/>
    <w:rsid w:val="00937D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20FA7"/>
  <w14:defaultImageDpi w14:val="300"/>
  <w15:docId w15:val="{CCAE7978-1B9D-49AD-81B5-A4EB21EF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MOHITH MANOJ</cp:lastModifiedBy>
  <cp:revision>2</cp:revision>
  <dcterms:created xsi:type="dcterms:W3CDTF">2013-12-23T23:15:00Z</dcterms:created>
  <dcterms:modified xsi:type="dcterms:W3CDTF">2026-10-29T05:20:00Z</dcterms:modified>
  <cp:category/>
</cp:coreProperties>
</file>