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AC56" w14:textId="77777777" w:rsidR="00BA6303" w:rsidRDefault="00000000">
      <w:pPr>
        <w:pStyle w:val="Heading1"/>
      </w:pPr>
      <w:bookmarkStart w:id="0" w:name="individual-ai-usage-log"/>
      <w:r>
        <w:t>Individual AI Usage Log</w:t>
      </w:r>
    </w:p>
    <w:p w14:paraId="08F34D77" w14:textId="77777777" w:rsidR="00BA6303" w:rsidRDefault="00000000">
      <w:pPr>
        <w:pStyle w:val="Heading3"/>
      </w:pPr>
      <w:bookmarkStart w:id="1" w:name="hackathon-submission-project-kitt"/>
      <w:r>
        <w:t>Hackathon Submission — Project KITT</w:t>
      </w:r>
    </w:p>
    <w:p w14:paraId="78EF891F" w14:textId="77777777" w:rsidR="00BA6303" w:rsidRDefault="00000000">
      <w:pPr>
        <w:pStyle w:val="FirstParagraph"/>
      </w:pPr>
      <w:r>
        <w:rPr>
          <w:b/>
          <w:bCs/>
        </w:rPr>
        <w:t>Your Name:</w:t>
      </w:r>
      <w:r>
        <w:t xml:space="preserve"> Kip Davis </w:t>
      </w:r>
      <w:r>
        <w:rPr>
          <w:b/>
          <w:bCs/>
        </w:rPr>
        <w:t>Team Name:</w:t>
      </w:r>
      <w:r>
        <w:t xml:space="preserve"> Project KITT </w:t>
      </w:r>
      <w:r>
        <w:rPr>
          <w:b/>
          <w:bCs/>
        </w:rPr>
        <w:t>Date Submitted:</w:t>
      </w:r>
      <w:r>
        <w:t xml:space="preserve"> March 18, 2026</w:t>
      </w:r>
    </w:p>
    <w:p w14:paraId="186C61A0" w14:textId="77777777" w:rsidR="00BA6303" w:rsidRDefault="00216E90">
      <w:r>
        <w:rPr>
          <w:noProof/>
        </w:rPr>
      </w:r>
      <w:r>
        <w:pict w14:anchorId="39ED4902">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E9F83E" w14:textId="77777777" w:rsidR="00BA6303" w:rsidRDefault="00000000">
      <w:pPr>
        <w:pStyle w:val="Heading2"/>
      </w:pPr>
      <w:bookmarkStart w:id="2" w:name="X3e253675cdee6ef904587e95010e899c50dd36f"/>
      <w:bookmarkEnd w:id="1"/>
      <w:r>
        <w:t>1. How did you personally use AI during this hackathon?</w:t>
      </w:r>
    </w:p>
    <w:p w14:paraId="7AE51014" w14:textId="77777777" w:rsidR="00BA6303" w:rsidRDefault="00000000">
      <w:pPr>
        <w:pStyle w:val="FirstParagraph"/>
      </w:pPr>
      <w:r>
        <w:t>I used AI across the full lifecycle of the project — from initial concept framing through prototype design, system prompt engineering, scenario authoring, and hackathon entry writing. Specific tasks included:</w:t>
      </w:r>
    </w:p>
    <w:p w14:paraId="40A6B9E4" w14:textId="77777777" w:rsidR="00BA6303" w:rsidRDefault="00000000">
      <w:pPr>
        <w:pStyle w:val="Compact"/>
        <w:numPr>
          <w:ilvl w:val="0"/>
          <w:numId w:val="2"/>
        </w:numPr>
      </w:pPr>
      <w:r>
        <w:rPr>
          <w:b/>
          <w:bCs/>
        </w:rPr>
        <w:t>Ideation and concept design</w:t>
      </w:r>
      <w:r>
        <w:t xml:space="preserve"> — working through the KITT architecture, voice pipeline design, digital twin concept, and dual-channel (driver + fleet manager) interaction model</w:t>
      </w:r>
    </w:p>
    <w:p w14:paraId="57362596" w14:textId="77777777" w:rsidR="00BA6303" w:rsidRDefault="00000000">
      <w:pPr>
        <w:pStyle w:val="Compact"/>
        <w:numPr>
          <w:ilvl w:val="0"/>
          <w:numId w:val="2"/>
        </w:numPr>
      </w:pPr>
      <w:r>
        <w:rPr>
          <w:b/>
          <w:bCs/>
        </w:rPr>
        <w:t>System prompt engineering</w:t>
      </w:r>
      <w:r>
        <w:t xml:space="preserve"> — designing and iterating KITT’s behavioral rules, persona, safety escalation logic, and language register for a trucking audience</w:t>
      </w:r>
    </w:p>
    <w:p w14:paraId="534CC974" w14:textId="77777777" w:rsidR="00BA6303" w:rsidRDefault="00000000">
      <w:pPr>
        <w:pStyle w:val="Compact"/>
        <w:numPr>
          <w:ilvl w:val="0"/>
          <w:numId w:val="2"/>
        </w:numPr>
      </w:pPr>
      <w:r>
        <w:rPr>
          <w:b/>
          <w:bCs/>
        </w:rPr>
        <w:t>Scenario authoring</w:t>
      </w:r>
      <w:r>
        <w:t xml:space="preserve"> — structuring the seven demo scenarios as JSON timeline files with realistic telemetry, event triggers, and expected AI behaviors</w:t>
      </w:r>
    </w:p>
    <w:p w14:paraId="43D93870" w14:textId="77777777" w:rsidR="00BA6303" w:rsidRDefault="00000000">
      <w:pPr>
        <w:pStyle w:val="Compact"/>
        <w:numPr>
          <w:ilvl w:val="0"/>
          <w:numId w:val="2"/>
        </w:numPr>
      </w:pPr>
      <w:r>
        <w:rPr>
          <w:b/>
          <w:bCs/>
        </w:rPr>
        <w:t>Written deliverables</w:t>
      </w:r>
      <w:r>
        <w:t xml:space="preserve"> — drafting all sections of the hackathon project entry (problem statement, business case, scope, tech stack, post-hackathon path, AI trace document)</w:t>
      </w:r>
    </w:p>
    <w:p w14:paraId="7F56FD98" w14:textId="77777777" w:rsidR="00BA6303" w:rsidRDefault="00000000">
      <w:pPr>
        <w:pStyle w:val="Compact"/>
        <w:numPr>
          <w:ilvl w:val="0"/>
          <w:numId w:val="2"/>
        </w:numPr>
      </w:pPr>
      <w:r>
        <w:rPr>
          <w:b/>
          <w:bCs/>
        </w:rPr>
        <w:t>Architecture decisions</w:t>
      </w:r>
      <w:r>
        <w:t xml:space="preserve"> — evaluating the progressive enhancement model (CLI → Bedrock → cached → mock) and the tradeoffs between context stuffing and tool use</w:t>
      </w:r>
    </w:p>
    <w:p w14:paraId="474BB96A" w14:textId="77777777" w:rsidR="00BA6303" w:rsidRDefault="00216E90">
      <w:r>
        <w:rPr>
          <w:noProof/>
        </w:rPr>
      </w:r>
      <w:r>
        <w:pict w14:anchorId="2453B38A">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14E176" w14:textId="77777777" w:rsidR="00BA6303" w:rsidRDefault="00000000">
      <w:pPr>
        <w:pStyle w:val="Heading2"/>
      </w:pPr>
      <w:bookmarkStart w:id="3" w:name="which-tools-did-you-use"/>
      <w:bookmarkEnd w:id="2"/>
      <w:r>
        <w:t>2. Which tools did you use?</w:t>
      </w:r>
    </w:p>
    <w:p w14:paraId="1F1A506C" w14:textId="77777777" w:rsidR="00BA6303" w:rsidRDefault="00000000">
      <w:pPr>
        <w:pStyle w:val="Compact"/>
        <w:numPr>
          <w:ilvl w:val="0"/>
          <w:numId w:val="3"/>
        </w:numPr>
      </w:pPr>
      <w:r>
        <w:rPr>
          <w:b/>
          <w:bCs/>
        </w:rPr>
        <w:t>Claude Code (Claude Sonnet 4.6)</w:t>
      </w:r>
      <w:r>
        <w:t xml:space="preserve"> — primary AI tool throughout; used for design, writing, prompt iteration, and code scaffolding</w:t>
      </w:r>
    </w:p>
    <w:p w14:paraId="4F8C0FEE" w14:textId="77777777" w:rsidR="00BA6303" w:rsidRDefault="00000000">
      <w:pPr>
        <w:pStyle w:val="Compact"/>
        <w:numPr>
          <w:ilvl w:val="0"/>
          <w:numId w:val="3"/>
        </w:numPr>
      </w:pPr>
      <w:r>
        <w:rPr>
          <w:b/>
          <w:bCs/>
        </w:rPr>
        <w:t>Claude (via Claude Code CLI)</w:t>
      </w:r>
      <w:r>
        <w:t xml:space="preserve"> — KITT agent runtime in prototype mode; AI reasoning engine for all seven demo scenarios</w:t>
      </w:r>
    </w:p>
    <w:p w14:paraId="4B4C0F5A" w14:textId="77777777" w:rsidR="00BA6303" w:rsidRDefault="00216E90">
      <w:r>
        <w:rPr>
          <w:noProof/>
        </w:rPr>
      </w:r>
      <w:r>
        <w:pict w14:anchorId="4402107C">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F5CD22" w14:textId="77777777" w:rsidR="00BA6303" w:rsidRDefault="00000000">
      <w:pPr>
        <w:pStyle w:val="Heading2"/>
      </w:pPr>
      <w:bookmarkStart w:id="4" w:name="what-worked-well"/>
      <w:bookmarkEnd w:id="3"/>
      <w:r>
        <w:t>3. What worked well?</w:t>
      </w:r>
    </w:p>
    <w:p w14:paraId="53CB583C" w14:textId="77777777" w:rsidR="00BA6303" w:rsidRDefault="00000000">
      <w:pPr>
        <w:pStyle w:val="FirstParagraph"/>
      </w:pPr>
      <w:r>
        <w:t xml:space="preserve">AI significantly accelerated the written deliverables — problem statement, business case, scope, and tech stack sections that would have taken hours to draft were produced in minutes and refined through conversation. More valuable than the speed was AI as a thinking partner: it surfaced angles I hadn’t considered (the digital twin as a standalone internal asset, for example) and helped sharpen framing under pressure. The KITT system </w:t>
      </w:r>
      <w:r>
        <w:lastRenderedPageBreak/>
        <w:t>prompt design worked well — iterating on behavioral rules conversationally was faster and more effective than writing them in isolation. The progressive enhancement architecture (CLI → Bedrock → cached → mock) came together quickly because AI could hold the full technical context and reason across the tradeoffs.</w:t>
      </w:r>
    </w:p>
    <w:p w14:paraId="3B04C931" w14:textId="77777777" w:rsidR="00BA6303" w:rsidRDefault="00216E90">
      <w:r>
        <w:rPr>
          <w:noProof/>
        </w:rPr>
      </w:r>
      <w:r>
        <w:pict w14:anchorId="6DBC8288">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1A73D02" w14:textId="77777777" w:rsidR="00BA6303" w:rsidRDefault="00000000">
      <w:pPr>
        <w:pStyle w:val="Heading2"/>
      </w:pPr>
      <w:bookmarkStart w:id="5" w:name="what-didnt-work-well"/>
      <w:bookmarkEnd w:id="4"/>
      <w:r>
        <w:t>4. What didn’t work well?</w:t>
      </w:r>
    </w:p>
    <w:p w14:paraId="47DC5842" w14:textId="77777777" w:rsidR="00BA6303" w:rsidRDefault="00000000">
      <w:pPr>
        <w:pStyle w:val="FirstParagraph"/>
      </w:pPr>
      <w:r>
        <w:t>AI defaulted to generic industry language early on — “copilot” being the obvious example, which has both overuse and potential licensing issues in this space. It took explicit redirection to get to more authentic, trucking-native framing like “riding shotgun.” Similarly, early drafts of the business case leaned toward operational efficiency metrics when the real value is human — the driver who made it home, the 911 call that happened in time. AI needed to be pushed past the obvious answer to get to the right one. It also has a tendency to over-engineer scope and add hedging language that weakens a pitch; trimming that back required active editing throughout.</w:t>
      </w:r>
    </w:p>
    <w:p w14:paraId="6B32B058" w14:textId="77777777" w:rsidR="00BA6303" w:rsidRDefault="00216E90">
      <w:r>
        <w:rPr>
          <w:noProof/>
        </w:rPr>
      </w:r>
      <w:r>
        <w:pict w14:anchorId="61846D03">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A40E0B" w14:textId="77777777" w:rsidR="00BA6303" w:rsidRDefault="00000000">
      <w:pPr>
        <w:pStyle w:val="Heading2"/>
      </w:pPr>
      <w:bookmarkStart w:id="6" w:name="Xcf8c8306c5469ca1b7646fb8a06080a304f0f20"/>
      <w:bookmarkEnd w:id="5"/>
      <w:r>
        <w:t>5. What did you learn about using AI effectively?</w:t>
      </w:r>
    </w:p>
    <w:p w14:paraId="3ABB6907" w14:textId="77777777" w:rsidR="00BA6303" w:rsidRDefault="00000000">
      <w:pPr>
        <w:pStyle w:val="FirstParagraph"/>
      </w:pPr>
      <w:r>
        <w:t>The most effective pattern was treating AI as a drafting partner with domain knowledge that I directed, not a generator I prompted and accepted. The quality of output was directly proportional to how clearly I could articulate what was wrong with the previous version — “too generic,” “too focused on efficiency, not human impact,” “don’t mention the local stack” — rather than trying to write a perfect prompt upfront. The second takeaway: AI works best when you know what you want and can recognize when you’re not getting it. Domain knowledge still lives with the human; AI accelerates the translation of that knowledge into output.</w:t>
      </w:r>
    </w:p>
    <w:p w14:paraId="42B911C0" w14:textId="77777777" w:rsidR="00BA6303" w:rsidRDefault="00216E90">
      <w:r>
        <w:rPr>
          <w:noProof/>
        </w:rPr>
      </w:r>
      <w:r>
        <w:pict w14:anchorId="525DACFE">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0EAD548" w14:textId="77777777" w:rsidR="00BA6303" w:rsidRDefault="00000000">
      <w:pPr>
        <w:pStyle w:val="Heading2"/>
      </w:pPr>
      <w:bookmarkStart w:id="7" w:name="estimated-ai-assistance-percentage"/>
      <w:bookmarkEnd w:id="6"/>
      <w:r>
        <w:t>6. Estimated AI assistance percentage</w:t>
      </w:r>
    </w:p>
    <w:p w14:paraId="5C04FF86" w14:textId="77777777" w:rsidR="00BA6303" w:rsidRDefault="00000000">
      <w:pPr>
        <w:pStyle w:val="FirstParagraph"/>
      </w:pPr>
      <w:r>
        <w:t>~80% of written deliverables were AI-assisted with significant human direction, domain input, and editing throughout. Product decisions, framing choices, and the core insight behind each section were human-led. Architecture and system design were collaborative — AI held the technical context, I made the calls.</w:t>
      </w:r>
    </w:p>
    <w:p w14:paraId="46CBA5C0" w14:textId="77777777" w:rsidR="00BA6303" w:rsidRDefault="00216E90">
      <w:r>
        <w:rPr>
          <w:noProof/>
        </w:rPr>
      </w:r>
      <w:r>
        <w:pict w14:anchorId="7C0079B2">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bookmarkEnd w:id="0"/>
      <w:bookmarkEnd w:id="7"/>
    </w:p>
    <w:sectPr w:rsidR="00BA63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4C2D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4C68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5357711">
    <w:abstractNumId w:val="0"/>
  </w:num>
  <w:num w:numId="2" w16cid:durableId="185410094">
    <w:abstractNumId w:val="1"/>
  </w:num>
  <w:num w:numId="3" w16cid:durableId="448553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A6303"/>
    <w:rsid w:val="00216E90"/>
    <w:rsid w:val="00BA6303"/>
    <w:rsid w:val="00C53EAC"/>
    <w:rsid w:val="00FD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9B59B3C"/>
  <w15:docId w15:val="{CEA648B4-CD76-454E-A0DD-4C4E1965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37CA6B94CAE448890495E264AED939" ma:contentTypeVersion="13" ma:contentTypeDescription="Create a new document." ma:contentTypeScope="" ma:versionID="2ff14af5b0db93e90c6707940b8a7d68">
  <xsd:schema xmlns:xsd="http://www.w3.org/2001/XMLSchema" xmlns:xs="http://www.w3.org/2001/XMLSchema" xmlns:p="http://schemas.microsoft.com/office/2006/metadata/properties" xmlns:ns2="c874ac79-0e56-4bc7-8f1c-4f1a54a66e1d" xmlns:ns3="2d9e235b-29de-41e6-b34c-825574825bd5" targetNamespace="http://schemas.microsoft.com/office/2006/metadata/properties" ma:root="true" ma:fieldsID="554620f42a195a4bf88b80c53f042798" ns2:_="" ns3:_="">
    <xsd:import namespace="c874ac79-0e56-4bc7-8f1c-4f1a54a66e1d"/>
    <xsd:import namespace="2d9e235b-29de-41e6-b34c-825574825b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4ac79-0e56-4bc7-8f1c-4f1a54a66e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9e235b-29de-41e6-b34c-825574825bd5" elementFormDefault="qualified">
    <xsd:import namespace="http://schemas.microsoft.com/office/2006/documentManagement/types"/>
    <xsd:import namespace="http://schemas.microsoft.com/office/infopath/2007/PartnerControls"/>
    <xsd:element name="SharedWithUsers" ma:index="1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6E203E-B63D-4866-9E46-59F826E8EC2D}"/>
</file>

<file path=customXml/itemProps2.xml><?xml version="1.0" encoding="utf-8"?>
<ds:datastoreItem xmlns:ds="http://schemas.openxmlformats.org/officeDocument/2006/customXml" ds:itemID="{BB517A8C-AE7E-4ACB-B435-B745620F714D}"/>
</file>

<file path=customXml/itemProps3.xml><?xml version="1.0" encoding="utf-8"?>
<ds:datastoreItem xmlns:ds="http://schemas.openxmlformats.org/officeDocument/2006/customXml" ds:itemID="{C85445B0-4F97-4109-B638-A46753F842FC}"/>
</file>

<file path=docProps/app.xml><?xml version="1.0" encoding="utf-8"?>
<Properties xmlns="http://schemas.openxmlformats.org/officeDocument/2006/extended-properties" xmlns:vt="http://schemas.openxmlformats.org/officeDocument/2006/docPropsVTypes">
  <Template>Normal.dotm</Template>
  <TotalTime>7</TotalTime>
  <Pages>2</Pages>
  <Words>631</Words>
  <Characters>3555</Characters>
  <Application>Microsoft Office Word</Application>
  <DocSecurity>0</DocSecurity>
  <Lines>68</Lines>
  <Paragraphs>25</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Kip Davis</cp:lastModifiedBy>
  <cp:revision>2</cp:revision>
  <dcterms:created xsi:type="dcterms:W3CDTF">2026-03-18T20:53:00Z</dcterms:created>
  <dcterms:modified xsi:type="dcterms:W3CDTF">2026-03-18T20:54:00Z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0x0101000537CA6B94CAE448890495E264AED939</vt:lpwstr>
  </property>
  <property fmtid="{D5CDD505-2E9C-101B-9397-08002B2CF9AE}" pid="4" name="docLang">
    <vt:lpwstr>en</vt:lpwstr>
  </property>
</Properties>
</file>