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 Lodgers! Attached in the google drive are some documents that will aid your workshop journey today. The aim of the workshop is to split into 1-4 member teams and create a product as given in the instructions.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for the non-technical Lodgers, this is essentially how GitHub works (downloading files, and opening it on your machine.). We’ll learn how to use GitHub repos next time for projects.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hello!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local folder on your machine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all of the files from the drive onto your folder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read on the instructions and edit the documents if instructed!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descriptions: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Lodge-captain-brief.md</w:t>
        </w:r>
      </w:hyperlink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for Lodge Captains to see (not necessary for Lodgers)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Shield-build-pack.html: </w:t>
      </w:r>
      <w:r w:rsidDel="00000000" w:rsidR="00000000" w:rsidRPr="00000000">
        <w:rPr>
          <w:rtl w:val="0"/>
        </w:rPr>
        <w:t xml:space="preserve">Overall instructions for the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PRD-Template.md</w:t>
        </w:r>
      </w:hyperlink>
      <w:r w:rsidDel="00000000" w:rsidR="00000000" w:rsidRPr="00000000">
        <w:rPr>
          <w:rtl w:val="0"/>
        </w:rPr>
        <w:t xml:space="preserve">: Product requirements document, plan your build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PROMPT-TEMPLATES.md</w:t>
        </w:r>
      </w:hyperlink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Examples of prompts you could use for your build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SHIELD-2.0 information pack</w:t>
      </w:r>
      <w:r w:rsidDel="00000000" w:rsidR="00000000" w:rsidRPr="00000000">
        <w:rPr>
          <w:rtl w:val="0"/>
        </w:rPr>
        <w:t xml:space="preserve">: Information on the project SCOGA has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Mental model to have when building your chatbot: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LLM will have different goals at each stage of the scenario (you can decide how many stages the conversation will have), e.g: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 1: introduce themselves and build trust and familiarity with user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 2: introduce the fake opportunity of the whatever scenario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 3: create urgency or pressure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 4: deny any accusations of scam/dispell any doubt or hesitation/regain trust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 5: ask user to perform key action (scam)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dge-captaion-brief.md" TargetMode="External"/><Relationship Id="rId7" Type="http://schemas.openxmlformats.org/officeDocument/2006/relationships/hyperlink" Target="http://prd-template.md" TargetMode="External"/><Relationship Id="rId8" Type="http://schemas.openxmlformats.org/officeDocument/2006/relationships/hyperlink" Target="http://prompt-templat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