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jmgywcwx9fx" w:id="0"/>
      <w:bookmarkEnd w:id="0"/>
      <w:r w:rsidDel="00000000" w:rsidR="00000000" w:rsidRPr="00000000">
        <w:rPr>
          <w:rtl w:val="0"/>
        </w:rPr>
        <w:t xml:space="preserve">R Squared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variation in the o/p variable explained by the model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Unexplained variation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                =  b0   + b1X                                 +  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Variation in Y      Variation in Y explained by the model      Variation in Y not explained by the 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SST   = SSR + SSE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sum of squares of total variation  = sum of squares of explained variation + sum of squares of error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 Squared = SSR/SST  = 1 - SSE/SST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xs30rf4diobg" w:id="1"/>
      <w:bookmarkEnd w:id="1"/>
      <w:r w:rsidDel="00000000" w:rsidR="00000000" w:rsidRPr="00000000">
        <w:rPr>
          <w:rtl w:val="0"/>
        </w:rPr>
        <w:t xml:space="preserve">Deriving logit function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&gt;= 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&lt;=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 =  e^(b0 + b1X)      - 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 =  e^(b0 + b1X) / e^(b0 + b1X) + 1      -(2)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z = b0 + b1X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 = e^z / e^z + 1   -(3)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Logit function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 = 1-p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 =  1- e^z / e^z + 1  -(4)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(3)/(4)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p/1-p =  e^z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 on both sides,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log(p/1-p) = 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log(p/1-p) = b0 +b1X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3oquxf4coi74" w:id="2"/>
      <w:bookmarkEnd w:id="2"/>
      <w:r w:rsidDel="00000000" w:rsidR="00000000" w:rsidRPr="00000000">
        <w:rPr>
          <w:rtl w:val="0"/>
        </w:rPr>
        <w:t xml:space="preserve">Model performance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Accuracy =&gt; Train = 95%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=&gt; Test = 31%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Overfitting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BIAS and High VARIANCE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Feature selection - consider fewer feature combinations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Accuracy =&gt; Train = 39%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=&gt; Test = 37%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Underfitting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BIAS and low VARIANCE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models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is too simple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