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C66E159" wp14:textId="77777777">
      <w:pPr>
        <w:spacing w:before="400" w:after="100"/>
        <w:jc w:val="center"/>
      </w:pPr>
      <w:r>
        <w:rPr>
          <w:rFonts w:ascii="Arial" w:hAnsi="Arial" w:eastAsia="Arial" w:cs="Arial"/>
          <w:b/>
          <w:bCs/>
          <w:sz w:val="52"/>
          <w:szCs w:val="52"/>
        </w:rPr>
        <w:t xml:space="preserve">Recurrent Neural Networks</w:t>
      </w:r>
    </w:p>
    <w:p xmlns:wp14="http://schemas.microsoft.com/office/word/2010/wordml" w14:paraId="405DB651" wp14:textId="77777777">
      <w:pPr>
        <w:jc w:val="center"/>
      </w:pPr>
      <w:r>
        <w:rPr>
          <w:rFonts w:ascii="Arial" w:hAnsi="Arial" w:eastAsia="Arial" w:cs="Arial"/>
          <w:b/>
          <w:bCs/>
          <w:sz w:val="52"/>
          <w:szCs w:val="52"/>
        </w:rPr>
        <w:t xml:space="preserve">&amp;</w:t>
      </w:r>
    </w:p>
    <w:p xmlns:wp14="http://schemas.microsoft.com/office/word/2010/wordml" w14:paraId="0BD8A590" wp14:textId="77777777">
      <w:pPr>
        <w:spacing w:after="100"/>
        <w:jc w:val="center"/>
      </w:pPr>
      <w:r>
        <w:rPr>
          <w:rFonts w:ascii="Arial" w:hAnsi="Arial" w:eastAsia="Arial" w:cs="Arial"/>
          <w:b/>
          <w:bCs/>
          <w:sz w:val="52"/>
          <w:szCs w:val="52"/>
        </w:rPr>
        <w:t xml:space="preserve">Long Short-Term Memory</w:t>
      </w:r>
    </w:p>
    <w:p xmlns:wp14="http://schemas.microsoft.com/office/word/2010/wordml" w14:paraId="7D95B8FF" wp14:textId="77777777">
      <w:pPr>
        <w:spacing w:after="400"/>
        <w:jc w:val="center"/>
      </w:pPr>
      <w:r>
        <w:rPr>
          <w:rFonts w:ascii="Arial" w:hAnsi="Arial" w:eastAsia="Arial" w:cs="Arial"/>
          <w:b/>
          <w:bCs/>
          <w:sz w:val="36"/>
          <w:szCs w:val="36"/>
        </w:rPr>
        <w:t xml:space="preserve">Intern Training Curriculum</w:t>
      </w:r>
    </w:p>
    <w:p xmlns:wp14="http://schemas.microsoft.com/office/word/2010/wordml" w14:paraId="078D290C" wp14:textId="77777777">
      <w:r>
        <w:rPr>
          <w:rFonts w:ascii="Arial" w:hAnsi="Arial" w:eastAsia="Arial" w:cs="Arial"/>
          <w:i/>
          <w:iCs/>
          <w:sz w:val="24"/>
          <w:szCs w:val="24"/>
        </w:rPr>
        <w:t xml:space="preserve">A beginner-friendly guide to understanding RNNs and LSTMs — what they are, why they exist, and how to apply them to sequential data.</w:t>
      </w:r>
    </w:p>
    <w:p xmlns:wp14="http://schemas.microsoft.com/office/word/2010/wordml" w14:paraId="672A6659" wp14:textId="77777777">
      <w:r/>
    </w:p>
    <w:p xmlns:wp14="http://schemas.microsoft.com/office/word/2010/wordml" w14:paraId="22E34B9C" wp14:textId="77777777">
      <w:r>
        <w:rPr>
          <w:rFonts w:ascii="Arial" w:hAnsi="Arial" w:eastAsia="Arial" w:cs="Arial"/>
          <w:i/>
          <w:iCs/>
          <w:sz w:val="24"/>
          <w:szCs w:val="24"/>
        </w:rPr>
        <w:t xml:space="preserve">Important: RNNs and LSTMs are designed for data where order matters — like text or time series. The key idea is that the network has a form of memory, allowing it to learn patterns across a sequence rather than treating each input in isolation.</w:t>
      </w:r>
    </w:p>
    <w:p xmlns:wp14="http://schemas.microsoft.com/office/word/2010/wordml" w14:paraId="0A37501D" wp14:textId="77777777">
      <w:r/>
    </w:p>
    <w:p xmlns:wp14="http://schemas.microsoft.com/office/word/2010/wordml" w14:paraId="3F5DF3A5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1. Why Standard Neural Networks Fall Short</w:t>
      </w:r>
    </w:p>
    <w:p xmlns:wp14="http://schemas.microsoft.com/office/word/2010/wordml" w14:paraId="5B5EF8FB" wp14:textId="77777777">
      <w:r>
        <w:rPr>
          <w:rFonts w:ascii="Arial" w:hAnsi="Arial" w:eastAsia="Arial" w:cs="Arial"/>
          <w:i/>
          <w:iCs/>
          <w:sz w:val="24"/>
          <w:szCs w:val="24"/>
        </w:rPr>
        <w:t xml:space="preserve">Understanding the problem that RNNs were built to solve.</w:t>
      </w:r>
    </w:p>
    <w:p xmlns:wp14="http://schemas.microsoft.com/office/word/2010/wordml" w14:paraId="5DAB6C7B" wp14:textId="77777777">
      <w:r/>
    </w:p>
    <w:p xmlns:wp14="http://schemas.microsoft.com/office/word/2010/wordml" w14:paraId="52FD5D7F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Order matters in sequential data — </w:t>
      </w:r>
      <w:r>
        <w:rPr>
          <w:rFonts w:ascii="Arial" w:hAnsi="Arial" w:eastAsia="Arial" w:cs="Arial"/>
          <w:sz w:val="24"/>
          <w:szCs w:val="24"/>
        </w:rPr>
        <w:t xml:space="preserve">in a sentence, the word 'not' changes everything that follows; a standard network ignores this</w:t>
      </w:r>
    </w:p>
    <w:p xmlns:wp14="http://schemas.microsoft.com/office/word/2010/wordml" w14:paraId="296CF513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Standard networks have no memory — </w:t>
      </w:r>
      <w:r>
        <w:rPr>
          <w:rFonts w:ascii="Arial" w:hAnsi="Arial" w:eastAsia="Arial" w:cs="Arial"/>
          <w:sz w:val="24"/>
          <w:szCs w:val="24"/>
        </w:rPr>
        <w:t xml:space="preserve">each input is processed independently with no awareness of what came before</w:t>
      </w:r>
    </w:p>
    <w:p xmlns:wp14="http://schemas.microsoft.com/office/word/2010/wordml" w14:paraId="2ABBF5DB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Examples of sequential problems — </w:t>
      </w:r>
      <w:r>
        <w:rPr>
          <w:rFonts w:ascii="Arial" w:hAnsi="Arial" w:eastAsia="Arial" w:cs="Arial"/>
          <w:sz w:val="24"/>
          <w:szCs w:val="24"/>
        </w:rPr>
        <w:t xml:space="preserve">text classification, sentiment analysis, time series forecasting, speech recognition</w:t>
      </w:r>
    </w:p>
    <w:p xmlns:wp14="http://schemas.microsoft.com/office/word/2010/wordml" w14:paraId="02EB378F" wp14:textId="77777777">
      <w:r/>
    </w:p>
    <w:p xmlns:wp14="http://schemas.microsoft.com/office/word/2010/wordml" w14:paraId="4B8814F0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2. Core RNN Concepts</w:t>
      </w:r>
    </w:p>
    <w:p xmlns:wp14="http://schemas.microsoft.com/office/word/2010/wordml" w14:paraId="7B2F1578" wp14:textId="77777777">
      <w:r>
        <w:rPr>
          <w:rFonts w:ascii="Arial" w:hAnsi="Arial" w:eastAsia="Arial" w:cs="Arial"/>
          <w:i/>
          <w:iCs/>
          <w:sz w:val="24"/>
          <w:szCs w:val="24"/>
        </w:rPr>
        <w:t xml:space="preserve">The key ideas behind how RNNs work.</w:t>
      </w:r>
    </w:p>
    <w:p xmlns:wp14="http://schemas.microsoft.com/office/word/2010/wordml" w14:paraId="6A05A809" wp14:textId="77777777">
      <w:r/>
    </w:p>
    <w:p xmlns:wp14="http://schemas.microsoft.com/office/word/2010/wordml" w14:paraId="2FD76BC3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What is an RNN? — </w:t>
      </w:r>
      <w:r>
        <w:rPr>
          <w:rFonts w:ascii="Arial" w:hAnsi="Arial" w:eastAsia="Arial" w:cs="Arial"/>
          <w:sz w:val="24"/>
          <w:szCs w:val="24"/>
        </w:rPr>
        <w:t xml:space="preserve">a neural network with a loop — the output from one step is fed back as input to the next, creating a simple memory</w:t>
      </w:r>
    </w:p>
    <w:p xmlns:wp14="http://schemas.microsoft.com/office/word/2010/wordml" w14:paraId="0CE1B0CD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Hidden state — </w:t>
      </w:r>
      <w:r>
        <w:rPr>
          <w:rFonts w:ascii="Arial" w:hAnsi="Arial" w:eastAsia="Arial" w:cs="Arial"/>
          <w:sz w:val="24"/>
          <w:szCs w:val="24"/>
        </w:rPr>
        <w:t xml:space="preserve">the internal memory; updated at each step to carry forward what the network has seen so far</w:t>
      </w:r>
    </w:p>
    <w:p xmlns:wp14="http://schemas.microsoft.com/office/word/2010/wordml" w14:paraId="6A373F4A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The vanishing gradient problem — </w:t>
      </w:r>
      <w:r>
        <w:rPr>
          <w:rFonts w:ascii="Arial" w:hAnsi="Arial" w:eastAsia="Arial" w:cs="Arial"/>
          <w:sz w:val="24"/>
          <w:szCs w:val="24"/>
        </w:rPr>
        <w:t xml:space="preserve">over long sequences, RNNs struggle to remember early information — gradients shrink to nothing during training. This is why LSTMs were invented.</w:t>
      </w:r>
    </w:p>
    <w:p xmlns:wp14="http://schemas.microsoft.com/office/word/2010/wordml" w14:paraId="5A39BBE3" wp14:textId="77777777">
      <w:r/>
    </w:p>
    <w:p xmlns:wp14="http://schemas.microsoft.com/office/word/2010/wordml" w14:paraId="6BCE00CE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3. Long Short-Term Memory (LSTM)</w:t>
      </w:r>
    </w:p>
    <w:p xmlns:wp14="http://schemas.microsoft.com/office/word/2010/wordml" w14:paraId="274E108A" wp14:textId="77777777">
      <w:r w:rsidRPr="1FB94C42" w:rsidR="1FB94C42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The solution to the vanishing gradient problem.</w:t>
      </w:r>
    </w:p>
    <w:p xmlns:wp14="http://schemas.microsoft.com/office/word/2010/wordml" w14:paraId="41C8F396" wp14:textId="77777777">
      <w:r/>
    </w:p>
    <w:p xmlns:wp14="http://schemas.microsoft.com/office/word/2010/wordml" w14:paraId="3F343A21" wp14:textId="77777777">
      <w:pPr>
        <w:pStyle w:val="ListParagraph"/>
        <w:numPr>
          <w:ilvl w:val="0"/>
          <w:numId w:val="2"/>
        </w:numPr>
        <w:rPr/>
      </w:pPr>
      <w:r w:rsidRPr="1FB94C42" w:rsidR="1FB94C4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What is an LSTM? — 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>a smarter RNN with a dedicated memory cell that can retain information over long sequences</w:t>
      </w:r>
    </w:p>
    <w:p xmlns:wp14="http://schemas.microsoft.com/office/word/2010/wordml" w14:paraId="56197146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The three gates — </w:t>
      </w:r>
      <w:r>
        <w:rPr>
          <w:rFonts w:ascii="Arial" w:hAnsi="Arial" w:eastAsia="Arial" w:cs="Arial"/>
          <w:sz w:val="24"/>
          <w:szCs w:val="24"/>
        </w:rPr>
        <w:t xml:space="preserve">LSTMs use three learned controls to decide what to forget, what to remember, and what to output at each step</w:t>
      </w:r>
    </w:p>
    <w:p xmlns:wp14="http://schemas.microsoft.com/office/word/2010/wordml" w14:paraId="66DD43EA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GRU (Gated Recurrent Unit) — </w:t>
      </w:r>
      <w:r>
        <w:rPr>
          <w:rFonts w:ascii="Arial" w:hAnsi="Arial" w:eastAsia="Arial" w:cs="Arial"/>
          <w:sz w:val="24"/>
          <w:szCs w:val="24"/>
        </w:rPr>
        <w:t xml:space="preserve">a simpler alternative to LSTM with fewer parameters — often similar performance and faster to train; a good starting point</w:t>
      </w:r>
    </w:p>
    <w:p xmlns:wp14="http://schemas.microsoft.com/office/word/2010/wordml" w14:paraId="7742E213" wp14:textId="6BA22E9F">
      <w:pPr>
        <w:pStyle w:val="ListParagraph"/>
        <w:numPr>
          <w:ilvl w:val="0"/>
          <w:numId w:val="2"/>
        </w:numPr>
        <w:rPr/>
      </w:pPr>
      <w:r w:rsidRPr="1FB94C42" w:rsidR="1FB94C42">
        <w:rPr>
          <w:rFonts w:ascii="Arial" w:hAnsi="Arial" w:eastAsia="Arial" w:cs="Arial"/>
          <w:b w:val="1"/>
          <w:bCs w:val="1"/>
          <w:sz w:val="24"/>
          <w:szCs w:val="24"/>
        </w:rPr>
        <w:t xml:space="preserve">Bidirectional LSTMs — </w:t>
      </w:r>
      <w:r w:rsidRPr="1FB94C42" w:rsidR="1FB94C42">
        <w:rPr>
          <w:rFonts w:ascii="Arial" w:hAnsi="Arial" w:eastAsia="Arial" w:cs="Arial"/>
          <w:sz w:val="24"/>
          <w:szCs w:val="24"/>
        </w:rPr>
        <w:t xml:space="preserve">process the sequence in both directions to capture context from past and future — useful for text tasks </w:t>
      </w:r>
    </w:p>
    <w:p xmlns:wp14="http://schemas.microsoft.com/office/word/2010/wordml" w14:paraId="72A3D3EC" wp14:textId="77777777">
      <w:r/>
    </w:p>
    <w:p xmlns:wp14="http://schemas.microsoft.com/office/word/2010/wordml" w14:paraId="2F10C1B3" wp14:textId="5523DE01">
      <w:pPr>
        <w:pStyle w:val="Heading1"/>
      </w:pPr>
      <w:r w:rsidRPr="1FB94C42" w:rsidR="1FB94C42">
        <w:rPr>
          <w:rFonts w:ascii="Arial" w:hAnsi="Arial" w:eastAsia="Arial" w:cs="Arial"/>
          <w:b w:val="1"/>
          <w:bCs w:val="1"/>
          <w:sz w:val="32"/>
          <w:szCs w:val="32"/>
        </w:rPr>
        <w:t xml:space="preserve">4. Model Evaluation </w:t>
      </w:r>
    </w:p>
    <w:p xmlns:wp14="http://schemas.microsoft.com/office/word/2010/wordml" w14:paraId="17C98D0C" wp14:textId="77777777">
      <w:r>
        <w:rPr>
          <w:rFonts w:ascii="Arial" w:hAnsi="Arial" w:eastAsia="Arial" w:cs="Arial"/>
          <w:i/>
          <w:iCs/>
          <w:sz w:val="24"/>
          <w:szCs w:val="24"/>
        </w:rPr>
        <w:t xml:space="preserve">How to assess whether your RNN or LSTM is performing well.</w:t>
      </w:r>
    </w:p>
    <w:p xmlns:wp14="http://schemas.microsoft.com/office/word/2010/wordml" w14:paraId="0D0B940D" wp14:textId="77777777">
      <w:r/>
    </w:p>
    <w:p xmlns:wp14="http://schemas.microsoft.com/office/word/2010/wordml" w14:paraId="4740343E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Loss curves — </w:t>
      </w:r>
      <w:r>
        <w:rPr>
          <w:rFonts w:ascii="Arial" w:hAnsi="Arial" w:eastAsia="Arial" w:cs="Arial"/>
          <w:sz w:val="24"/>
          <w:szCs w:val="24"/>
        </w:rPr>
        <w:t xml:space="preserve">monitor training vs validation loss over epochs to check for overfitting</w:t>
      </w:r>
    </w:p>
    <w:p xmlns:wp14="http://schemas.microsoft.com/office/word/2010/wordml" w14:paraId="723DCA0D" wp14:textId="6F105229">
      <w:pPr>
        <w:pStyle w:val="ListParagraph"/>
        <w:numPr>
          <w:ilvl w:val="0"/>
          <w:numId w:val="2"/>
        </w:numPr>
        <w:rPr/>
      </w:pPr>
      <w:r w:rsidRPr="1FB94C42" w:rsidR="1FB94C4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For classification tasks — 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>accurac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>y, precision, recall, F1 score</w:t>
      </w:r>
    </w:p>
    <w:p xmlns:wp14="http://schemas.microsoft.com/office/word/2010/wordml" w14:paraId="034BA7BD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For forecasting tasks — </w:t>
      </w:r>
      <w:r>
        <w:rPr>
          <w:rFonts w:ascii="Arial" w:hAnsi="Arial" w:eastAsia="Arial" w:cs="Arial"/>
          <w:sz w:val="24"/>
          <w:szCs w:val="24"/>
        </w:rPr>
        <w:t xml:space="preserve">Mean Absolute Error (MAE), Root Mean Squared Error (RMSE)</w:t>
      </w:r>
    </w:p>
    <w:p xmlns:wp14="http://schemas.microsoft.com/office/word/2010/wordml" w14:paraId="629F11EE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Time series tip — </w:t>
      </w:r>
      <w:r>
        <w:rPr>
          <w:rFonts w:ascii="Arial" w:hAnsi="Arial" w:eastAsia="Arial" w:cs="Arial"/>
          <w:sz w:val="24"/>
          <w:szCs w:val="24"/>
        </w:rPr>
        <w:t xml:space="preserve">always split data chronologically — never shuffle a time series dataset</w:t>
      </w:r>
    </w:p>
    <w:p xmlns:wp14="http://schemas.microsoft.com/office/word/2010/wordml" w14:paraId="0E27B00A" wp14:textId="77777777">
      <w:r/>
    </w:p>
    <w:p xmlns:wp14="http://schemas.microsoft.com/office/word/2010/wordml" w14:paraId="5566424E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5. Assumptions &amp; When to Use</w:t>
      </w:r>
    </w:p>
    <w:p xmlns:wp14="http://schemas.microsoft.com/office/word/2010/wordml" w14:paraId="6789D354" wp14:textId="77777777">
      <w:r w:rsidRPr="1FB94C42" w:rsidR="1FB94C42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Know when RNNs and LSTMs are the right tool.</w:t>
      </w:r>
    </w:p>
    <w:p xmlns:wp14="http://schemas.microsoft.com/office/word/2010/wordml" w14:paraId="60061E4C" wp14:textId="77777777">
      <w:r/>
    </w:p>
    <w:p xmlns:wp14="http://schemas.microsoft.com/office/word/2010/wordml" w14:paraId="11656689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Use when order matters — </w:t>
      </w:r>
      <w:r>
        <w:rPr>
          <w:rFonts w:ascii="Arial" w:hAnsi="Arial" w:eastAsia="Arial" w:cs="Arial"/>
          <w:sz w:val="24"/>
          <w:szCs w:val="24"/>
        </w:rPr>
        <w:t xml:space="preserve">if your data is sequential and context across steps is important, RNNs and LSTMs are appropriate</w:t>
      </w:r>
    </w:p>
    <w:p xmlns:wp14="http://schemas.microsoft.com/office/word/2010/wordml" w14:paraId="7522432C" wp14:textId="77777777">
      <w:pPr>
        <w:pStyle w:val="ListParagraph"/>
        <w:numPr>
          <w:ilvl w:val="0"/>
          <w:numId w:val="2"/>
        </w:numPr>
        <w:rPr/>
      </w:pPr>
      <w:r w:rsidRPr="1FB94C42" w:rsidR="1FB94C4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Preprocessing is critical — 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>text needs tokenisation; time series needs normalisation; variable-length sequences need padding</w:t>
      </w:r>
    </w:p>
    <w:p xmlns:wp14="http://schemas.microsoft.com/office/word/2010/wordml" w14:paraId="71AC1806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Computationally heavier than standard networks — </w:t>
      </w:r>
      <w:r>
        <w:rPr>
          <w:rFonts w:ascii="Arial" w:hAnsi="Arial" w:eastAsia="Arial" w:cs="Arial"/>
          <w:sz w:val="24"/>
          <w:szCs w:val="24"/>
        </w:rPr>
        <w:t xml:space="preserve">GPUs are recommended for training</w:t>
      </w:r>
    </w:p>
    <w:p xmlns:wp14="http://schemas.microsoft.com/office/word/2010/wordml" w14:paraId="2C990FD7" wp14:textId="1AA46CAF">
      <w:pPr>
        <w:pStyle w:val="ListParagraph"/>
        <w:numPr>
          <w:ilvl w:val="0"/>
          <w:numId w:val="2"/>
        </w:numPr>
        <w:rPr/>
      </w:pPr>
      <w:r w:rsidRPr="1FB94C42" w:rsidR="1FB94C4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Not the state of the art for NLP — 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 xml:space="preserve">Transformers have 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>largely replaced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 xml:space="preserve"> RNNs for language tasks — understanding RNNs is valuable context for why Transformers were invented </w:t>
      </w:r>
    </w:p>
    <w:p xmlns:wp14="http://schemas.microsoft.com/office/word/2010/wordml" w14:paraId="44EAFD9C" wp14:textId="77777777">
      <w:r/>
    </w:p>
    <w:p xmlns:wp14="http://schemas.microsoft.com/office/word/2010/wordml" w14:paraId="145B1E7F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6. Practical / Coding Skills</w:t>
      </w:r>
    </w:p>
    <w:p xmlns:wp14="http://schemas.microsoft.com/office/word/2010/wordml" w14:paraId="369B2532" wp14:textId="77777777">
      <w:r>
        <w:rPr>
          <w:rFonts w:ascii="Arial" w:hAnsi="Arial" w:eastAsia="Arial" w:cs="Arial"/>
          <w:i/>
          <w:iCs/>
          <w:sz w:val="24"/>
          <w:szCs w:val="24"/>
        </w:rPr>
        <w:t xml:space="preserve">Hands-on essentials for implementing RNNs and LSTMs in Python.</w:t>
      </w:r>
    </w:p>
    <w:p xmlns:wp14="http://schemas.microsoft.com/office/word/2010/wordml" w14:paraId="4B94D5A5" wp14:textId="77777777">
      <w:r/>
    </w:p>
    <w:p xmlns:wp14="http://schemas.microsoft.com/office/word/2010/wordml" w14:paraId="15B7CD72" wp14:textId="77777777">
      <w:pPr>
        <w:pStyle w:val="Heading2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Preprocessing</w:t>
      </w:r>
    </w:p>
    <w:p xmlns:wp14="http://schemas.microsoft.com/office/word/2010/wordml" w14:paraId="775D35E7" wp14:textId="77777777">
      <w:pPr>
        <w:pStyle w:val="ListParagraph"/>
        <w:numPr>
          <w:ilvl w:val="0"/>
          <w:numId w:val="2"/>
        </w:numPr>
        <w:rPr/>
      </w:pPr>
      <w:r w:rsidRPr="1FB94C42" w:rsidR="1FB94C4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Text — 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>tokenise, lowercase, pad sequences to equal length using pad_sequences() in Keras</w:t>
      </w:r>
    </w:p>
    <w:p xmlns:wp14="http://schemas.microsoft.com/office/word/2010/wordml" w14:paraId="58021128" wp14:textId="77777777">
      <w:pPr>
        <w:pStyle w:val="ListParagraph"/>
        <w:numPr>
          <w:ilvl w:val="0"/>
          <w:numId w:val="2"/>
        </w:numPr>
        <w:rPr/>
      </w:pPr>
      <w:r w:rsidRPr="1FB94C42" w:rsidR="1FB94C4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Time series — 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>normalise with MinMaxScaler; create sliding window datasets (past N steps → next step)</w:t>
      </w:r>
    </w:p>
    <w:p xmlns:wp14="http://schemas.microsoft.com/office/word/2010/wordml" w14:paraId="57DE60D0" wp14:textId="77777777">
      <w:pPr>
        <w:pStyle w:val="ListParagraph"/>
        <w:numPr>
          <w:ilvl w:val="0"/>
          <w:numId w:val="2"/>
        </w:numPr>
        <w:rPr/>
      </w:pPr>
      <w:r w:rsidRPr="1FB94C42" w:rsidR="1FB94C4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Embeddings — 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>convert words to dense vectors using an Embedding layer in Keras</w:t>
      </w:r>
    </w:p>
    <w:p xmlns:wp14="http://schemas.microsoft.com/office/word/2010/wordml" w14:paraId="3DEEC669" wp14:textId="77777777">
      <w:r/>
    </w:p>
    <w:p xmlns:wp14="http://schemas.microsoft.com/office/word/2010/wordml" w14:paraId="5CAA45CD" wp14:textId="77777777">
      <w:pPr>
        <w:pStyle w:val="Heading2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Modelling</w:t>
      </w:r>
    </w:p>
    <w:p xmlns:wp14="http://schemas.microsoft.com/office/word/2010/wordml" w14:paraId="3DB5030A" wp14:textId="77777777">
      <w:pPr>
        <w:pStyle w:val="ListParagraph"/>
        <w:numPr>
          <w:ilvl w:val="0"/>
          <w:numId w:val="2"/>
        </w:numPr>
        <w:rPr/>
      </w:pPr>
      <w:r w:rsidRPr="1FB94C42" w:rsidR="1FB94C4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LSTM layer — 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>model.add(LSTM(units)) — the go-to starting point</w:t>
      </w:r>
    </w:p>
    <w:p xmlns:wp14="http://schemas.microsoft.com/office/word/2010/wordml" w14:paraId="258FEF4A" wp14:textId="77777777">
      <w:pPr>
        <w:pStyle w:val="ListParagraph"/>
        <w:numPr>
          <w:ilvl w:val="0"/>
          <w:numId w:val="2"/>
        </w:numPr>
        <w:rPr/>
      </w:pPr>
      <w:r w:rsidRPr="1FB94C42" w:rsidR="1FB94C4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GRU layer — 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>model.add(GRU(units)) — try this if LSTM feels slow</w:t>
      </w:r>
    </w:p>
    <w:p xmlns:wp14="http://schemas.microsoft.com/office/word/2010/wordml" w14:paraId="4CC48956" wp14:textId="77777777">
      <w:pPr>
        <w:pStyle w:val="ListParagraph"/>
        <w:numPr>
          <w:ilvl w:val="0"/>
          <w:numId w:val="2"/>
        </w:numPr>
        <w:rPr/>
      </w:pPr>
      <w:r w:rsidRPr="1FB94C42" w:rsidR="1FB94C4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Stacking layers — 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>set return_sequences=True on all LSTM/GRU layers except the last</w:t>
      </w:r>
    </w:p>
    <w:p xmlns:wp14="http://schemas.microsoft.com/office/word/2010/wordml" w14:paraId="5840D269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Dropout — </w:t>
      </w:r>
      <w:r>
        <w:rPr>
          <w:rFonts w:ascii="Arial" w:hAnsi="Arial" w:eastAsia="Arial" w:cs="Arial"/>
          <w:sz w:val="24"/>
          <w:szCs w:val="24"/>
        </w:rPr>
        <w:t xml:space="preserve">add Dropout to reduce overfitting</w:t>
      </w:r>
    </w:p>
    <w:p xmlns:wp14="http://schemas.microsoft.com/office/word/2010/wordml" w14:paraId="0D860D0D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Early stopping — </w:t>
      </w:r>
      <w:r>
        <w:rPr>
          <w:rFonts w:ascii="Arial" w:hAnsi="Arial" w:eastAsia="Arial" w:cs="Arial"/>
          <w:sz w:val="24"/>
          <w:szCs w:val="24"/>
        </w:rPr>
        <w:t xml:space="preserve">stop training when validation loss stops improving</w:t>
      </w:r>
    </w:p>
    <w:p xmlns:wp14="http://schemas.microsoft.com/office/word/2010/wordml" w14:paraId="3656B9AB" wp14:textId="77777777">
      <w:r/>
    </w:p>
    <w:p xmlns:wp14="http://schemas.microsoft.com/office/word/2010/wordml" w14:paraId="6A133B58" wp14:textId="77777777">
      <w:pPr>
        <w:pStyle w:val="Heading2"/>
      </w:pPr>
      <w:r w:rsidRPr="1FB94C42" w:rsidR="1FB94C42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Visualisation</w:t>
      </w:r>
    </w:p>
    <w:p xmlns:wp14="http://schemas.microsoft.com/office/word/2010/wordml" w14:paraId="5E7A02D5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Loss curves — </w:t>
      </w:r>
      <w:r>
        <w:rPr>
          <w:rFonts w:ascii="Arial" w:hAnsi="Arial" w:eastAsia="Arial" w:cs="Arial"/>
          <w:sz w:val="24"/>
          <w:szCs w:val="24"/>
        </w:rPr>
        <w:t xml:space="preserve">plot training vs validation loss over epochs</w:t>
      </w:r>
    </w:p>
    <w:p xmlns:wp14="http://schemas.microsoft.com/office/word/2010/wordml" w14:paraId="1A8DDB51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Forecasting plot — </w:t>
      </w:r>
      <w:r>
        <w:rPr>
          <w:rFonts w:ascii="Arial" w:hAnsi="Arial" w:eastAsia="Arial" w:cs="Arial"/>
          <w:sz w:val="24"/>
          <w:szCs w:val="24"/>
        </w:rPr>
        <w:t xml:space="preserve">plot actual vs predicted values for time series tasks</w:t>
      </w:r>
    </w:p>
    <w:p xmlns:wp14="http://schemas.microsoft.com/office/word/2010/wordml" w14:paraId="4B27FDC1" wp14:textId="77777777">
      <w:pPr>
        <w:pStyle w:val="ListParagraph"/>
        <w:numPr>
          <w:ilvl w:val="0"/>
          <w:numId w:val="2"/>
        </w:numPr>
        <w:rPr/>
      </w:pPr>
      <w:r w:rsidRPr="1FB94C42" w:rsidR="1FB94C4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Model summary — </w:t>
      </w:r>
      <w:r w:rsidRPr="1FB94C42" w:rsidR="1FB94C42">
        <w:rPr>
          <w:rFonts w:ascii="Arial" w:hAnsi="Arial" w:eastAsia="Arial" w:cs="Arial"/>
          <w:sz w:val="24"/>
          <w:szCs w:val="24"/>
          <w:lang w:val="en-US"/>
        </w:rPr>
        <w:t>model.summary() to check architecture and parameter count</w:t>
      </w:r>
    </w:p>
    <w:p xmlns:wp14="http://schemas.microsoft.com/office/word/2010/wordml" w14:paraId="45FB0818" wp14:textId="77777777">
      <w:r/>
    </w:p>
    <w:p xmlns:wp14="http://schemas.microsoft.com/office/word/2010/wordml" w14:paraId="5A3EA8FE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7. What Comes Next</w:t>
      </w:r>
    </w:p>
    <w:p xmlns:wp14="http://schemas.microsoft.com/office/word/2010/wordml" w14:paraId="1E77F75E" wp14:textId="77777777">
      <w:r w:rsidRPr="1FB94C42" w:rsidR="1FB94C42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A brief look at where this knowledge leads.</w:t>
      </w:r>
    </w:p>
    <w:p xmlns:wp14="http://schemas.microsoft.com/office/word/2010/wordml" w14:paraId="049F31CB" wp14:textId="77777777">
      <w:r/>
    </w:p>
    <w:p xmlns:wp14="http://schemas.microsoft.com/office/word/2010/wordml" w14:paraId="4C99FEAB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Attention mechanism — </w:t>
      </w:r>
      <w:r>
        <w:rPr>
          <w:rFonts w:ascii="Arial" w:hAnsi="Arial" w:eastAsia="Arial" w:cs="Arial"/>
          <w:sz w:val="24"/>
          <w:szCs w:val="24"/>
        </w:rPr>
        <w:t xml:space="preserve">allows the model to focus on the most relevant parts of a sequence; the key idea behind Transformers</w:t>
      </w:r>
    </w:p>
    <w:p xmlns:wp14="http://schemas.microsoft.com/office/word/2010/wordml" w14:paraId="53233933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Transformers — </w:t>
      </w:r>
      <w:r>
        <w:rPr>
          <w:rFonts w:ascii="Arial" w:hAnsi="Arial" w:eastAsia="Arial" w:cs="Arial"/>
          <w:sz w:val="24"/>
          <w:szCs w:val="24"/>
        </w:rPr>
        <w:t xml:space="preserve">the modern architecture that replaced RNNs for most NLP tasks — your next module</w:t>
      </w:r>
    </w:p>
    <w:p xmlns:wp14="http://schemas.microsoft.com/office/word/2010/wordml" w14:paraId="7144E865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BERT and GPT — </w:t>
      </w:r>
      <w:r>
        <w:rPr>
          <w:rFonts w:ascii="Arial" w:hAnsi="Arial" w:eastAsia="Arial" w:cs="Arial"/>
          <w:sz w:val="24"/>
          <w:szCs w:val="24"/>
        </w:rPr>
        <w:t xml:space="preserve">transformer-based models that power modern NLP and GenAI applications</w:t>
      </w:r>
    </w:p>
    <w:p xmlns:wp14="http://schemas.microsoft.com/office/word/2010/wordml" w14:paraId="53128261" wp14:textId="77777777">
      <w:r/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  <w:headerReference w:type="default" r:id="Rdbb85de767534892"/>
      <w:footerReference w:type="default" r:id="Rd47e69cdb0f742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B94C42" w:rsidTr="1FB94C42" w14:paraId="44A7C3D8">
      <w:trPr>
        <w:trHeight w:val="300"/>
      </w:trPr>
      <w:tc>
        <w:tcPr>
          <w:tcW w:w="3120" w:type="dxa"/>
          <w:tcMar/>
        </w:tcPr>
        <w:p w:rsidR="1FB94C42" w:rsidP="1FB94C42" w:rsidRDefault="1FB94C42" w14:paraId="095E5C08" w14:textId="7210226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FB94C42" w:rsidP="1FB94C42" w:rsidRDefault="1FB94C42" w14:paraId="6AF8E01F" w14:textId="52297F7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FB94C42" w:rsidP="1FB94C42" w:rsidRDefault="1FB94C42" w14:paraId="2E02C364" w14:textId="6E24079B">
          <w:pPr>
            <w:pStyle w:val="Header"/>
            <w:bidi w:val="0"/>
            <w:ind w:right="-115"/>
            <w:jc w:val="right"/>
          </w:pPr>
        </w:p>
      </w:tc>
    </w:tr>
  </w:tbl>
  <w:p w:rsidR="1FB94C42" w:rsidP="1FB94C42" w:rsidRDefault="1FB94C42" w14:paraId="766594AE" w14:textId="04F9EFC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B94C42" w:rsidTr="1FB94C42" w14:paraId="131DB5CC">
      <w:trPr>
        <w:trHeight w:val="300"/>
      </w:trPr>
      <w:tc>
        <w:tcPr>
          <w:tcW w:w="3120" w:type="dxa"/>
          <w:tcMar/>
        </w:tcPr>
        <w:p w:rsidR="1FB94C42" w:rsidP="1FB94C42" w:rsidRDefault="1FB94C42" w14:paraId="03C5328A" w14:textId="0F062AC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FB94C42" w:rsidP="1FB94C42" w:rsidRDefault="1FB94C42" w14:paraId="1EE260F1" w14:textId="731E1CA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FB94C42" w:rsidP="1FB94C42" w:rsidRDefault="1FB94C42" w14:paraId="30BF9075" w14:textId="201FC29B">
          <w:pPr>
            <w:pStyle w:val="Header"/>
            <w:bidi w:val="0"/>
            <w:ind w:right="-115"/>
            <w:jc w:val="right"/>
          </w:pPr>
        </w:p>
      </w:tc>
    </w:tr>
  </w:tbl>
  <w:p w:rsidR="1FB94C42" w:rsidP="1FB94C42" w:rsidRDefault="1FB94C42" w14:paraId="4B82C3D5" w14:textId="1EE5DCD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ec0e53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1d939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9A59436"/>
  <w15:docId w15:val="{91F5B253-3748-4B0D-856F-85698371667F}"/>
  <w:rsids>
    <w:rsidRoot w:val="1663E519"/>
    <w:rsid w:val="1663E519"/>
    <w:rsid w:val="1FB94C42"/>
    <w:rsid w:val="2397DF7C"/>
    <w:rsid w:val="27B8A096"/>
    <w:rsid w:val="33126C64"/>
    <w:rsid w:val="4B866E34"/>
    <w:rsid w:val="4B866E34"/>
    <w:rsid w:val="77A5A8CB"/>
    <w:rsid w:val="77A5A8CB"/>
    <w:rsid w:val="7B9C532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00" w:after="120"/>
      <w:outlineLvl w:val="0"/>
    </w:pPr>
    <w:rPr>
      <w:rFonts w:ascii="Arial" w:hAnsi="Arial" w:eastAsia="Arial" w:cs="Arial"/>
      <w:b/>
      <w:bCs/>
      <w:color w:val="2E74B5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2E74B5"/>
      <w:sz w:val="28"/>
      <w:szCs w:val="28"/>
    </w:rPr>
  </w:style>
  <w:style w:type="paragraph" w:styleId="Header">
    <w:uiPriority w:val="99"/>
    <w:name w:val="header"/>
    <w:basedOn w:val="Normal"/>
    <w:unhideWhenUsed/>
    <w:rsid w:val="1FB94C4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FB94C4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openxmlformats.org/officeDocument/2006/relationships/header" Target="header.xml" Id="Rdbb85de767534892" /><Relationship Type="http://schemas.openxmlformats.org/officeDocument/2006/relationships/footer" Target="footer.xml" Id="Rd47e69cdb0f74226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5ED7382CBF0D40ACCC3B1C0B512C98" ma:contentTypeVersion="3" ma:contentTypeDescription="Create a new document." ma:contentTypeScope="" ma:versionID="3dab710b9920f7e7083213cd190ef179">
  <xsd:schema xmlns:xsd="http://www.w3.org/2001/XMLSchema" xmlns:xs="http://www.w3.org/2001/XMLSchema" xmlns:p="http://schemas.microsoft.com/office/2006/metadata/properties" xmlns:ns2="cca0f462-1f09-4609-acda-d226885c7e34" targetNamespace="http://schemas.microsoft.com/office/2006/metadata/properties" ma:root="true" ma:fieldsID="e256ed1144a219e4761cb24eef59adba" ns2:_="">
    <xsd:import namespace="cca0f462-1f09-4609-acda-d226885c7e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0f462-1f09-4609-acda-d226885c7e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AABEFC-9B5E-4F64-952F-C8DDD80969E0}"/>
</file>

<file path=customXml/itemProps2.xml><?xml version="1.0" encoding="utf-8"?>
<ds:datastoreItem xmlns:ds="http://schemas.openxmlformats.org/officeDocument/2006/customXml" ds:itemID="{D236796F-5710-49E9-8331-ED9702481DEA}"/>
</file>

<file path=customXml/itemProps3.xml><?xml version="1.0" encoding="utf-8"?>
<ds:datastoreItem xmlns:ds="http://schemas.openxmlformats.org/officeDocument/2006/customXml" ds:itemID="{DDF73B1E-99FF-4564-87D2-0BBF1E09CA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Rakesh Ponnala</lastModifiedBy>
  <revision>2</revision>
  <dcterms:created xsi:type="dcterms:W3CDTF">2026-05-01T05:23:22.0000000Z</dcterms:created>
  <dcterms:modified xsi:type="dcterms:W3CDTF">2026-05-08T06:56:16.8469341Z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0x010100715ED7382CBF0D40ACCC3B1C0B512C98</vt:lpwstr>
  </property>
</Properties>
</file>