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7ED140C" wp14:textId="4B1593FE">
      <w:pPr>
        <w:spacing w:before="0" w:after="60"/>
        <w:jc w:val="center"/>
      </w:pPr>
      <w:r w:rsidRPr="20F3C9B7" w:rsidR="44E16E1B">
        <w:rPr>
          <w:rFonts w:ascii="Arial" w:hAnsi="Arial" w:eastAsia="Arial" w:cs="Arial"/>
          <w:b w:val="1"/>
          <w:bCs w:val="1"/>
          <w:color w:val="1F3864"/>
          <w:sz w:val="40"/>
          <w:szCs w:val="40"/>
        </w:rPr>
        <w:t xml:space="preserve"> Transformers </w:t>
      </w:r>
    </w:p>
    <w:p xmlns:wp14="http://schemas.microsoft.com/office/word/2010/wordml" w14:paraId="7D95B8FF" wp14:textId="13E8E4EF">
      <w:pPr>
        <w:spacing w:before="0" w:after="60"/>
        <w:jc w:val="center"/>
      </w:pPr>
      <w:r w:rsidRPr="20F3C9B7" w:rsidR="20F3C9B7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Intern Training </w:t>
      </w:r>
      <w:r w:rsidRPr="20F3C9B7" w:rsidR="20F3C9B7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Curriculu</w:t>
      </w:r>
      <w:r w:rsidRPr="20F3C9B7" w:rsidR="20F3C9B7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m</w:t>
      </w:r>
    </w:p>
    <w:p xmlns:wp14="http://schemas.microsoft.com/office/word/2010/wordml" w14:paraId="08AEFD1C" wp14:textId="77777777">
      <w:pPr>
        <w:pBdr>
          <w:bottom w:val="single" w:color="2E75B6" w:sz="6" w:space="1"/>
        </w:pBdr>
        <w:spacing w:before="0" w:after="40"/>
        <w:jc w:val="center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A beginner-friendly guide to understanding Transformers — what they are, why they were invented, and how they connect to Generative AI.</w:t>
      </w:r>
    </w:p>
    <w:p xmlns:wp14="http://schemas.microsoft.com/office/word/2010/wordml" w14:paraId="672A6659" wp14:textId="77777777">
      <w:pPr>
        <w:spacing w:before="80" w:after="0"/>
      </w:pPr>
    </w:p>
    <w:p xmlns:wp14="http://schemas.microsoft.com/office/word/2010/wordml" w14:paraId="57BA962A" wp14:textId="77777777">
      <w:pPr>
        <w:shd w:val="clear" w:fill="EBF3FB"/>
        <w:spacing w:before="80" w:after="80"/>
        <w:ind w:left="360"/>
      </w:pPr>
      <w:r>
        <w:rPr>
          <w:rFonts w:ascii="Arial" w:hAnsi="Arial" w:eastAsia="Arial" w:cs="Arial"/>
          <w:i/>
          <w:iCs/>
          <w:color w:val="1F5C8B"/>
          <w:sz w:val="18"/>
          <w:szCs w:val="18"/>
        </w:rPr>
        <w:t xml:space="preserve">📌 You do not need to build a Transformer from scratch. Your goal is to understand why Transformers exist, how they work at an intuitive level, and how to use pre-trained Transformer models in practice. This module is your bridge to Generative AI.</w:t>
      </w:r>
    </w:p>
    <w:p xmlns:wp14="http://schemas.microsoft.com/office/word/2010/wordml" w14:paraId="33033FF6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 Why Transformers Were Invented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Understanding the problem that Transformers were built to solve</w:t>
      </w:r>
    </w:p>
    <w:p xmlns:wp14="http://schemas.microsoft.com/office/word/2010/wordml" w14:paraId="1E991B0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RNNs process text one word at a time —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RNNs process text one word at a time</w:t>
      </w:r>
    </w:p>
    <w:p xmlns:wp14="http://schemas.microsoft.com/office/word/2010/wordml" w14:paraId="01B96801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RNNs forget early information —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RNNs forget early information</w:t>
      </w:r>
    </w:p>
    <w:p xmlns:wp14="http://schemas.microsoft.com/office/word/2010/wordml" w14:paraId="400FBEE3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The solution: look at everything at once —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The solution: look at everything at once</w:t>
      </w:r>
    </w:p>
    <w:p xmlns:wp14="http://schemas.microsoft.com/office/word/2010/wordml" w14:paraId="451D150F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Real-world motivation — Google's 2017 paper "Attention is All You Need" introduced the Transformer; it was originally built to improve machine translation</w:t>
      </w:r>
    </w:p>
    <w:p xmlns:wp14="http://schemas.microsoft.com/office/word/2010/wordml" w14:paraId="607D4E5A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 The Attention Mechanism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The single most important idea in this module</w:t>
      </w:r>
    </w:p>
    <w:p xmlns:wp14="http://schemas.microsoft.com/office/word/2010/wordml" w14:paraId="0C8671C0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What is attention? — a way for the model to decide which words are most relevant to each other; when processing the word 'bank' in 'the bank by the river', attention helps the model connect it to 'river' rather than 'money'</w:t>
      </w:r>
    </w:p>
    <w:p xmlns:wp14="http://schemas.microsoft.com/office/word/2010/wordml" w14:paraId="56634D6A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Self-attention — every word in the sequence looks at every other word and decides how much to pay attention to it</w:t>
      </w:r>
    </w:p>
    <w:p xmlns:wp14="http://schemas.microsoft.com/office/word/2010/wordml" w14:paraId="3FF036CB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A simple way to think about it — imagine highlighting the most relevant words in a sentence before answering a question about it; attention does this automatically and learns which words matter</w:t>
      </w:r>
    </w:p>
    <w:p xmlns:wp14="http://schemas.microsoft.com/office/word/2010/wordml" w14:paraId="1FC3B75A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Multi-head attention — the model runs attention multiple times in parallel, allowing it to focus on different relationships simultaneously; one head might focus on grammar, another on meaning</w:t>
      </w:r>
    </w:p>
    <w:p xmlns:wp14="http://schemas.microsoft.com/office/word/2010/wordml" w14:paraId="3B860B9D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You do not need to know the math — understanding the intuition is enough at this stage</w:t>
      </w:r>
    </w:p>
    <w:p xmlns:wp14="http://schemas.microsoft.com/office/word/2010/wordml" w14:paraId="12B38ADD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 BERT and GPT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The two most important Transformer-based models — and why they are different</w:t>
      </w:r>
    </w:p>
    <w:p xmlns:wp14="http://schemas.microsoft.com/office/word/2010/wordml" w14:paraId="3A49491F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BERT — built for understanding — reads the entire sentence at once, in both directions; trained by predicting masked words; best for classification, named entity recognition, and question answering</w:t>
      </w:r>
    </w:p>
    <w:p xmlns:wp14="http://schemas.microsoft.com/office/word/2010/wordml" w14:paraId="48CFAE89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GPT — built for generation — reads left to right and predicts the next word; trained on enormous amounts of text; best for text generation, summarisation, and conversation</w:t>
      </w:r>
    </w:p>
    <w:p xmlns:wp14="http://schemas.microsoft.com/office/word/2010/wordml" w14:paraId="3276EC52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The key distinction — BERT asks "what does this text mean?"; GPT asks "what comes next?"</w:t>
      </w:r>
    </w:p>
    <w:p xmlns:wp14="http://schemas.microsoft.com/office/word/2010/wordml" w14:paraId="062CEA98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Why this matters for GenAI — ChatGPT, Claude, and other conversational AI systems are all GPT-style models; understanding this distinction is foundational for the GenAI module</w:t>
      </w:r>
    </w:p>
    <w:p xmlns:wp14="http://schemas.microsoft.com/office/word/2010/wordml" w14:paraId="3796C64A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Pre-training — both models are first trained on massive amounts of text to learn general language understanding; this is done once by large organisations and takes enormous compute</w:t>
      </w:r>
    </w:p>
    <w:p xmlns:wp14="http://schemas.microsoft.com/office/word/2010/wordml" w14:paraId="009EA3B6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Fine-tuning — the pre-trained model is then adapted to a specific task using a smaller, labelled dataset; this is what you will do in practice</w:t>
      </w:r>
    </w:p>
    <w:p xmlns:wp14="http://schemas.microsoft.com/office/word/2010/wordml" w:rsidP="20F3C9B7" w14:paraId="7BCCC80E" wp14:textId="77777777">
      <w:pPr>
        <w:pBdr>
          <w:bottom w:val="single" w:color="2E75B6" w:sz="8" w:space="1"/>
        </w:pBdr>
        <w:spacing w:before="300" w:after="100"/>
      </w:pPr>
      <w:r w:rsidRPr="20F3C9B7" w:rsidR="20F3C9B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4. Using Pre-trained Models</w:t>
      </w:r>
      <w:r w:rsidRPr="20F3C9B7" w:rsidR="20F3C9B7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   How to actually work with Transformers in Python — including what fine-tuning looks like in code</w:t>
      </w:r>
    </w:p>
    <w:p xmlns:wp14="http://schemas.microsoft.com/office/word/2010/wordml" w14:paraId="755FAC4F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Always start from a pre-trained model — never train a Transformer from scratch; use what already exists</w:t>
      </w:r>
    </w:p>
    <w:p xmlns:wp14="http://schemas.microsoft.com/office/word/2010/wordml" w14:paraId="6E0A29C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Hugging Face — the standard library for loading and using pre-trained Transformer models; think of it as an app store for AI models</w:t>
      </w:r>
    </w:p>
    <w:p xmlns:wp14="http://schemas.microsoft.com/office/word/2010/wordml" w14:paraId="291A58F0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The Pipeline API — the quickest way to use a model in one line of code:</w:t>
      </w:r>
    </w:p>
    <w:p xmlns:wp14="http://schemas.microsoft.com/office/word/2010/wordml" w14:paraId="5494AA0A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from transformers import pipeline</w:t>
      </w:r>
    </w:p>
    <w:p xmlns:wp14="http://schemas.microsoft.com/office/word/2010/wordml" w14:paraId="6E17DB1A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classifier = pipeline("sentiment-analysis")</w:t>
      </w:r>
    </w:p>
    <w:p xmlns:wp14="http://schemas.microsoft.com/office/word/2010/wordml" w:rsidP="20F3C9B7" w14:paraId="4A058A4D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result = classifier("I really enjoyed this film!")</w:t>
      </w:r>
    </w:p>
    <w:p xmlns:wp14="http://schemas.microsoft.com/office/word/2010/wordml" w:rsidP="20F3C9B7" w14:paraId="229EF443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print(result)  # [{'label': 'POSITIVE', 'score': 0.99}]</w:t>
      </w:r>
    </w:p>
    <w:p xmlns:wp14="http://schemas.microsoft.com/office/word/2010/wordml" w14:paraId="0A37501D" wp14:textId="77777777">
      <w:pPr>
        <w:spacing w:before="60" w:after="0"/>
      </w:pPr>
    </w:p>
    <w:p xmlns:wp14="http://schemas.microsoft.com/office/word/2010/wordml" w14:paraId="216298D0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Tokenisation — Transformers have their own tokenisers that must be used with the correct model; the tokeniser converts text into numbers the model understands:</w:t>
      </w:r>
    </w:p>
    <w:p xmlns:wp14="http://schemas.microsoft.com/office/word/2010/wordml" w:rsidP="20F3C9B7" w14:paraId="63DFFD02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from transformers import AutoTokenizer</w:t>
      </w:r>
    </w:p>
    <w:p xmlns:wp14="http://schemas.microsoft.com/office/word/2010/wordml" w:rsidP="20F3C9B7" w14:paraId="207D6A13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tokenizer = AutoTokenizer.from_pretrained("bert-base-uncased")</w:t>
      </w:r>
    </w:p>
    <w:p xmlns:wp14="http://schemas.microsoft.com/office/word/2010/wordml" w:rsidP="20F3C9B7" w14:paraId="13B84058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tokens = tokenizer("I enjoyed this film!", return_tensors="pt")</w:t>
      </w:r>
    </w:p>
    <w:p xmlns:wp14="http://schemas.microsoft.com/office/word/2010/wordml" w:rsidP="20F3C9B7" w14:paraId="5B8C3A73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print(tokens)  # input_ids, attention_mask</w:t>
      </w:r>
    </w:p>
    <w:p xmlns:wp14="http://schemas.microsoft.com/office/word/2010/wordml" w14:paraId="5DAB6C7B" wp14:textId="77777777">
      <w:pPr>
        <w:spacing w:before="60" w:after="0"/>
      </w:pPr>
    </w:p>
    <w:p xmlns:wp14="http://schemas.microsoft.com/office/word/2010/wordml" w14:paraId="6B3CECEE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Fine-tuning basics — loading a pre-trained model and training it further on your own labelled dataset:</w:t>
      </w:r>
    </w:p>
    <w:p xmlns:wp14="http://schemas.microsoft.com/office/word/2010/wordml" w:rsidP="20F3C9B7" w14:paraId="49C3C3CD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from transformers import AutoModelForSequenceClassification, Trainer, TrainingArguments</w:t>
      </w:r>
    </w:p>
    <w:p xmlns:wp14="http://schemas.microsoft.com/office/word/2010/wordml" w14:paraId="02EB378F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</w:r>
    </w:p>
    <w:p xmlns:wp14="http://schemas.microsoft.com/office/word/2010/wordml" w:rsidP="20F3C9B7" w14:paraId="26146C74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model = AutoModelForSequenceClassification.from_pretrained("bert-base-uncased", num_labels=2)</w:t>
      </w:r>
    </w:p>
    <w:p xmlns:wp14="http://schemas.microsoft.com/office/word/2010/wordml" w14:paraId="6A05A809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</w:r>
    </w:p>
    <w:p xmlns:wp14="http://schemas.microsoft.com/office/word/2010/wordml" w:rsidP="20F3C9B7" w14:paraId="1793D3B8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training_args = TrainingArguments(</w:t>
      </w:r>
    </w:p>
    <w:p xmlns:wp14="http://schemas.microsoft.com/office/word/2010/wordml" w:rsidP="20F3C9B7" w14:paraId="34B805E7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output_dir="./results",</w:t>
      </w:r>
    </w:p>
    <w:p xmlns:wp14="http://schemas.microsoft.com/office/word/2010/wordml" w:rsidP="20F3C9B7" w14:paraId="0D495C50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num_train_epochs=3,</w:t>
      </w:r>
    </w:p>
    <w:p xmlns:wp14="http://schemas.microsoft.com/office/word/2010/wordml" w:rsidP="20F3C9B7" w14:paraId="1BD6D6EE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per_device_train_batch_size=8,</w:t>
      </w:r>
    </w:p>
    <w:p xmlns:wp14="http://schemas.microsoft.com/office/word/2010/wordml" w:rsidP="20F3C9B7" w14:paraId="00CE340B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evaluation_strategy="epoch"</w:t>
      </w:r>
    </w:p>
    <w:p xmlns:wp14="http://schemas.microsoft.com/office/word/2010/wordml" w14:paraId="2CEAEE8A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)</w:t>
      </w:r>
    </w:p>
    <w:p xmlns:wp14="http://schemas.microsoft.com/office/word/2010/wordml" w14:paraId="5A39BBE3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</w:r>
    </w:p>
    <w:p xmlns:wp14="http://schemas.microsoft.com/office/word/2010/wordml" w:rsidP="20F3C9B7" w14:paraId="6F2E0A3C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trainer = Trainer(</w:t>
      </w:r>
    </w:p>
    <w:p xmlns:wp14="http://schemas.microsoft.com/office/word/2010/wordml" w14:paraId="7D01ECCE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    model=model,</w:t>
      </w:r>
    </w:p>
    <w:p xmlns:wp14="http://schemas.microsoft.com/office/word/2010/wordml" w:rsidP="20F3C9B7" w14:paraId="7FAC7021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args=training_args,</w:t>
      </w:r>
    </w:p>
    <w:p xmlns:wp14="http://schemas.microsoft.com/office/word/2010/wordml" w:rsidP="20F3C9B7" w14:paraId="141B8EDD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train_dataset=train_dataset,</w:t>
      </w:r>
    </w:p>
    <w:p xmlns:wp14="http://schemas.microsoft.com/office/word/2010/wordml" w:rsidP="20F3C9B7" w14:paraId="6498FFC0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 xml:space="preserve">    eval_dataset=eval_dataset</w:t>
      </w:r>
    </w:p>
    <w:p xmlns:wp14="http://schemas.microsoft.com/office/word/2010/wordml" w14:paraId="47337C0F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)</w:t>
      </w:r>
    </w:p>
    <w:p xmlns:wp14="http://schemas.microsoft.com/office/word/2010/wordml" w:rsidP="20F3C9B7" w14:paraId="5F13A0AA" wp14:textId="77777777">
      <w:pPr>
        <w:shd w:val="clear" w:color="auto" w:fill="F4F4F4"/>
        <w:spacing w:before="40" w:after="40"/>
        <w:ind w:left="720"/>
      </w:pPr>
      <w:r w:rsidRPr="20F3C9B7" w:rsidR="20F3C9B7">
        <w:rPr>
          <w:rFonts w:ascii="Courier New" w:hAnsi="Courier New" w:eastAsia="Courier New" w:cs="Courier New"/>
          <w:color w:val="2D2D2D"/>
          <w:sz w:val="18"/>
          <w:szCs w:val="18"/>
          <w:lang w:val="en-US"/>
        </w:rPr>
        <w:t>trainer.train()</w:t>
      </w:r>
    </w:p>
    <w:p xmlns:wp14="http://schemas.microsoft.com/office/word/2010/wordml" w14:paraId="41C8F396" wp14:textId="77777777">
      <w:pPr>
        <w:spacing w:before="60" w:after="0"/>
      </w:pPr>
    </w:p>
    <w:p xmlns:wp14="http://schemas.microsoft.com/office/word/2010/wordml" w14:paraId="398DDF88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What fine-tuning does — it adjusts the pre-trained model's weights slightly using your labelled data; the model retains its general language knowledge but learns your specific task</w:t>
      </w:r>
    </w:p>
    <w:p xmlns:wp14="http://schemas.microsoft.com/office/word/2010/wordml" w14:paraId="106FA4FA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Context window — Transformers can only process a fixed number of tokens at once (512 for BERT, varies for GPT models); if your text is longer than the limit, it gets truncated — the model simply does not see the rest</w:t>
      </w:r>
    </w:p>
    <w:p xmlns:wp14="http://schemas.microsoft.com/office/word/2010/wordml" w14:paraId="67E5FA5D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5. Model Evaluation &amp; Limitations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How to assess your model — and what to watch out for</w:t>
      </w:r>
    </w:p>
    <w:p xmlns:wp14="http://schemas.microsoft.com/office/word/2010/wordml" w14:paraId="16D9E787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Evaluation</w:t>
      </w:r>
    </w:p>
    <w:p xmlns:wp14="http://schemas.microsoft.com/office/word/2010/wordml" w14:paraId="5AAC6A95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For classification tasks — accuracy, precision, recall, F1 score — same metrics as before; always use F1 when classes are imbalanced</w:t>
      </w:r>
    </w:p>
    <w:p xmlns:wp14="http://schemas.microsoft.com/office/word/2010/wordml" w14:paraId="138A0C3B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For generation tasks — human evaluation is still the most reliable; automated metrics like BLEU are imperfect and can miss fluent but incorrect outputs</w:t>
      </w:r>
    </w:p>
    <w:p xmlns:wp14="http://schemas.microsoft.com/office/word/2010/wordml" w14:paraId="436A2CD0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Fine-tuning tip — always monitor training and validation loss; even pre-trained models can overfit on small datasets; use early stopping if validation loss starts increasing</w:t>
      </w:r>
    </w:p>
    <w:p xmlns:wp14="http://schemas.microsoft.com/office/word/2010/wordml" w14:paraId="43DD12B2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Practical check — always test on examples the model has never seen, including ambiguous or tricky cases that sit on the boundary between classes</w:t>
      </w:r>
    </w:p>
    <w:p xmlns:wp14="http://schemas.microsoft.com/office/word/2010/wordml" w14:paraId="494C1CEC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Limitations to be aware of</w:t>
      </w:r>
    </w:p>
    <w:p xmlns:wp14="http://schemas.microsoft.com/office/word/2010/wordml" w14:paraId="56C5C42F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Computationally expensive — large Transformer models require significant GPU memory; use Google Colab for hands-on work if you do not have a local GPU</w:t>
      </w:r>
    </w:p>
    <w:p xmlns:wp14="http://schemas.microsoft.com/office/word/2010/wordml" w14:paraId="52A2B49C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Pre-trained models carry biases — models trained on internet text absorb the biases present in that data; for example, a model might associate certain professions with specific genders; always be aware of this when deploying models</w:t>
      </w:r>
    </w:p>
    <w:p xmlns:wp14="http://schemas.microsoft.com/office/word/2010/wordml" w14:paraId="6E9B4188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Context window limits have real consequences — if you pass a document longer than 512 tokens to BERT, the model silently truncates it; you may lose critical information at the end of the document without realising it; always check your input lengths</w:t>
      </w:r>
    </w:p>
    <w:p xmlns:wp14="http://schemas.microsoft.com/office/word/2010/wordml" w14:paraId="38FAB755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Prompt sensitivity in GPT models — small changes in how you phrase an input can produce very different outputs; "Summarise this" and "Give me a one-sentence summary of this" may produce very different results; this is why prompt engineering is a skill in itself</w:t>
      </w:r>
    </w:p>
    <w:p xmlns:wp14="http://schemas.microsoft.com/office/word/2010/wordml" w14:paraId="1A1A10E4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6. Practical / Coding Skills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Hands-on essentials — kept simple and focused</w:t>
      </w:r>
    </w:p>
    <w:p xmlns:wp14="http://schemas.microsoft.com/office/word/2010/wordml" w14:paraId="1B27093E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Setup</w:t>
      </w:r>
    </w:p>
    <w:p xmlns:wp14="http://schemas.microsoft.com/office/word/2010/wordml" w14:paraId="0909F924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Install the Hugging Face library:</w:t>
      </w:r>
    </w:p>
    <w:p xmlns:wp14="http://schemas.microsoft.com/office/word/2010/wordml" w14:paraId="0448AF95" wp14:textId="77777777">
      <w:pPr>
        <w:shd w:val="clear" w:fill="F4F4F4"/>
        <w:spacing w:before="40" w:after="40"/>
        <w:ind w:left="720"/>
      </w:pPr>
      <w:r>
        <w:rPr>
          <w:rFonts w:ascii="Courier New" w:hAnsi="Courier New" w:eastAsia="Courier New" w:cs="Courier New"/>
          <w:color w:val="2D2D2D"/>
          <w:sz w:val="18"/>
          <w:szCs w:val="18"/>
        </w:rPr>
        <w:t xml:space="preserve">pip install transformers datasets</w:t>
      </w:r>
    </w:p>
    <w:p xmlns:wp14="http://schemas.microsoft.com/office/word/2010/wordml" w14:paraId="746284C4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Use Google Colab if you do not have a GPU</w:t>
      </w:r>
    </w:p>
    <w:p xmlns:wp14="http://schemas.microsoft.com/office/word/2010/wordml" w14:paraId="59E7A5B3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What you should be able to do</w:t>
      </w:r>
    </w:p>
    <w:p xmlns:wp14="http://schemas.microsoft.com/office/word/2010/wordml" w14:paraId="68AAAE9F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Load a pre-trained BERT or DistilBERT model using Hugging Face</w:t>
      </w:r>
    </w:p>
    <w:p xmlns:wp14="http://schemas.microsoft.com/office/word/2010/wordml" w14:paraId="7FB6CEE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Run sentiment classification using the Pipeline API</w:t>
      </w:r>
    </w:p>
    <w:p xmlns:wp14="http://schemas.microsoft.com/office/word/2010/wordml" w14:paraId="35E648ED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Tokenise a sentence and understand what the tokeniser produces — input IDs, attention mask, token type IDs</w:t>
      </w:r>
    </w:p>
    <w:p xmlns:wp14="http://schemas.microsoft.com/office/word/2010/wordml" w14:paraId="5F569127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Fine-tune a pre-trained model on a small classification dataset using the Trainer API</w:t>
      </w:r>
    </w:p>
    <w:p xmlns:wp14="http://schemas.microsoft.com/office/word/2010/wordml" w14:paraId="54C029D3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Recognise when your input exceeds the context window and handle it by truncating or chunking</w:t>
      </w:r>
    </w:p>
    <w:p xmlns:wp14="http://schemas.microsoft.com/office/word/2010/wordml" w14:paraId="5FFBA0AB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Plot training and validation loss curves during fine-tuning</w:t>
      </w:r>
    </w:p>
    <w:p xmlns:wp14="http://schemas.microsoft.com/office/word/2010/wordml" w14:paraId="4DC3A9CE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What you do not need to do</w:t>
      </w:r>
    </w:p>
    <w:p xmlns:wp14="http://schemas.microsoft.com/office/word/2010/wordml" w14:paraId="7BA20CEF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Implement attention from scratch</w:t>
      </w:r>
    </w:p>
    <w:p xmlns:wp14="http://schemas.microsoft.com/office/word/2010/wordml" w14:paraId="3BF1BAEE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Train a Transformer from scratch</w:t>
      </w:r>
    </w:p>
    <w:p xmlns:wp14="http://schemas.microsoft.com/office/word/2010/wordml" w14:paraId="66E31482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Understand the full mathematical derivation of self-attention</w:t>
      </w:r>
    </w:p>
    <w:p xmlns:wp14="http://schemas.microsoft.com/office/word/2010/wordml" w14:paraId="0CAB1E73" wp14:textId="77777777">
      <w:pPr>
        <w:pBdr>
          <w:bottom w:val="single" w:color="2E75B6" w:sz="8" w:space="1"/>
        </w:pBdr>
        <w:spacing w:before="30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7. What Comes Next</w:t>
      </w: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   Where this module leads — and why everything you just learned matters</w:t>
      </w:r>
    </w:p>
    <w:p xmlns:wp14="http://schemas.microsoft.com/office/word/2010/wordml" w14:paraId="28D2E058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Generative AI — GPT-style models taken to scale; you will learn how to use them through prompting, RAG, and agents</w:t>
      </w:r>
    </w:p>
    <w:p xmlns:wp14="http://schemas.microsoft.com/office/word/2010/wordml" w14:paraId="1830F0B4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Prompt engineering — since GPT models predict the next token, the way you phrase your input directly shapes the output; this is a skill in itself and your first topic in GenAI</w:t>
      </w:r>
    </w:p>
    <w:p xmlns:wp14="http://schemas.microsoft.com/office/word/2010/wordml" w14:paraId="00084C99" wp14:textId="7777777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Retrieval-Augmented Generation (RAG) — combining a language model with your own data so it can answer questions beyond its training; directly builds on the context window limitation you learned here</w:t>
      </w:r>
    </w:p>
    <w:p xmlns:wp14="http://schemas.microsoft.com/office/word/2010/wordml" w14:paraId="584669FC" wp14:textId="77777777">
      <w:pPr>
        <w:pStyle w:val="ListParagraph"/>
        <w:numPr>
          <w:ilvl w:val="0"/>
          <w:numId w:val="2"/>
        </w:numPr>
        <w:spacing w:before="50" w:after="50"/>
        <w:rPr/>
      </w:pPr>
      <w:r w:rsidRPr="20F3C9B7" w:rsidR="20F3C9B7">
        <w:rPr>
          <w:rFonts w:ascii="Arial" w:hAnsi="Arial" w:eastAsia="Arial" w:cs="Arial"/>
          <w:color w:val="444444"/>
          <w:sz w:val="20"/>
          <w:szCs w:val="20"/>
          <w:lang w:val="en-US"/>
        </w:rPr>
        <w:t>LangChain and LangGraph — the frameworks you will use to build GenAI applications; everything in this module is the foundation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2ea73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90583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9705FDB"/>
  <w15:docId w15:val="{1B59907A-D0A4-4C5C-A002-516182DC8428}"/>
  <w:rsids>
    <w:rsidRoot w:val="125BF7E6"/>
    <w:rsid w:val="125BF7E6"/>
    <w:rsid w:val="20F3C9B7"/>
    <w:rsid w:val="21E3F4AE"/>
    <w:rsid w:val="21E3F4AE"/>
    <w:rsid w:val="2B859D6A"/>
    <w:rsid w:val="44E16E1B"/>
    <w:rsid w:val="5EBFD7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54B487-A39B-4C46-AA66-C7A3053591BE}"/>
</file>

<file path=customXml/itemProps2.xml><?xml version="1.0" encoding="utf-8"?>
<ds:datastoreItem xmlns:ds="http://schemas.openxmlformats.org/officeDocument/2006/customXml" ds:itemID="{7AEFFB09-BDC6-4B43-A53B-872633F7A948}"/>
</file>

<file path=customXml/itemProps3.xml><?xml version="1.0" encoding="utf-8"?>
<ds:datastoreItem xmlns:ds="http://schemas.openxmlformats.org/officeDocument/2006/customXml" ds:itemID="{787934A6-08F1-4980-B6DE-D96085B2EA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Yashwanth SD</lastModifiedBy>
  <revision>2</revision>
  <dcterms:created xsi:type="dcterms:W3CDTF">2026-05-08T13:23:18.0000000Z</dcterms:created>
  <dcterms:modified xsi:type="dcterms:W3CDTF">2026-05-14T04:45:18.7798286Z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