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3A36" w14:textId="77777777" w:rsidR="009F3934" w:rsidRPr="009F3934" w:rsidRDefault="009F3934" w:rsidP="009F3934">
      <w:pPr>
        <w:rPr>
          <w:b/>
          <w:bCs/>
        </w:rPr>
      </w:pPr>
      <w:r w:rsidRPr="009F3934">
        <w:rPr>
          <w:b/>
          <w:bCs/>
        </w:rPr>
        <w:t>FORM 2</w:t>
      </w:r>
    </w:p>
    <w:p w14:paraId="5145F392" w14:textId="77777777" w:rsidR="009F3934" w:rsidRPr="009F3934" w:rsidRDefault="009F3934" w:rsidP="009F3934">
      <w:r w:rsidRPr="009F3934">
        <w:rPr>
          <w:b/>
          <w:bCs/>
        </w:rPr>
        <w:t>THE PATENTS ACT, 1970</w:t>
      </w:r>
      <w:r w:rsidRPr="009F3934">
        <w:t xml:space="preserve"> </w:t>
      </w:r>
      <w:r w:rsidRPr="009F3934">
        <w:rPr>
          <w:i/>
          <w:iCs/>
        </w:rPr>
        <w:t>(39 of 1970)</w:t>
      </w:r>
    </w:p>
    <w:p w14:paraId="039E0C99" w14:textId="77777777" w:rsidR="009F3934" w:rsidRPr="009F3934" w:rsidRDefault="009F3934" w:rsidP="009F3934">
      <w:r w:rsidRPr="009F3934">
        <w:rPr>
          <w:b/>
          <w:bCs/>
        </w:rPr>
        <w:t>&amp;</w:t>
      </w:r>
    </w:p>
    <w:p w14:paraId="6155F3EA" w14:textId="77777777" w:rsidR="009F3934" w:rsidRPr="009F3934" w:rsidRDefault="009F3934" w:rsidP="009F3934">
      <w:r w:rsidRPr="009F3934">
        <w:rPr>
          <w:b/>
          <w:bCs/>
        </w:rPr>
        <w:t>THE PATENTS RULES, 2003</w:t>
      </w:r>
    </w:p>
    <w:p w14:paraId="397B49E6" w14:textId="77777777" w:rsidR="009F3934" w:rsidRPr="009F3934" w:rsidRDefault="009F3934" w:rsidP="009F3934">
      <w:pPr>
        <w:rPr>
          <w:b/>
          <w:bCs/>
        </w:rPr>
      </w:pPr>
      <w:r w:rsidRPr="009F3934">
        <w:rPr>
          <w:b/>
          <w:bCs/>
        </w:rPr>
        <w:t>COMPLETE SPECIFICATION</w:t>
      </w:r>
    </w:p>
    <w:p w14:paraId="49CED9FD" w14:textId="77777777" w:rsidR="009F3934" w:rsidRPr="009F3934" w:rsidRDefault="009F3934" w:rsidP="009F3934">
      <w:r w:rsidRPr="009F3934">
        <w:rPr>
          <w:i/>
          <w:iCs/>
        </w:rPr>
        <w:t>(See Section 10, rule 13)</w:t>
      </w:r>
    </w:p>
    <w:p w14:paraId="1F8DAC28" w14:textId="77777777" w:rsidR="009F3934" w:rsidRPr="009F3934" w:rsidRDefault="009F3934" w:rsidP="009F3934">
      <w:pPr>
        <w:rPr>
          <w:b/>
          <w:bCs/>
        </w:rPr>
      </w:pPr>
      <w:r w:rsidRPr="009F3934">
        <w:rPr>
          <w:b/>
          <w:bCs/>
        </w:rPr>
        <w:t>Title of the Invention</w:t>
      </w:r>
    </w:p>
    <w:p w14:paraId="19124DEE" w14:textId="77777777" w:rsidR="009F3934" w:rsidRPr="009F3934" w:rsidRDefault="009F3934" w:rsidP="009F3934">
      <w:r w:rsidRPr="009F3934">
        <w:rPr>
          <w:b/>
          <w:bCs/>
        </w:rPr>
        <w:t>An Automated Vision-Based Semiconductor Wafer Defect Inspection and Explainable AI Diagnostics System and Method</w:t>
      </w:r>
    </w:p>
    <w:p w14:paraId="6E445D4E" w14:textId="77777777" w:rsidR="009F3934" w:rsidRPr="009F3934" w:rsidRDefault="009F3934" w:rsidP="009F3934">
      <w:pPr>
        <w:rPr>
          <w:b/>
          <w:bCs/>
        </w:rPr>
      </w:pPr>
      <w:r w:rsidRPr="009F3934">
        <w:rPr>
          <w:b/>
          <w:bCs/>
        </w:rPr>
        <w:t>Name and Address of the Applicant</w:t>
      </w:r>
    </w:p>
    <w:p w14:paraId="4FBC5BDE" w14:textId="77777777" w:rsidR="009F3934" w:rsidRPr="009F3934" w:rsidRDefault="009F3934" w:rsidP="009F3934">
      <w:pPr>
        <w:numPr>
          <w:ilvl w:val="0"/>
          <w:numId w:val="1"/>
        </w:numPr>
      </w:pPr>
      <w:r w:rsidRPr="009F3934">
        <w:rPr>
          <w:b/>
          <w:bCs/>
        </w:rPr>
        <w:t>Name(s):</w:t>
      </w:r>
      <w:r w:rsidRPr="009F3934">
        <w:t xml:space="preserve"> CHENNAI INSTITUTE OF TECHNOLOGY</w:t>
      </w:r>
    </w:p>
    <w:p w14:paraId="081D2819" w14:textId="77777777" w:rsidR="009F3934" w:rsidRPr="009F3934" w:rsidRDefault="009F3934" w:rsidP="009F3934">
      <w:pPr>
        <w:numPr>
          <w:ilvl w:val="0"/>
          <w:numId w:val="1"/>
        </w:numPr>
      </w:pPr>
      <w:r w:rsidRPr="009F3934">
        <w:rPr>
          <w:b/>
          <w:bCs/>
        </w:rPr>
        <w:t>Address:</w:t>
      </w:r>
      <w:r w:rsidRPr="009F3934">
        <w:t xml:space="preserve"> Sarathy Nagar, </w:t>
      </w:r>
      <w:proofErr w:type="spellStart"/>
      <w:r w:rsidRPr="009F3934">
        <w:t>Kundrathur</w:t>
      </w:r>
      <w:proofErr w:type="spellEnd"/>
      <w:r w:rsidRPr="009F3934">
        <w:t>, Chennai – 600069, Tamil Nadu, India.</w:t>
      </w:r>
    </w:p>
    <w:p w14:paraId="6197EF64" w14:textId="77777777" w:rsidR="009F3934" w:rsidRPr="009F3934" w:rsidRDefault="009F3934" w:rsidP="009F3934">
      <w:pPr>
        <w:rPr>
          <w:b/>
          <w:bCs/>
        </w:rPr>
      </w:pPr>
      <w:r w:rsidRPr="009F3934">
        <w:rPr>
          <w:b/>
          <w:bCs/>
        </w:rPr>
        <w:t>1. Title of the Invention</w:t>
      </w:r>
    </w:p>
    <w:p w14:paraId="1CC7C4E5" w14:textId="77777777" w:rsidR="009F3934" w:rsidRPr="009F3934" w:rsidRDefault="009F3934" w:rsidP="009F3934">
      <w:r w:rsidRPr="009F3934">
        <w:t>An Automated Vision-Based Semiconductor Wafer Defect Inspection and Explainable AI Diagnostics System and Method</w:t>
      </w:r>
    </w:p>
    <w:p w14:paraId="36D93871" w14:textId="77777777" w:rsidR="009F3934" w:rsidRPr="009F3934" w:rsidRDefault="009F3934" w:rsidP="009F3934">
      <w:pPr>
        <w:rPr>
          <w:b/>
          <w:bCs/>
        </w:rPr>
      </w:pPr>
      <w:r w:rsidRPr="009F3934">
        <w:rPr>
          <w:b/>
          <w:bCs/>
        </w:rPr>
        <w:t>2. Technical Field</w:t>
      </w:r>
    </w:p>
    <w:p w14:paraId="46572A2E" w14:textId="77777777" w:rsidR="009F3934" w:rsidRPr="009F3934" w:rsidRDefault="009F3934" w:rsidP="009F3934">
      <w:r w:rsidRPr="009F3934">
        <w:t>The present invention relates generally to the field of semiconductor manufacturing and quality control, and more specifically to an automated optical inspection (AOI) framework utilizing digital image processing, morphological noise-reduction algorithms, and Explainable Artificial Intelligence (XAI) for real-time wafer defect classification and topographical mapping.</w:t>
      </w:r>
    </w:p>
    <w:p w14:paraId="18FA0C77" w14:textId="77777777" w:rsidR="009F3934" w:rsidRPr="009F3934" w:rsidRDefault="009F3934" w:rsidP="009F3934">
      <w:pPr>
        <w:rPr>
          <w:b/>
          <w:bCs/>
        </w:rPr>
      </w:pPr>
      <w:r w:rsidRPr="009F3934">
        <w:rPr>
          <w:b/>
          <w:bCs/>
        </w:rPr>
        <w:t>3. Background of the Invention</w:t>
      </w:r>
    </w:p>
    <w:p w14:paraId="4BBCFE55" w14:textId="77777777" w:rsidR="009F3934" w:rsidRPr="009F3934" w:rsidRDefault="009F3934" w:rsidP="009F3934">
      <w:r w:rsidRPr="009F3934">
        <w:t>Semiconductor fabrication is an intricate, multi-step process where silicon wafers undergo numerous chemical, thermal, and physical transformations. Ensuring the structural integrity and defect-free topology of these wafers is critical to semiconductor yield optimization, device reliability, and manufacturing cost reduction. Traditional quality control methodologies frequently rely on manual visual inspection by human operators using microscopes or basic, rigid thresholding tools. These manual approaches are inherently subjective, time-consuming, prone to fatigue-induced errors, and completely inadequate for high-volume, high-throughput modern semiconductor fabrication lines.</w:t>
      </w:r>
    </w:p>
    <w:p w14:paraId="2C75D933" w14:textId="77777777" w:rsidR="009F3934" w:rsidRPr="009F3934" w:rsidRDefault="009F3934" w:rsidP="009F3934">
      <w:r w:rsidRPr="009F3934">
        <w:t xml:space="preserve">Existing automated optical inspection (AOI) systems often function as "black boxes." While they may flag the presence of surface anomalies, they typically fail to provide </w:t>
      </w:r>
      <w:r w:rsidRPr="009F3934">
        <w:lastRenderedPageBreak/>
        <w:t xml:space="preserve">transparent, interpretable localization data regarding </w:t>
      </w:r>
      <w:r w:rsidRPr="009F3934">
        <w:rPr>
          <w:i/>
          <w:iCs/>
        </w:rPr>
        <w:t>where</w:t>
      </w:r>
      <w:r w:rsidRPr="009F3934">
        <w:t xml:space="preserve"> and </w:t>
      </w:r>
      <w:r w:rsidRPr="009F3934">
        <w:rPr>
          <w:i/>
          <w:iCs/>
        </w:rPr>
        <w:t>why</w:t>
      </w:r>
      <w:r w:rsidRPr="009F3934">
        <w:t xml:space="preserve"> a defect is categorized in a specific spatial class (such as </w:t>
      </w:r>
      <w:proofErr w:type="spellStart"/>
      <w:r w:rsidRPr="009F3934">
        <w:t>Center</w:t>
      </w:r>
      <w:proofErr w:type="spellEnd"/>
      <w:r w:rsidRPr="009F3934">
        <w:t>, Donut, Edge-Ring, Edge-Loc, Scratch, or Random patterns). Furthermore, raw wafer map images captured during fabrication are frequently corrupted by high-frequency background noise, optical artifacts, and surface reflections, which can severely degrade the classification accuracy of conventional machine learning models.</w:t>
      </w:r>
    </w:p>
    <w:p w14:paraId="401A3698" w14:textId="77777777" w:rsidR="009F3934" w:rsidRPr="009F3934" w:rsidRDefault="009F3934" w:rsidP="009F3934">
      <w:r w:rsidRPr="009F3934">
        <w:t>Consequently, there exists a profound need in the art for an advanced, robust, and transparent defect inspection framework that combines advanced morphological image processing for noise cancellation with explainable visualization heatmaps. This system must seamlessly integrate batch processing capabilities, interactive topological analysis, and structured reporting mechanisms to assist semiconductor engineers in rapid root-cause diagnostics without introducing prohibitive computational bottlenecks or operational latency.</w:t>
      </w:r>
    </w:p>
    <w:p w14:paraId="48AD407B" w14:textId="77777777" w:rsidR="009F3934" w:rsidRPr="009F3934" w:rsidRDefault="009F3934" w:rsidP="009F3934">
      <w:pPr>
        <w:rPr>
          <w:b/>
          <w:bCs/>
        </w:rPr>
      </w:pPr>
      <w:r w:rsidRPr="009F3934">
        <w:rPr>
          <w:b/>
          <w:bCs/>
        </w:rPr>
        <w:t>4. Objects of the Invention</w:t>
      </w:r>
    </w:p>
    <w:p w14:paraId="398F91AA" w14:textId="77777777" w:rsidR="009F3934" w:rsidRPr="009F3934" w:rsidRDefault="009F3934" w:rsidP="009F3934">
      <w:pPr>
        <w:numPr>
          <w:ilvl w:val="0"/>
          <w:numId w:val="2"/>
        </w:numPr>
      </w:pPr>
      <w:r w:rsidRPr="009F3934">
        <w:rPr>
          <w:b/>
          <w:bCs/>
        </w:rPr>
        <w:t>To provide</w:t>
      </w:r>
      <w:r w:rsidRPr="009F3934">
        <w:t xml:space="preserve"> a fully automated, high-accuracy semiconductor wafer defect inspection and diagnostics framework capable of handling multi-format image inputs (PNG, JPG, JPEG) in rapid batch workflows.</w:t>
      </w:r>
    </w:p>
    <w:p w14:paraId="53D3FE93" w14:textId="77777777" w:rsidR="009F3934" w:rsidRPr="009F3934" w:rsidRDefault="009F3934" w:rsidP="009F3934">
      <w:pPr>
        <w:numPr>
          <w:ilvl w:val="0"/>
          <w:numId w:val="2"/>
        </w:numPr>
      </w:pPr>
      <w:r w:rsidRPr="009F3934">
        <w:rPr>
          <w:b/>
          <w:bCs/>
        </w:rPr>
        <w:t>To eliminate</w:t>
      </w:r>
      <w:r w:rsidRPr="009F3934">
        <w:t xml:space="preserve"> high-frequency background noise and optical artifacts from raw wafer map images using advanced morphological opening and closing operations combined with thresholding algorithms.</w:t>
      </w:r>
    </w:p>
    <w:p w14:paraId="06DA22C0" w14:textId="77777777" w:rsidR="009F3934" w:rsidRPr="009F3934" w:rsidRDefault="009F3934" w:rsidP="009F3934">
      <w:pPr>
        <w:numPr>
          <w:ilvl w:val="0"/>
          <w:numId w:val="2"/>
        </w:numPr>
      </w:pPr>
      <w:r w:rsidRPr="009F3934">
        <w:rPr>
          <w:b/>
          <w:bCs/>
        </w:rPr>
        <w:t>To implement</w:t>
      </w:r>
      <w:r w:rsidRPr="009F3934">
        <w:t xml:space="preserve"> an Explainable Artificial Intelligence (XAI) localization engine that generates Grad-CAM-inspired Gaussian heatmaps and </w:t>
      </w:r>
      <w:proofErr w:type="spellStart"/>
      <w:r w:rsidRPr="009F3934">
        <w:t>color</w:t>
      </w:r>
      <w:proofErr w:type="spellEnd"/>
      <w:r w:rsidRPr="009F3934">
        <w:t>-blended spatial overlays, visually highlighting structural defect zones directly on the wafer topology.</w:t>
      </w:r>
    </w:p>
    <w:p w14:paraId="7973CEF4" w14:textId="77777777" w:rsidR="009F3934" w:rsidRPr="009F3934" w:rsidRDefault="009F3934" w:rsidP="009F3934">
      <w:pPr>
        <w:numPr>
          <w:ilvl w:val="0"/>
          <w:numId w:val="2"/>
        </w:numPr>
      </w:pPr>
      <w:r w:rsidRPr="009F3934">
        <w:rPr>
          <w:b/>
          <w:bCs/>
        </w:rPr>
        <w:t>To establish</w:t>
      </w:r>
      <w:r w:rsidRPr="009F3934">
        <w:t xml:space="preserve"> a robust classification module capable of categorizing diverse semiconductor defects, including </w:t>
      </w:r>
      <w:proofErr w:type="spellStart"/>
      <w:r w:rsidRPr="009F3934">
        <w:t>Center</w:t>
      </w:r>
      <w:proofErr w:type="spellEnd"/>
      <w:r w:rsidRPr="009F3934">
        <w:t>, Donut, Edge-Ring, Edge-Loc, Loc, Scratch, Random, and None patterns, paired with real-time confidence metrics.</w:t>
      </w:r>
    </w:p>
    <w:p w14:paraId="6AD7511D" w14:textId="77777777" w:rsidR="009F3934" w:rsidRPr="009F3934" w:rsidRDefault="009F3934" w:rsidP="009F3934">
      <w:pPr>
        <w:numPr>
          <w:ilvl w:val="0"/>
          <w:numId w:val="2"/>
        </w:numPr>
      </w:pPr>
      <w:r w:rsidRPr="009F3934">
        <w:rPr>
          <w:b/>
          <w:bCs/>
        </w:rPr>
        <w:t>To generate</w:t>
      </w:r>
      <w:r w:rsidRPr="009F3934">
        <w:t xml:space="preserve"> comprehensive, downloadable batch diagnostic reports containing structured CSV summaries, timestamps, and unique wafer identifiers to streamline factory-floor quality auditing and traceability.</w:t>
      </w:r>
    </w:p>
    <w:p w14:paraId="614FA3B8" w14:textId="77777777" w:rsidR="009F3934" w:rsidRPr="009F3934" w:rsidRDefault="009F3934" w:rsidP="009F3934">
      <w:pPr>
        <w:rPr>
          <w:b/>
          <w:bCs/>
        </w:rPr>
      </w:pPr>
      <w:r w:rsidRPr="009F3934">
        <w:rPr>
          <w:b/>
          <w:bCs/>
        </w:rPr>
        <w:t>5. Summary of the Invention</w:t>
      </w:r>
    </w:p>
    <w:p w14:paraId="4748B01F" w14:textId="77777777" w:rsidR="009F3934" w:rsidRPr="009F3934" w:rsidRDefault="009F3934" w:rsidP="009F3934">
      <w:r w:rsidRPr="009F3934">
        <w:t>The present invention introduces an innovative system and method for automated semiconductor wafer defect inspection, merging digital image processing with interactive web-based dashboard analytics. The system architecture comprises an ingestion module, a morphological noise-reduction unit, an XAI localization engine, a classification core, and a reporting interface.</w:t>
      </w:r>
    </w:p>
    <w:p w14:paraId="4A996CC7" w14:textId="77777777" w:rsidR="009F3934" w:rsidRPr="009F3934" w:rsidRDefault="009F3934" w:rsidP="009F3934">
      <w:r w:rsidRPr="009F3934">
        <w:lastRenderedPageBreak/>
        <w:t xml:space="preserve">In operation, raw wafer maps are uploaded into the inspection engine. The system converts these inputs into grayscale arrays and applies binary thresholding alongside structural morphological filtering (opening and closing operations utilizing custom structuring kernels) to isolate genuine topological defects from background noise. Simultaneously, a spatial localization pipeline generates Gaussian-blurred heatmaps mapped via Jet </w:t>
      </w:r>
      <w:proofErr w:type="spellStart"/>
      <w:r w:rsidRPr="009F3934">
        <w:t>color</w:t>
      </w:r>
      <w:proofErr w:type="spellEnd"/>
      <w:r w:rsidRPr="009F3934">
        <w:t xml:space="preserve"> scales, blending them with the original topology to produce transparent visual overlays. A deterministic classification module evaluates the processed maps against established semiconductor defect classes (</w:t>
      </w:r>
      <w:proofErr w:type="spellStart"/>
      <w:r w:rsidRPr="009F3934">
        <w:t>Center</w:t>
      </w:r>
      <w:proofErr w:type="spellEnd"/>
      <w:r w:rsidRPr="009F3934">
        <w:t>, Donut, Edge-Ring, Edge-Loc, Loc, Scratch, Random, None) and assigns high-precision confidence scores. Finally, the system aggregates all operational data into dynamic session states, rendering interactive multi-column visual comparisons and exporting structured comma-separated value (CSV) reports for immediate engineering review.</w:t>
      </w:r>
    </w:p>
    <w:p w14:paraId="7AEEEE1F" w14:textId="77777777" w:rsidR="009F3934" w:rsidRPr="009F3934" w:rsidRDefault="009F3934" w:rsidP="009F3934">
      <w:pPr>
        <w:rPr>
          <w:b/>
          <w:bCs/>
        </w:rPr>
      </w:pPr>
      <w:r w:rsidRPr="009F3934">
        <w:rPr>
          <w:b/>
          <w:bCs/>
        </w:rPr>
        <w:t>6. Brief Description of the Drawings</w:t>
      </w:r>
    </w:p>
    <w:p w14:paraId="3B3227AE" w14:textId="77777777" w:rsidR="009F3934" w:rsidRPr="009F3934" w:rsidRDefault="009F3934" w:rsidP="009F3934">
      <w:pPr>
        <w:numPr>
          <w:ilvl w:val="0"/>
          <w:numId w:val="3"/>
        </w:numPr>
      </w:pPr>
      <w:r w:rsidRPr="009F3934">
        <w:rPr>
          <w:b/>
          <w:bCs/>
        </w:rPr>
        <w:t>Figure 1</w:t>
      </w:r>
      <w:r w:rsidRPr="009F3934">
        <w:t xml:space="preserve"> illustrates an overall system block diagram of the automated wafer defect inspection and diagnostics framework.</w:t>
      </w:r>
    </w:p>
    <w:p w14:paraId="0E2900FA" w14:textId="77777777" w:rsidR="009F3934" w:rsidRPr="009F3934" w:rsidRDefault="009F3934" w:rsidP="009F3934">
      <w:pPr>
        <w:numPr>
          <w:ilvl w:val="0"/>
          <w:numId w:val="3"/>
        </w:numPr>
      </w:pPr>
      <w:r w:rsidRPr="009F3934">
        <w:rPr>
          <w:b/>
          <w:bCs/>
        </w:rPr>
        <w:t>Figure 2</w:t>
      </w:r>
      <w:r w:rsidRPr="009F3934">
        <w:t xml:space="preserve"> shows a detailed process flowchart outlining the sequence from image ingestion, grayscale conversion, morphological filtering, to XAI overlay generation.</w:t>
      </w:r>
    </w:p>
    <w:p w14:paraId="5617243A" w14:textId="77777777" w:rsidR="009F3934" w:rsidRPr="009F3934" w:rsidRDefault="009F3934" w:rsidP="009F3934">
      <w:pPr>
        <w:numPr>
          <w:ilvl w:val="0"/>
          <w:numId w:val="3"/>
        </w:numPr>
      </w:pPr>
      <w:r w:rsidRPr="009F3934">
        <w:rPr>
          <w:b/>
          <w:bCs/>
        </w:rPr>
        <w:t>Figure 3</w:t>
      </w:r>
      <w:r w:rsidRPr="009F3934">
        <w:t xml:space="preserve"> depicts a comparative UI view of a raw wafer map alongside its noise-reduced binary topology and XAI localization overlay.</w:t>
      </w:r>
    </w:p>
    <w:p w14:paraId="50D5A1C2" w14:textId="77777777" w:rsidR="009F3934" w:rsidRPr="009F3934" w:rsidRDefault="009F3934" w:rsidP="009F3934">
      <w:pPr>
        <w:numPr>
          <w:ilvl w:val="0"/>
          <w:numId w:val="3"/>
        </w:numPr>
      </w:pPr>
      <w:r w:rsidRPr="009F3934">
        <w:rPr>
          <w:b/>
          <w:bCs/>
        </w:rPr>
        <w:t>Figure 4</w:t>
      </w:r>
      <w:r w:rsidRPr="009F3934">
        <w:t xml:space="preserve"> illustrates the batch diagnostic reporting structure and CSV data export schema.</w:t>
      </w:r>
    </w:p>
    <w:p w14:paraId="2EAB5D67" w14:textId="77777777" w:rsidR="009F3934" w:rsidRPr="009F3934" w:rsidRDefault="009F3934" w:rsidP="009F3934">
      <w:pPr>
        <w:rPr>
          <w:b/>
          <w:bCs/>
        </w:rPr>
      </w:pPr>
      <w:r w:rsidRPr="009F3934">
        <w:rPr>
          <w:b/>
          <w:bCs/>
        </w:rPr>
        <w:t>7. Detailed Description of the Invention</w:t>
      </w:r>
    </w:p>
    <w:p w14:paraId="7F2B0EA8" w14:textId="77777777" w:rsidR="009F3934" w:rsidRPr="009F3934" w:rsidRDefault="009F3934" w:rsidP="009F3934">
      <w:r w:rsidRPr="009F3934">
        <w:t>The invention will now be described in detail with reference to preferred embodiments and accompanying functional architectures.</w:t>
      </w:r>
    </w:p>
    <w:p w14:paraId="31DE45DB" w14:textId="77777777" w:rsidR="009F3934" w:rsidRPr="009F3934" w:rsidRDefault="009F3934" w:rsidP="009F3934">
      <w:pPr>
        <w:rPr>
          <w:b/>
          <w:bCs/>
        </w:rPr>
      </w:pPr>
      <w:r w:rsidRPr="009F3934">
        <w:rPr>
          <w:b/>
          <w:bCs/>
        </w:rPr>
        <w:t>System Architecture and Environment Setup</w:t>
      </w:r>
    </w:p>
    <w:p w14:paraId="372AC218" w14:textId="77777777" w:rsidR="009F3934" w:rsidRPr="009F3934" w:rsidRDefault="009F3934" w:rsidP="009F3934">
      <w:r w:rsidRPr="009F3934">
        <w:t xml:space="preserve">The system is implemented as an interactive, web-accessible diagnostics application built on top of a modular Python framework using </w:t>
      </w:r>
      <w:proofErr w:type="spellStart"/>
      <w:r w:rsidRPr="009F3934">
        <w:t>Streamlit</w:t>
      </w:r>
      <w:proofErr w:type="spellEnd"/>
      <w:r w:rsidRPr="009F3934">
        <w:t xml:space="preserve"> for frontend rendering, OpenCV and Pillow for image processing manipulation, NumPy for array handling, and Pandas for structural reporting. The architecture is structured around four primary operational tabs: </w:t>
      </w:r>
      <w:r w:rsidRPr="009F3934">
        <w:rPr>
          <w:b/>
          <w:bCs/>
        </w:rPr>
        <w:t>Inspection Engine</w:t>
      </w:r>
      <w:r w:rsidRPr="009F3934">
        <w:t xml:space="preserve">, </w:t>
      </w:r>
      <w:r w:rsidRPr="009F3934">
        <w:rPr>
          <w:b/>
          <w:bCs/>
        </w:rPr>
        <w:t>Diagnostic Report</w:t>
      </w:r>
      <w:r w:rsidRPr="009F3934">
        <w:t xml:space="preserve">, </w:t>
      </w:r>
      <w:r w:rsidRPr="009F3934">
        <w:rPr>
          <w:b/>
          <w:bCs/>
        </w:rPr>
        <w:t>Brief Manual</w:t>
      </w:r>
      <w:r w:rsidRPr="009F3934">
        <w:t xml:space="preserve">, and </w:t>
      </w:r>
      <w:r w:rsidRPr="009F3934">
        <w:rPr>
          <w:b/>
          <w:bCs/>
        </w:rPr>
        <w:t>Defect Types</w:t>
      </w:r>
      <w:r w:rsidRPr="009F3934">
        <w:t>.</w:t>
      </w:r>
    </w:p>
    <w:p w14:paraId="7E64DCE5" w14:textId="77777777" w:rsidR="009F3934" w:rsidRPr="009F3934" w:rsidRDefault="009F3934" w:rsidP="009F3934">
      <w:pPr>
        <w:rPr>
          <w:b/>
          <w:bCs/>
        </w:rPr>
      </w:pPr>
      <w:r w:rsidRPr="009F3934">
        <w:rPr>
          <w:b/>
          <w:bCs/>
        </w:rPr>
        <w:t>1. Image Ingestion and Preprocessing Pipeline</w:t>
      </w:r>
    </w:p>
    <w:p w14:paraId="7E7B36A6" w14:textId="77777777" w:rsidR="009F3934" w:rsidRPr="009F3934" w:rsidRDefault="009F3934" w:rsidP="009F3934">
      <w:r w:rsidRPr="009F3934">
        <w:t>When a user uploads a batch of wafer map images through the secure file upload interface (</w:t>
      </w:r>
      <w:proofErr w:type="spellStart"/>
      <w:proofErr w:type="gramStart"/>
      <w:r w:rsidRPr="009F3934">
        <w:t>st.file</w:t>
      </w:r>
      <w:proofErr w:type="gramEnd"/>
      <w:r w:rsidRPr="009F3934">
        <w:t>_uploader</w:t>
      </w:r>
      <w:proofErr w:type="spellEnd"/>
      <w:r w:rsidRPr="009F3934">
        <w:t>), each file is ingested, converted into a standardized RGB PIL image format, and subsequently converted into a multi-dimensional NumPy array.</w:t>
      </w:r>
    </w:p>
    <w:p w14:paraId="57EC6914" w14:textId="2B0ABFC8" w:rsidR="009F3934" w:rsidRPr="009F3934" w:rsidRDefault="009F3934" w:rsidP="009F3934">
      <w:r w:rsidRPr="009F3934">
        <w:lastRenderedPageBreak/>
        <w:t xml:space="preserve">To prepare the image for structural analysis, the RGB array is transformed into a single-channel grayscale representation using standard luminosity conversion. Raw semiconductor fabrication images often contain surface variations, lighting inconsistencies, and granular background artifacts. To mitigate this, the system applies a binary thresholding operation at a pixel intensity threshold of </w:t>
      </w:r>
      <m:oMath>
        <m:r>
          <w:rPr>
            <w:rFonts w:ascii="Cambria Math" w:hAnsi="Cambria Math"/>
          </w:rPr>
          <m:t>127</m:t>
        </m:r>
      </m:oMath>
      <w:r w:rsidRPr="009F3934">
        <w:t xml:space="preserve"> on a scale of </w:t>
      </w:r>
      <m:oMath>
        <m:r>
          <w:rPr>
            <w:rFonts w:ascii="Cambria Math" w:hAnsi="Cambria Math"/>
          </w:rPr>
          <m:t>0</m:t>
        </m:r>
      </m:oMath>
      <w:r w:rsidRPr="009F3934">
        <w:t xml:space="preserve"> to </w:t>
      </w:r>
      <m:oMath>
        <m:r>
          <w:rPr>
            <w:rFonts w:ascii="Cambria Math" w:hAnsi="Cambria Math"/>
          </w:rPr>
          <m:t>255</m:t>
        </m:r>
      </m:oMath>
      <w:r w:rsidRPr="009F3934">
        <w:t>:</w:t>
      </w:r>
    </w:p>
    <w:p w14:paraId="2387F7F6" w14:textId="3E3462CD" w:rsidR="009F3934" w:rsidRPr="009F3934" w:rsidRDefault="009F3934" w:rsidP="009F3934">
      <m:oMathPara>
        <m:oMath>
          <m:sSub>
            <m:sSubPr>
              <m:ctrlPr>
                <w:rPr>
                  <w:rFonts w:ascii="Cambria Math" w:hAnsi="Cambria Math"/>
                </w:rPr>
              </m:ctrlPr>
            </m:sSubPr>
            <m:e>
              <m:r>
                <w:rPr>
                  <w:rFonts w:ascii="Cambria Math" w:hAnsi="Cambria Math"/>
                </w:rPr>
                <m:t>I</m:t>
              </m:r>
            </m:e>
            <m:sub>
              <m:r>
                <m:rPr>
                  <m:nor/>
                </m:rPr>
                <m:t>thresh</m:t>
              </m:r>
            </m:sub>
          </m:sSub>
          <m:d>
            <m:dPr>
              <m:ctrlPr>
                <w:rPr>
                  <w:rFonts w:ascii="Cambria Math" w:hAnsi="Cambria Math"/>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255,</m:t>
                    </m:r>
                  </m:e>
                  <m:e>
                    <m:r>
                      <m:rPr>
                        <m:nor/>
                      </m:rPr>
                      <m:t>if </m:t>
                    </m:r>
                    <m:sSub>
                      <m:sSubPr>
                        <m:ctrlPr>
                          <w:rPr>
                            <w:rFonts w:ascii="Cambria Math" w:hAnsi="Cambria Math"/>
                          </w:rPr>
                        </m:ctrlPr>
                      </m:sSubPr>
                      <m:e>
                        <m:r>
                          <w:rPr>
                            <w:rFonts w:ascii="Cambria Math" w:hAnsi="Cambria Math"/>
                          </w:rPr>
                          <m:t>I</m:t>
                        </m:r>
                      </m:e>
                      <m:sub>
                        <m:r>
                          <m:rPr>
                            <m:nor/>
                          </m:rPr>
                          <m:t>gray</m:t>
                        </m:r>
                      </m:sub>
                    </m:sSub>
                    <m:d>
                      <m:dPr>
                        <m:ctrlPr>
                          <w:rPr>
                            <w:rFonts w:ascii="Cambria Math" w:hAnsi="Cambria Math"/>
                          </w:rPr>
                        </m:ctrlPr>
                      </m:dPr>
                      <m:e>
                        <m:r>
                          <w:rPr>
                            <w:rFonts w:ascii="Cambria Math" w:hAnsi="Cambria Math"/>
                          </w:rPr>
                          <m:t>x,y</m:t>
                        </m:r>
                      </m:e>
                    </m:d>
                    <m:r>
                      <w:rPr>
                        <w:rFonts w:ascii="Cambria Math" w:hAnsi="Cambria Math"/>
                      </w:rPr>
                      <m:t>≥127</m:t>
                    </m:r>
                  </m:e>
                </m:mr>
                <m:mr>
                  <m:e>
                    <m:r>
                      <w:rPr>
                        <w:rFonts w:ascii="Cambria Math" w:hAnsi="Cambria Math"/>
                      </w:rPr>
                      <m:t>0,</m:t>
                    </m:r>
                  </m:e>
                  <m:e>
                    <m:r>
                      <m:rPr>
                        <m:nor/>
                      </m:rPr>
                      <m:t>otherwise</m:t>
                    </m:r>
                  </m:e>
                </m:mr>
              </m:m>
            </m:e>
          </m:d>
        </m:oMath>
      </m:oMathPara>
    </w:p>
    <w:p w14:paraId="32406E16" w14:textId="140DDF7C" w:rsidR="009F3934" w:rsidRPr="009F3934" w:rsidRDefault="009F3934" w:rsidP="009F3934">
      <w:r w:rsidRPr="009F3934">
        <w:t xml:space="preserve">Following thresholding, morphological operations are executed to refine the wafer topology. Specifically, a rectangular structuring kernel of size </w:t>
      </w:r>
      <m:oMath>
        <m:r>
          <w:rPr>
            <w:rFonts w:ascii="Cambria Math" w:hAnsi="Cambria Math"/>
          </w:rPr>
          <m:t>3×3</m:t>
        </m:r>
      </m:oMath>
      <w:r w:rsidRPr="009F3934">
        <w:t xml:space="preserve"> is applied to perform morphological </w:t>
      </w:r>
      <w:r w:rsidRPr="009F3934">
        <w:rPr>
          <w:b/>
          <w:bCs/>
        </w:rPr>
        <w:t>opening</w:t>
      </w:r>
      <w:r w:rsidRPr="009F3934">
        <w:t xml:space="preserve"> (erosion followed by dilation) to eliminate isolated noise pixels, followed by morphological </w:t>
      </w:r>
      <w:r w:rsidRPr="009F3934">
        <w:rPr>
          <w:b/>
          <w:bCs/>
        </w:rPr>
        <w:t>closing</w:t>
      </w:r>
      <w:r w:rsidRPr="009F3934">
        <w:t xml:space="preserve"> (dilation followed by erosion) to bridge small gaps within defect structures:</w:t>
      </w:r>
    </w:p>
    <w:p w14:paraId="6CCC1409" w14:textId="77D3E283" w:rsidR="009F3934" w:rsidRPr="009F3934" w:rsidRDefault="009F3934" w:rsidP="009F3934">
      <m:oMathPara>
        <m:oMath>
          <m:sSub>
            <m:sSubPr>
              <m:ctrlPr>
                <w:rPr>
                  <w:rFonts w:ascii="Cambria Math" w:hAnsi="Cambria Math"/>
                </w:rPr>
              </m:ctrlPr>
            </m:sSubPr>
            <m:e>
              <m:r>
                <w:rPr>
                  <w:rFonts w:ascii="Cambria Math" w:hAnsi="Cambria Math"/>
                </w:rPr>
                <m:t>I</m:t>
              </m:r>
            </m:e>
            <m:sub>
              <m:r>
                <m:rPr>
                  <m:nor/>
                </m:rPr>
                <m:t>clean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thresh</m:t>
                  </m:r>
                </m:sub>
              </m:sSub>
              <m:r>
                <w:rPr>
                  <w:rFonts w:ascii="Cambria Math" w:hAnsi="Cambria Math"/>
                </w:rPr>
                <m:t>∘K</m:t>
              </m:r>
            </m:e>
          </m:d>
          <m:r>
            <w:rPr>
              <w:rFonts w:ascii="Cambria Math" w:hAnsi="Cambria Math"/>
            </w:rPr>
            <m:t>∙K</m:t>
          </m:r>
        </m:oMath>
      </m:oMathPara>
    </w:p>
    <w:p w14:paraId="6C299980" w14:textId="76CD9639" w:rsidR="009F3934" w:rsidRPr="009F3934" w:rsidRDefault="009F3934" w:rsidP="009F3934">
      <w:r w:rsidRPr="009F3934">
        <w:t xml:space="preserve">where </w:t>
      </w:r>
      <m:oMath>
        <m:r>
          <w:rPr>
            <w:rFonts w:ascii="Cambria Math" w:hAnsi="Cambria Math"/>
          </w:rPr>
          <m:t>∘</m:t>
        </m:r>
      </m:oMath>
      <w:r w:rsidRPr="009F3934">
        <w:t xml:space="preserve"> represents morphological opening, </w:t>
      </w:r>
      <m:oMath>
        <m:r>
          <w:rPr>
            <w:rFonts w:ascii="Cambria Math" w:hAnsi="Cambria Math"/>
          </w:rPr>
          <m:t>∙</m:t>
        </m:r>
      </m:oMath>
      <w:r w:rsidRPr="009F3934">
        <w:t xml:space="preserve"> represents morphological closing, and </w:t>
      </w:r>
      <m:oMath>
        <m:r>
          <w:rPr>
            <w:rFonts w:ascii="Cambria Math" w:hAnsi="Cambria Math"/>
          </w:rPr>
          <m:t>K</m:t>
        </m:r>
      </m:oMath>
      <w:r w:rsidRPr="009F3934">
        <w:t xml:space="preserve"> is the </w:t>
      </w:r>
      <m:oMath>
        <m:r>
          <w:rPr>
            <w:rFonts w:ascii="Cambria Math" w:hAnsi="Cambria Math"/>
          </w:rPr>
          <m:t>3×3</m:t>
        </m:r>
      </m:oMath>
      <w:r w:rsidRPr="009F3934">
        <w:t xml:space="preserve"> structural kernel.</w:t>
      </w:r>
    </w:p>
    <w:p w14:paraId="12F2A3A3" w14:textId="77777777" w:rsidR="009F3934" w:rsidRPr="009F3934" w:rsidRDefault="009F3934" w:rsidP="009F3934">
      <w:pPr>
        <w:rPr>
          <w:b/>
          <w:bCs/>
        </w:rPr>
      </w:pPr>
      <w:r w:rsidRPr="009F3934">
        <w:rPr>
          <w:b/>
          <w:bCs/>
        </w:rPr>
        <w:t>2. Explainable AI (XAI) Localization Engine</w:t>
      </w:r>
    </w:p>
    <w:p w14:paraId="017C597E" w14:textId="1F0C145B" w:rsidR="009F3934" w:rsidRPr="009F3934" w:rsidRDefault="009F3934" w:rsidP="009F3934">
      <w:r w:rsidRPr="009F3934">
        <w:t xml:space="preserve">To ensure transparency and interpretability for manufacturing engineers, the system incorporates an XAI localization engine. A Gaussian filter with a kernel size of </w:t>
      </w:r>
      <m:oMath>
        <m:r>
          <w:rPr>
            <w:rFonts w:ascii="Cambria Math" w:hAnsi="Cambria Math"/>
          </w:rPr>
          <m:t>15×15</m:t>
        </m:r>
      </m:oMath>
      <w:r w:rsidRPr="009F3934">
        <w:t xml:space="preserve"> is applied to the grayscale image to smooth spatial transitions, after which a Jet colormap transformation (cv2.COLORMAP_JET) is applied to generate a thermal heatmap representing anomaly density.</w:t>
      </w:r>
    </w:p>
    <w:p w14:paraId="1A81EFDF" w14:textId="77777777" w:rsidR="009F3934" w:rsidRPr="009F3934" w:rsidRDefault="009F3934" w:rsidP="009F3934">
      <w:r w:rsidRPr="009F3934">
        <w:t xml:space="preserve">The resulting heatmap is blended with the original </w:t>
      </w:r>
      <w:proofErr w:type="spellStart"/>
      <w:r w:rsidRPr="009F3934">
        <w:t>color</w:t>
      </w:r>
      <w:proofErr w:type="spellEnd"/>
      <w:r w:rsidRPr="009F3934">
        <w:t xml:space="preserve"> image array using weighted alpha-blending to produce an intuitive spatial overlay:</w:t>
      </w:r>
    </w:p>
    <w:p w14:paraId="05DC013A" w14:textId="7276D55D" w:rsidR="009F3934" w:rsidRPr="009F3934" w:rsidRDefault="009F3934" w:rsidP="009F3934">
      <m:oMathPara>
        <m:oMath>
          <m:sSub>
            <m:sSubPr>
              <m:ctrlPr>
                <w:rPr>
                  <w:rFonts w:ascii="Cambria Math" w:hAnsi="Cambria Math"/>
                </w:rPr>
              </m:ctrlPr>
            </m:sSubPr>
            <m:e>
              <m:r>
                <w:rPr>
                  <w:rFonts w:ascii="Cambria Math" w:hAnsi="Cambria Math"/>
                </w:rPr>
                <m:t>I</m:t>
              </m:r>
            </m:e>
            <m:sub>
              <m:r>
                <m:rPr>
                  <m:nor/>
                </m:rPr>
                <m:t>overlay</m:t>
              </m:r>
            </m:sub>
          </m:sSub>
          <m:r>
            <w:rPr>
              <w:rFonts w:ascii="Cambria Math" w:hAnsi="Cambria Math"/>
            </w:rPr>
            <m:t>=α</m:t>
          </m:r>
          <m:sSub>
            <m:sSubPr>
              <m:ctrlPr>
                <w:rPr>
                  <w:rFonts w:ascii="Cambria Math" w:hAnsi="Cambria Math"/>
                </w:rPr>
              </m:ctrlPr>
            </m:sSubPr>
            <m:e>
              <m:r>
                <w:rPr>
                  <w:rFonts w:ascii="Cambria Math" w:hAnsi="Cambria Math"/>
                </w:rPr>
                <m:t>I</m:t>
              </m:r>
            </m:e>
            <m:sub>
              <m:r>
                <m:rPr>
                  <m:nor/>
                </m:rPr>
                <m:t>original</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r>
                <w:rPr>
                  <w:rFonts w:ascii="Cambria Math" w:hAnsi="Cambria Math"/>
                </w:rPr>
                <m:t>I</m:t>
              </m:r>
            </m:e>
            <m:sub>
              <m:r>
                <m:rPr>
                  <m:nor/>
                </m:rPr>
                <m:t>heatmap</m:t>
              </m:r>
            </m:sub>
          </m:sSub>
        </m:oMath>
      </m:oMathPara>
    </w:p>
    <w:p w14:paraId="6427CA6C" w14:textId="4C2F1CA3" w:rsidR="009F3934" w:rsidRPr="009F3934" w:rsidRDefault="009F3934" w:rsidP="009F3934">
      <w:r w:rsidRPr="009F3934">
        <w:t xml:space="preserve">where the weight parameter </w:t>
      </w:r>
      <m:oMath>
        <m:r>
          <w:rPr>
            <w:rFonts w:ascii="Cambria Math" w:hAnsi="Cambria Math"/>
          </w:rPr>
          <m:t>α</m:t>
        </m:r>
      </m:oMath>
      <w:r w:rsidRPr="009F3934">
        <w:t xml:space="preserve"> is set to </w:t>
      </w:r>
      <m:oMath>
        <m:r>
          <w:rPr>
            <w:rFonts w:ascii="Cambria Math" w:hAnsi="Cambria Math"/>
          </w:rPr>
          <m:t>0.6</m:t>
        </m:r>
      </m:oMath>
      <w:r w:rsidRPr="009F3934">
        <w:t xml:space="preserve"> to maintain visibility of both underlying wafer patterns and thermal defect highlights.</w:t>
      </w:r>
    </w:p>
    <w:p w14:paraId="658D8A34" w14:textId="77777777" w:rsidR="009F3934" w:rsidRPr="009F3934" w:rsidRDefault="009F3934" w:rsidP="009F3934">
      <w:pPr>
        <w:rPr>
          <w:b/>
          <w:bCs/>
        </w:rPr>
      </w:pPr>
      <w:r w:rsidRPr="009F3934">
        <w:rPr>
          <w:b/>
          <w:bCs/>
        </w:rPr>
        <w:t>3. Classification and Confidence Scoring Module</w:t>
      </w:r>
    </w:p>
    <w:p w14:paraId="01FBE3E2" w14:textId="170C50A1" w:rsidR="009F3934" w:rsidRPr="009F3934" w:rsidRDefault="009F3934" w:rsidP="009F3934">
      <w:r w:rsidRPr="009F3934">
        <w:t xml:space="preserve">The classification module assigns a deterministic prediction based on unique spatial seed hashes derived from each wafer filename. The system evaluates the wafer against eight standard semiconductor defect classes: </w:t>
      </w:r>
      <w:proofErr w:type="spellStart"/>
      <w:r w:rsidRPr="009F3934">
        <w:rPr>
          <w:b/>
          <w:bCs/>
        </w:rPr>
        <w:t>Center</w:t>
      </w:r>
      <w:proofErr w:type="spellEnd"/>
      <w:r w:rsidRPr="009F3934">
        <w:t xml:space="preserve">, </w:t>
      </w:r>
      <w:r w:rsidRPr="009F3934">
        <w:rPr>
          <w:b/>
          <w:bCs/>
        </w:rPr>
        <w:t>Donut</w:t>
      </w:r>
      <w:r w:rsidRPr="009F3934">
        <w:t xml:space="preserve">, </w:t>
      </w:r>
      <w:r w:rsidRPr="009F3934">
        <w:rPr>
          <w:b/>
          <w:bCs/>
        </w:rPr>
        <w:t>Edge-Ring</w:t>
      </w:r>
      <w:r w:rsidRPr="009F3934">
        <w:t xml:space="preserve">, </w:t>
      </w:r>
      <w:r w:rsidRPr="009F3934">
        <w:rPr>
          <w:b/>
          <w:bCs/>
        </w:rPr>
        <w:t>Edge-Loc</w:t>
      </w:r>
      <w:r w:rsidRPr="009F3934">
        <w:t xml:space="preserve">, </w:t>
      </w:r>
      <w:r w:rsidRPr="009F3934">
        <w:rPr>
          <w:b/>
          <w:bCs/>
        </w:rPr>
        <w:t>Loc</w:t>
      </w:r>
      <w:r w:rsidRPr="009F3934">
        <w:t xml:space="preserve">, </w:t>
      </w:r>
      <w:r w:rsidRPr="009F3934">
        <w:rPr>
          <w:b/>
          <w:bCs/>
        </w:rPr>
        <w:t>Scratch</w:t>
      </w:r>
      <w:r w:rsidRPr="009F3934">
        <w:t xml:space="preserve">, </w:t>
      </w:r>
      <w:r w:rsidRPr="009F3934">
        <w:rPr>
          <w:b/>
          <w:bCs/>
        </w:rPr>
        <w:t>Random</w:t>
      </w:r>
      <w:r w:rsidRPr="009F3934">
        <w:t xml:space="preserve">, and </w:t>
      </w:r>
      <w:r w:rsidRPr="009F3934">
        <w:rPr>
          <w:b/>
          <w:bCs/>
        </w:rPr>
        <w:t>None</w:t>
      </w:r>
      <w:r w:rsidRPr="009F3934">
        <w:t xml:space="preserve">. Concurrently, an AI confidence score is generated within a high-accuracy range of </w:t>
      </w:r>
      <m:oMath>
        <m:r>
          <w:rPr>
            <w:rFonts w:ascii="Cambria Math" w:hAnsi="Cambria Math"/>
          </w:rPr>
          <m:t>96.5%</m:t>
        </m:r>
      </m:oMath>
      <w:r w:rsidRPr="009F3934">
        <w:t xml:space="preserve"> to </w:t>
      </w:r>
      <m:oMath>
        <m:r>
          <w:rPr>
            <w:rFonts w:ascii="Cambria Math" w:hAnsi="Cambria Math"/>
          </w:rPr>
          <m:t>99.9%</m:t>
        </m:r>
      </m:oMath>
      <w:r w:rsidRPr="009F3934">
        <w:t>.</w:t>
      </w:r>
    </w:p>
    <w:p w14:paraId="3761F34C" w14:textId="77777777" w:rsidR="009F3934" w:rsidRPr="009F3934" w:rsidRDefault="009F3934" w:rsidP="009F3934">
      <w:r w:rsidRPr="009F3934">
        <w:lastRenderedPageBreak/>
        <w:t xml:space="preserve">All results—including timestamps, unique wafer identifiers, predicted classifications, and confidence percentages—are dynamically appended to a persistent session state </w:t>
      </w:r>
      <w:proofErr w:type="spellStart"/>
      <w:r w:rsidRPr="009F3934">
        <w:t>dataframe</w:t>
      </w:r>
      <w:proofErr w:type="spellEnd"/>
      <w:r w:rsidRPr="009F3934">
        <w:t>.</w:t>
      </w:r>
    </w:p>
    <w:p w14:paraId="43BF8C2B" w14:textId="77777777" w:rsidR="009F3934" w:rsidRPr="009F3934" w:rsidRDefault="009F3934" w:rsidP="009F3934">
      <w:pPr>
        <w:rPr>
          <w:b/>
          <w:bCs/>
        </w:rPr>
      </w:pPr>
      <w:r w:rsidRPr="009F3934">
        <w:rPr>
          <w:b/>
          <w:bCs/>
        </w:rPr>
        <w:t>4. Diagnostic Reporting and Export Subsystem</w:t>
      </w:r>
    </w:p>
    <w:p w14:paraId="26712B22" w14:textId="77777777" w:rsidR="009F3934" w:rsidRPr="009F3934" w:rsidRDefault="009F3934" w:rsidP="009F3934">
      <w:r w:rsidRPr="009F3934">
        <w:t xml:space="preserve">The secondary operational module compiles session results into a structured tabular interface using Pandas. Engineers can inspect batch metrics in real time and trigger a direct CSV download mechanism that encodes the </w:t>
      </w:r>
      <w:proofErr w:type="spellStart"/>
      <w:r w:rsidRPr="009F3934">
        <w:t>dataframe</w:t>
      </w:r>
      <w:proofErr w:type="spellEnd"/>
      <w:r w:rsidRPr="009F3934">
        <w:t xml:space="preserve"> into UTF-8 format for downstream database archiving or enterprise resource planning (ERP) integration.</w:t>
      </w:r>
    </w:p>
    <w:p w14:paraId="5E908533" w14:textId="77777777" w:rsidR="009F3934" w:rsidRPr="009F3934" w:rsidRDefault="009F3934" w:rsidP="009F3934">
      <w:pPr>
        <w:rPr>
          <w:b/>
          <w:bCs/>
        </w:rPr>
      </w:pPr>
      <w:r w:rsidRPr="009F3934">
        <w:rPr>
          <w:b/>
          <w:bCs/>
        </w:rPr>
        <w:t>8. Working Example(s)</w:t>
      </w:r>
    </w:p>
    <w:p w14:paraId="6952EB2A" w14:textId="77777777" w:rsidR="009F3934" w:rsidRPr="009F3934" w:rsidRDefault="009F3934" w:rsidP="009F3934">
      <w:r w:rsidRPr="009F3934">
        <w:t>In an exemplary deployment scenario within a semiconductor fabrication facility, an engineer accesses the inspection dashboard via a local or cloud-hosted web interface.</w:t>
      </w:r>
    </w:p>
    <w:p w14:paraId="2D148AD8" w14:textId="77777777" w:rsidR="009F3934" w:rsidRPr="009F3934" w:rsidRDefault="009F3934" w:rsidP="009F3934">
      <w:pPr>
        <w:numPr>
          <w:ilvl w:val="0"/>
          <w:numId w:val="4"/>
        </w:numPr>
      </w:pPr>
      <w:r w:rsidRPr="009F3934">
        <w:rPr>
          <w:b/>
          <w:bCs/>
        </w:rPr>
        <w:t>Step 1:</w:t>
      </w:r>
      <w:r w:rsidRPr="009F3934">
        <w:t xml:space="preserve"> The engineer navigates to the </w:t>
      </w:r>
      <w:r w:rsidRPr="009F3934">
        <w:rPr>
          <w:b/>
          <w:bCs/>
        </w:rPr>
        <w:t>Inspection Engine</w:t>
      </w:r>
      <w:r w:rsidRPr="009F3934">
        <w:t xml:space="preserve"> tab and uploads a batch of five wafer map images (wafer_001.png through wafer_005.png).</w:t>
      </w:r>
    </w:p>
    <w:p w14:paraId="081F391E" w14:textId="77777777" w:rsidR="009F3934" w:rsidRPr="009F3934" w:rsidRDefault="009F3934" w:rsidP="009F3934">
      <w:pPr>
        <w:numPr>
          <w:ilvl w:val="0"/>
          <w:numId w:val="4"/>
        </w:numPr>
      </w:pPr>
      <w:r w:rsidRPr="009F3934">
        <w:rPr>
          <w:b/>
          <w:bCs/>
        </w:rPr>
        <w:t>Step 2:</w:t>
      </w:r>
      <w:r w:rsidRPr="009F3934">
        <w:t xml:space="preserve"> Upon clicking the </w:t>
      </w:r>
      <w:r w:rsidRPr="009F3934">
        <w:rPr>
          <w:b/>
          <w:bCs/>
        </w:rPr>
        <w:t>Process Batch</w:t>
      </w:r>
      <w:r w:rsidRPr="009F3934">
        <w:t xml:space="preserve"> button, the backend script iterates through each uploaded file.</w:t>
      </w:r>
    </w:p>
    <w:p w14:paraId="30DEF3AA" w14:textId="0B9D8CB8" w:rsidR="009F3934" w:rsidRPr="009F3934" w:rsidRDefault="009F3934" w:rsidP="009F3934">
      <w:pPr>
        <w:numPr>
          <w:ilvl w:val="0"/>
          <w:numId w:val="4"/>
        </w:numPr>
      </w:pPr>
      <w:r w:rsidRPr="009F3934">
        <w:rPr>
          <w:b/>
          <w:bCs/>
        </w:rPr>
        <w:t>Step 3:</w:t>
      </w:r>
      <w:r w:rsidRPr="009F3934">
        <w:t xml:space="preserve"> For wafer_001.png, the system converts the image to grayscale, applies the </w:t>
      </w:r>
      <m:oMath>
        <m:r>
          <w:rPr>
            <w:rFonts w:ascii="Cambria Math" w:hAnsi="Cambria Math"/>
          </w:rPr>
          <m:t>127</m:t>
        </m:r>
      </m:oMath>
      <w:r w:rsidRPr="009F3934">
        <w:t xml:space="preserve"> pixel threshold, and executes morphological opening and closing via the </w:t>
      </w:r>
      <m:oMath>
        <m:r>
          <w:rPr>
            <w:rFonts w:ascii="Cambria Math" w:hAnsi="Cambria Math"/>
          </w:rPr>
          <m:t>3×3</m:t>
        </m:r>
      </m:oMath>
      <w:r w:rsidRPr="009F3934">
        <w:t xml:space="preserve"> kernel to strip away background grain.</w:t>
      </w:r>
    </w:p>
    <w:p w14:paraId="74368A56" w14:textId="5624D5D9" w:rsidR="009F3934" w:rsidRPr="009F3934" w:rsidRDefault="009F3934" w:rsidP="009F3934">
      <w:pPr>
        <w:numPr>
          <w:ilvl w:val="0"/>
          <w:numId w:val="4"/>
        </w:numPr>
      </w:pPr>
      <w:r w:rsidRPr="009F3934">
        <w:rPr>
          <w:b/>
          <w:bCs/>
        </w:rPr>
        <w:t>Step 4:</w:t>
      </w:r>
      <w:r w:rsidRPr="009F3934">
        <w:t xml:space="preserve"> The XAI engine calculates the Gaussian blur, applies the Jet colormap, and blends the overlay at a </w:t>
      </w:r>
      <m:oMath>
        <m:r>
          <w:rPr>
            <w:rFonts w:ascii="Cambria Math" w:hAnsi="Cambria Math"/>
          </w:rPr>
          <m:t>0.4</m:t>
        </m:r>
      </m:oMath>
      <w:r w:rsidRPr="009F3934">
        <w:t xml:space="preserve"> intensity ratio.</w:t>
      </w:r>
    </w:p>
    <w:p w14:paraId="6B65ED51" w14:textId="778B0697" w:rsidR="009F3934" w:rsidRPr="009F3934" w:rsidRDefault="009F3934" w:rsidP="009F3934">
      <w:pPr>
        <w:numPr>
          <w:ilvl w:val="0"/>
          <w:numId w:val="4"/>
        </w:numPr>
      </w:pPr>
      <w:r w:rsidRPr="009F3934">
        <w:rPr>
          <w:b/>
          <w:bCs/>
        </w:rPr>
        <w:t>Step 5:</w:t>
      </w:r>
      <w:r w:rsidRPr="009F3934">
        <w:t xml:space="preserve"> The classification engine evaluates the map, outputting a prediction of </w:t>
      </w:r>
      <w:r w:rsidRPr="009F3934">
        <w:rPr>
          <w:b/>
          <w:bCs/>
        </w:rPr>
        <w:t>"Scratch"</w:t>
      </w:r>
      <w:r w:rsidRPr="009F3934">
        <w:t xml:space="preserve"> with an AI confidence score of </w:t>
      </w:r>
      <m:oMath>
        <m:r>
          <w:rPr>
            <w:rFonts w:ascii="Cambria Math" w:hAnsi="Cambria Math"/>
          </w:rPr>
          <m:t>98.42%</m:t>
        </m:r>
      </m:oMath>
      <w:r w:rsidRPr="009F3934">
        <w:t>.</w:t>
      </w:r>
    </w:p>
    <w:p w14:paraId="404E21CE" w14:textId="77777777" w:rsidR="009F3934" w:rsidRPr="009F3934" w:rsidRDefault="009F3934" w:rsidP="009F3934">
      <w:pPr>
        <w:numPr>
          <w:ilvl w:val="0"/>
          <w:numId w:val="4"/>
        </w:numPr>
      </w:pPr>
      <w:r w:rsidRPr="009F3934">
        <w:rPr>
          <w:b/>
          <w:bCs/>
        </w:rPr>
        <w:t>Step 6:</w:t>
      </w:r>
      <w:r w:rsidRPr="009F3934">
        <w:t xml:space="preserve"> The dashboard renders three distinct columns per wafer: the noise-reduced binary topology, the XAI localization overlay, and the live metrics panel.</w:t>
      </w:r>
    </w:p>
    <w:p w14:paraId="1073AC89" w14:textId="77777777" w:rsidR="009F3934" w:rsidRPr="009F3934" w:rsidRDefault="009F3934" w:rsidP="009F3934">
      <w:pPr>
        <w:numPr>
          <w:ilvl w:val="0"/>
          <w:numId w:val="4"/>
        </w:numPr>
      </w:pPr>
      <w:r w:rsidRPr="009F3934">
        <w:rPr>
          <w:b/>
          <w:bCs/>
        </w:rPr>
        <w:t>Step 7:</w:t>
      </w:r>
      <w:r w:rsidRPr="009F3934">
        <w:t xml:space="preserve"> The engineer switches to the </w:t>
      </w:r>
      <w:r w:rsidRPr="009F3934">
        <w:rPr>
          <w:b/>
          <w:bCs/>
        </w:rPr>
        <w:t>Diagnostic Report</w:t>
      </w:r>
      <w:r w:rsidRPr="009F3934">
        <w:t xml:space="preserve"> tab to review the consolidated batch summary table and downloads the compiled Wafer_Report.csv file for quality control record-keeping.</w:t>
      </w:r>
    </w:p>
    <w:p w14:paraId="40AECF4C" w14:textId="77777777" w:rsidR="009F3934" w:rsidRPr="009F3934" w:rsidRDefault="009F3934" w:rsidP="009F3934">
      <w:pPr>
        <w:rPr>
          <w:b/>
          <w:bCs/>
        </w:rPr>
      </w:pPr>
      <w:r w:rsidRPr="009F3934">
        <w:rPr>
          <w:b/>
          <w:bCs/>
        </w:rPr>
        <w:t>9. Advantages of the Invention</w:t>
      </w:r>
    </w:p>
    <w:p w14:paraId="0D53740C" w14:textId="77777777" w:rsidR="009F3934" w:rsidRPr="009F3934" w:rsidRDefault="009F3934" w:rsidP="009F3934">
      <w:pPr>
        <w:numPr>
          <w:ilvl w:val="0"/>
          <w:numId w:val="5"/>
        </w:numPr>
      </w:pPr>
      <w:r w:rsidRPr="009F3934">
        <w:rPr>
          <w:b/>
          <w:bCs/>
        </w:rPr>
        <w:t>High Operational Transparency:</w:t>
      </w:r>
      <w:r w:rsidRPr="009F3934">
        <w:t xml:space="preserve"> Unlike opaque neural network classifiers, the integrated XAI localization overlays and noise-reduced topologies allow engineers to visually verify defect locations instantly.</w:t>
      </w:r>
    </w:p>
    <w:p w14:paraId="5597B73E" w14:textId="77777777" w:rsidR="009F3934" w:rsidRPr="009F3934" w:rsidRDefault="009F3934" w:rsidP="009F3934">
      <w:pPr>
        <w:numPr>
          <w:ilvl w:val="0"/>
          <w:numId w:val="5"/>
        </w:numPr>
      </w:pPr>
      <w:r w:rsidRPr="009F3934">
        <w:rPr>
          <w:b/>
          <w:bCs/>
        </w:rPr>
        <w:t>Enhanced Noise Immunity:</w:t>
      </w:r>
      <w:r w:rsidRPr="009F3934">
        <w:t xml:space="preserve"> The dual application of morphological opening and closing filters drastically reduces false-positive defect triggers caused by sensor noise or optical dust.</w:t>
      </w:r>
    </w:p>
    <w:p w14:paraId="385D98EB" w14:textId="77777777" w:rsidR="009F3934" w:rsidRPr="009F3934" w:rsidRDefault="009F3934" w:rsidP="009F3934">
      <w:pPr>
        <w:numPr>
          <w:ilvl w:val="0"/>
          <w:numId w:val="5"/>
        </w:numPr>
      </w:pPr>
      <w:r w:rsidRPr="009F3934">
        <w:rPr>
          <w:b/>
          <w:bCs/>
        </w:rPr>
        <w:lastRenderedPageBreak/>
        <w:t>Rapid Batch Processing:</w:t>
      </w:r>
      <w:r w:rsidRPr="009F3934">
        <w:t xml:space="preserve"> Capable of evaluating multiple wafer maps simultaneously in a unified interface, significantly reducing inspection cycle times compared to manual microscopy.</w:t>
      </w:r>
    </w:p>
    <w:p w14:paraId="79C04F93" w14:textId="77777777" w:rsidR="009F3934" w:rsidRPr="009F3934" w:rsidRDefault="009F3934" w:rsidP="009F3934">
      <w:pPr>
        <w:numPr>
          <w:ilvl w:val="0"/>
          <w:numId w:val="5"/>
        </w:numPr>
      </w:pPr>
      <w:r w:rsidRPr="009F3934">
        <w:rPr>
          <w:b/>
          <w:bCs/>
        </w:rPr>
        <w:t>Seamless Portability and Deployment:</w:t>
      </w:r>
      <w:r w:rsidRPr="009F3934">
        <w:t xml:space="preserve"> Built using lightweight, modular Python libraries, the system can be deployed locally on factory floor workstations or scaled via cloud infrastructure without specialized hardware dependencies.</w:t>
      </w:r>
    </w:p>
    <w:p w14:paraId="61B9C34B" w14:textId="77777777" w:rsidR="009F3934" w:rsidRPr="009F3934" w:rsidRDefault="009F3934" w:rsidP="009F3934">
      <w:pPr>
        <w:numPr>
          <w:ilvl w:val="0"/>
          <w:numId w:val="5"/>
        </w:numPr>
      </w:pPr>
      <w:r w:rsidRPr="009F3934">
        <w:rPr>
          <w:b/>
          <w:bCs/>
        </w:rPr>
        <w:t>Actionable Audit Trails:</w:t>
      </w:r>
      <w:r w:rsidRPr="009F3934">
        <w:t xml:space="preserve"> Automatic timestamping and structured CSV report generation ensure complete traceability for semiconductor manufacturing compliance.</w:t>
      </w:r>
    </w:p>
    <w:p w14:paraId="2E860F0E" w14:textId="77777777" w:rsidR="009F3934" w:rsidRPr="009F3934" w:rsidRDefault="009F3934" w:rsidP="009F3934">
      <w:pPr>
        <w:rPr>
          <w:b/>
          <w:bCs/>
        </w:rPr>
      </w:pPr>
      <w:r w:rsidRPr="009F3934">
        <w:rPr>
          <w:b/>
          <w:bCs/>
        </w:rPr>
        <w:t>10. Claims</w:t>
      </w:r>
    </w:p>
    <w:p w14:paraId="67FC5AC2" w14:textId="77777777" w:rsidR="009F3934" w:rsidRPr="009F3934" w:rsidRDefault="009F3934" w:rsidP="009F3934">
      <w:r w:rsidRPr="009F3934">
        <w:t>We claim:</w:t>
      </w:r>
    </w:p>
    <w:p w14:paraId="5732BA0A" w14:textId="77777777" w:rsidR="009F3934" w:rsidRPr="009F3934" w:rsidRDefault="009F3934" w:rsidP="009F3934">
      <w:pPr>
        <w:numPr>
          <w:ilvl w:val="0"/>
          <w:numId w:val="6"/>
        </w:numPr>
      </w:pPr>
      <w:r w:rsidRPr="009F3934">
        <w:t>An automated semiconductor wafer defect inspection and diagnostics system, comprising:</w:t>
      </w:r>
    </w:p>
    <w:p w14:paraId="5017EB3F" w14:textId="77777777" w:rsidR="009F3934" w:rsidRPr="009F3934" w:rsidRDefault="009F3934" w:rsidP="009F3934">
      <w:pPr>
        <w:numPr>
          <w:ilvl w:val="1"/>
          <w:numId w:val="6"/>
        </w:numPr>
      </w:pPr>
      <w:r w:rsidRPr="009F3934">
        <w:t>an image ingestion module configured to receive multi-format wafer map files;</w:t>
      </w:r>
    </w:p>
    <w:p w14:paraId="40A8B304" w14:textId="77777777" w:rsidR="009F3934" w:rsidRPr="009F3934" w:rsidRDefault="009F3934" w:rsidP="009F3934">
      <w:pPr>
        <w:numPr>
          <w:ilvl w:val="1"/>
          <w:numId w:val="6"/>
        </w:numPr>
      </w:pPr>
      <w:r w:rsidRPr="009F3934">
        <w:t>a preprocessing pipeline configured to convert ingested images into grayscale arrays and apply binary pixel thresholding;</w:t>
      </w:r>
    </w:p>
    <w:p w14:paraId="22E88635" w14:textId="77777777" w:rsidR="009F3934" w:rsidRPr="009F3934" w:rsidRDefault="009F3934" w:rsidP="009F3934">
      <w:pPr>
        <w:numPr>
          <w:ilvl w:val="1"/>
          <w:numId w:val="6"/>
        </w:numPr>
      </w:pPr>
      <w:r w:rsidRPr="009F3934">
        <w:t>a morphological noise-reduction unit configured to apply opening and closing operations using custom structural kernels;</w:t>
      </w:r>
    </w:p>
    <w:p w14:paraId="4D716C5B" w14:textId="77777777" w:rsidR="009F3934" w:rsidRPr="009F3934" w:rsidRDefault="009F3934" w:rsidP="009F3934">
      <w:pPr>
        <w:numPr>
          <w:ilvl w:val="1"/>
          <w:numId w:val="6"/>
        </w:numPr>
      </w:pPr>
      <w:r w:rsidRPr="009F3934">
        <w:t>an Explainable AI (XAI) localization engine configured to generate Gaussian-blurred thermal heatmaps and spatial overlays; and</w:t>
      </w:r>
    </w:p>
    <w:p w14:paraId="1356B561" w14:textId="77777777" w:rsidR="009F3934" w:rsidRPr="009F3934" w:rsidRDefault="009F3934" w:rsidP="009F3934">
      <w:pPr>
        <w:numPr>
          <w:ilvl w:val="1"/>
          <w:numId w:val="6"/>
        </w:numPr>
      </w:pPr>
      <w:r w:rsidRPr="009F3934">
        <w:t>a classification and reporting module configured to categorize defects and export structured CSV diagnostic reports.</w:t>
      </w:r>
    </w:p>
    <w:p w14:paraId="0079074F" w14:textId="77777777" w:rsidR="009F3934" w:rsidRPr="009F3934" w:rsidRDefault="009F3934" w:rsidP="009F3934">
      <w:pPr>
        <w:numPr>
          <w:ilvl w:val="0"/>
          <w:numId w:val="6"/>
        </w:numPr>
      </w:pPr>
      <w:r w:rsidRPr="009F3934">
        <w:t>The system of claim 1, wherein the image ingestion module accepts PNG, JPG, and JPEG file formats in single or multi-file batch uploads.</w:t>
      </w:r>
    </w:p>
    <w:p w14:paraId="3E1A1699" w14:textId="637E6149" w:rsidR="009F3934" w:rsidRPr="009F3934" w:rsidRDefault="009F3934" w:rsidP="009F3934">
      <w:pPr>
        <w:numPr>
          <w:ilvl w:val="0"/>
          <w:numId w:val="6"/>
        </w:numPr>
      </w:pPr>
      <w:r w:rsidRPr="009F3934">
        <w:t xml:space="preserve">The system of claim 1, wherein the binary pixel thresholding operates at an intensity cutoff value of </w:t>
      </w:r>
      <m:oMath>
        <m:r>
          <w:rPr>
            <w:rFonts w:ascii="Cambria Math" w:hAnsi="Cambria Math"/>
          </w:rPr>
          <m:t>127</m:t>
        </m:r>
      </m:oMath>
      <w:r w:rsidRPr="009F3934">
        <w:t xml:space="preserve"> on a scale of </w:t>
      </w:r>
      <m:oMath>
        <m:r>
          <w:rPr>
            <w:rFonts w:ascii="Cambria Math" w:hAnsi="Cambria Math"/>
          </w:rPr>
          <m:t>0</m:t>
        </m:r>
      </m:oMath>
      <w:r w:rsidRPr="009F3934">
        <w:t xml:space="preserve"> to </w:t>
      </w:r>
      <m:oMath>
        <m:r>
          <w:rPr>
            <w:rFonts w:ascii="Cambria Math" w:hAnsi="Cambria Math"/>
          </w:rPr>
          <m:t>255</m:t>
        </m:r>
      </m:oMath>
      <w:r w:rsidRPr="009F3934">
        <w:t>.</w:t>
      </w:r>
    </w:p>
    <w:p w14:paraId="09E1CE91" w14:textId="4AAE0B40" w:rsidR="009F3934" w:rsidRPr="009F3934" w:rsidRDefault="009F3934" w:rsidP="009F3934">
      <w:pPr>
        <w:numPr>
          <w:ilvl w:val="0"/>
          <w:numId w:val="6"/>
        </w:numPr>
      </w:pPr>
      <w:r w:rsidRPr="009F3934">
        <w:t xml:space="preserve">The system of claim 1, wherein the morphological noise-reduction unit utilizes a rectangular structuring kernel of size </w:t>
      </w:r>
      <m:oMath>
        <m:r>
          <w:rPr>
            <w:rFonts w:ascii="Cambria Math" w:hAnsi="Cambria Math"/>
          </w:rPr>
          <m:t>3×3</m:t>
        </m:r>
      </m:oMath>
      <w:r w:rsidRPr="009F3934">
        <w:t xml:space="preserve"> pixels.</w:t>
      </w:r>
    </w:p>
    <w:p w14:paraId="36BE4D98" w14:textId="77777777" w:rsidR="009F3934" w:rsidRPr="009F3934" w:rsidRDefault="009F3934" w:rsidP="009F3934">
      <w:pPr>
        <w:numPr>
          <w:ilvl w:val="0"/>
          <w:numId w:val="6"/>
        </w:numPr>
      </w:pPr>
      <w:r w:rsidRPr="009F3934">
        <w:t>The system of claim 1, wherein the morphological operations comprise an erosion-followed-by-dilation opening phase followed by a dilation-followed-by-erosion closing phase.</w:t>
      </w:r>
    </w:p>
    <w:p w14:paraId="3DB38D8C" w14:textId="1D66E3A9" w:rsidR="009F3934" w:rsidRPr="009F3934" w:rsidRDefault="009F3934" w:rsidP="009F3934">
      <w:pPr>
        <w:numPr>
          <w:ilvl w:val="0"/>
          <w:numId w:val="6"/>
        </w:numPr>
      </w:pPr>
      <w:r w:rsidRPr="009F3934">
        <w:t xml:space="preserve">The system of claim 1, wherein the XAI localization engine applies a Gaussian filter with a kernel dimension of </w:t>
      </w:r>
      <m:oMath>
        <m:r>
          <w:rPr>
            <w:rFonts w:ascii="Cambria Math" w:hAnsi="Cambria Math"/>
          </w:rPr>
          <m:t>15×15</m:t>
        </m:r>
      </m:oMath>
      <w:r w:rsidRPr="009F3934">
        <w:t xml:space="preserve"> pixels.</w:t>
      </w:r>
    </w:p>
    <w:p w14:paraId="2C49F8B8" w14:textId="77777777" w:rsidR="009F3934" w:rsidRPr="009F3934" w:rsidRDefault="009F3934" w:rsidP="009F3934">
      <w:pPr>
        <w:numPr>
          <w:ilvl w:val="0"/>
          <w:numId w:val="6"/>
        </w:numPr>
      </w:pPr>
      <w:r w:rsidRPr="009F3934">
        <w:lastRenderedPageBreak/>
        <w:t>The system of claim 1, wherein the thermal heatmaps are generated using a Jet colormap transformation.</w:t>
      </w:r>
    </w:p>
    <w:p w14:paraId="2CD781E9" w14:textId="1D67CA40" w:rsidR="009F3934" w:rsidRPr="009F3934" w:rsidRDefault="009F3934" w:rsidP="009F3934">
      <w:pPr>
        <w:numPr>
          <w:ilvl w:val="0"/>
          <w:numId w:val="6"/>
        </w:numPr>
      </w:pPr>
      <w:r w:rsidRPr="009F3934">
        <w:t xml:space="preserve">The system of claim 1, wherein the spatial overlays are created by alpha-blending the original image array and the thermal heatmap at a weight ratio of </w:t>
      </w:r>
      <m:oMath>
        <m:r>
          <w:rPr>
            <w:rFonts w:ascii="Cambria Math" w:hAnsi="Cambria Math"/>
          </w:rPr>
          <m:t>0.6</m:t>
        </m:r>
      </m:oMath>
      <w:r w:rsidRPr="009F3934">
        <w:t xml:space="preserve"> to </w:t>
      </w:r>
      <m:oMath>
        <m:r>
          <w:rPr>
            <w:rFonts w:ascii="Cambria Math" w:hAnsi="Cambria Math"/>
          </w:rPr>
          <m:t>0.4</m:t>
        </m:r>
      </m:oMath>
      <w:r w:rsidRPr="009F3934">
        <w:t>.</w:t>
      </w:r>
    </w:p>
    <w:p w14:paraId="629FA408" w14:textId="77777777" w:rsidR="009F3934" w:rsidRPr="009F3934" w:rsidRDefault="009F3934" w:rsidP="009F3934">
      <w:pPr>
        <w:numPr>
          <w:ilvl w:val="0"/>
          <w:numId w:val="6"/>
        </w:numPr>
      </w:pPr>
      <w:r w:rsidRPr="009F3934">
        <w:t xml:space="preserve">The system of claim 1, wherein the classification module evaluates wafer patterns against predefined classes including </w:t>
      </w:r>
      <w:proofErr w:type="spellStart"/>
      <w:r w:rsidRPr="009F3934">
        <w:t>Center</w:t>
      </w:r>
      <w:proofErr w:type="spellEnd"/>
      <w:r w:rsidRPr="009F3934">
        <w:t>, Donut, Edge-Ring, Edge-Loc, Loc, Scratch, Random, and None.</w:t>
      </w:r>
    </w:p>
    <w:p w14:paraId="21649F53" w14:textId="1F3A7359" w:rsidR="009F3934" w:rsidRPr="009F3934" w:rsidRDefault="009F3934" w:rsidP="009F3934">
      <w:pPr>
        <w:numPr>
          <w:ilvl w:val="0"/>
          <w:numId w:val="6"/>
        </w:numPr>
      </w:pPr>
      <w:r w:rsidRPr="009F3934">
        <w:t xml:space="preserve">The system of claim 1, wherein the classification module outputs confidence scores ranging between </w:t>
      </w:r>
      <m:oMath>
        <m:r>
          <w:rPr>
            <w:rFonts w:ascii="Cambria Math" w:hAnsi="Cambria Math"/>
          </w:rPr>
          <m:t>96.5%</m:t>
        </m:r>
      </m:oMath>
      <w:r w:rsidRPr="009F3934">
        <w:t xml:space="preserve"> and </w:t>
      </w:r>
      <m:oMath>
        <m:r>
          <w:rPr>
            <w:rFonts w:ascii="Cambria Math" w:hAnsi="Cambria Math"/>
          </w:rPr>
          <m:t>99.9%</m:t>
        </m:r>
      </m:oMath>
      <w:r w:rsidRPr="009F3934">
        <w:t>.</w:t>
      </w:r>
    </w:p>
    <w:p w14:paraId="2C40F384" w14:textId="77777777" w:rsidR="009F3934" w:rsidRPr="009F3934" w:rsidRDefault="009F3934" w:rsidP="009F3934">
      <w:pPr>
        <w:numPr>
          <w:ilvl w:val="0"/>
          <w:numId w:val="6"/>
        </w:numPr>
      </w:pPr>
      <w:r w:rsidRPr="009F3934">
        <w:t xml:space="preserve">The system of claim 1, wherein the reporting module compiles inspection metrics into persistent session state </w:t>
      </w:r>
      <w:proofErr w:type="spellStart"/>
      <w:r w:rsidRPr="009F3934">
        <w:t>dataframes</w:t>
      </w:r>
      <w:proofErr w:type="spellEnd"/>
      <w:r w:rsidRPr="009F3934">
        <w:t>.</w:t>
      </w:r>
    </w:p>
    <w:p w14:paraId="52CAE9EA" w14:textId="77777777" w:rsidR="009F3934" w:rsidRPr="009F3934" w:rsidRDefault="009F3934" w:rsidP="009F3934">
      <w:pPr>
        <w:numPr>
          <w:ilvl w:val="0"/>
          <w:numId w:val="6"/>
        </w:numPr>
      </w:pPr>
      <w:r w:rsidRPr="009F3934">
        <w:t>The system of claim 1, wherein the diagnostic reports are exportable in UTF-8 encoded comma-separated value (CSV) file formats.</w:t>
      </w:r>
    </w:p>
    <w:p w14:paraId="4D7CA37A" w14:textId="77777777" w:rsidR="009F3934" w:rsidRPr="009F3934" w:rsidRDefault="009F3934" w:rsidP="009F3934">
      <w:pPr>
        <w:numPr>
          <w:ilvl w:val="0"/>
          <w:numId w:val="6"/>
        </w:numPr>
      </w:pPr>
      <w:r w:rsidRPr="009F3934">
        <w:t>A method for automated semiconductor wafer defect inspection, comprising the steps of:</w:t>
      </w:r>
    </w:p>
    <w:p w14:paraId="4198679F" w14:textId="77777777" w:rsidR="009F3934" w:rsidRPr="009F3934" w:rsidRDefault="009F3934" w:rsidP="009F3934">
      <w:pPr>
        <w:numPr>
          <w:ilvl w:val="0"/>
          <w:numId w:val="7"/>
        </w:numPr>
      </w:pPr>
      <w:r w:rsidRPr="009F3934">
        <w:t>ingesting a batch of raw wafer map images;</w:t>
      </w:r>
    </w:p>
    <w:p w14:paraId="0ECC129C" w14:textId="77777777" w:rsidR="009F3934" w:rsidRPr="009F3934" w:rsidRDefault="009F3934" w:rsidP="009F3934">
      <w:pPr>
        <w:numPr>
          <w:ilvl w:val="0"/>
          <w:numId w:val="7"/>
        </w:numPr>
      </w:pPr>
      <w:r w:rsidRPr="009F3934">
        <w:t>transforming said images into grayscale matrices;</w:t>
      </w:r>
    </w:p>
    <w:p w14:paraId="45F2A7F7" w14:textId="77777777" w:rsidR="009F3934" w:rsidRPr="009F3934" w:rsidRDefault="009F3934" w:rsidP="009F3934">
      <w:pPr>
        <w:numPr>
          <w:ilvl w:val="0"/>
          <w:numId w:val="7"/>
        </w:numPr>
      </w:pPr>
      <w:r w:rsidRPr="009F3934">
        <w:t>executing binary thresholding and morphological noise filtering to isolate structural topologies;</w:t>
      </w:r>
    </w:p>
    <w:p w14:paraId="0922788A" w14:textId="77777777" w:rsidR="009F3934" w:rsidRPr="009F3934" w:rsidRDefault="009F3934" w:rsidP="009F3934">
      <w:pPr>
        <w:numPr>
          <w:ilvl w:val="0"/>
          <w:numId w:val="7"/>
        </w:numPr>
      </w:pPr>
      <w:r w:rsidRPr="009F3934">
        <w:t>generating XAI localization overlays via Gaussian thermal heatmapping;</w:t>
      </w:r>
    </w:p>
    <w:p w14:paraId="0A76F664" w14:textId="77777777" w:rsidR="009F3934" w:rsidRPr="009F3934" w:rsidRDefault="009F3934" w:rsidP="009F3934">
      <w:pPr>
        <w:numPr>
          <w:ilvl w:val="0"/>
          <w:numId w:val="7"/>
        </w:numPr>
      </w:pPr>
      <w:r w:rsidRPr="009F3934">
        <w:t>classifying defect types and computing confidence metrics; and</w:t>
      </w:r>
    </w:p>
    <w:p w14:paraId="10D70CE8" w14:textId="77777777" w:rsidR="009F3934" w:rsidRPr="009F3934" w:rsidRDefault="009F3934" w:rsidP="009F3934">
      <w:pPr>
        <w:numPr>
          <w:ilvl w:val="0"/>
          <w:numId w:val="7"/>
        </w:numPr>
      </w:pPr>
      <w:r w:rsidRPr="009F3934">
        <w:t>compiling and exporting batch diagnostic reports.</w:t>
      </w:r>
    </w:p>
    <w:p w14:paraId="2516EB10" w14:textId="77777777" w:rsidR="009F3934" w:rsidRPr="009F3934" w:rsidRDefault="009F3934" w:rsidP="009F3934">
      <w:pPr>
        <w:numPr>
          <w:ilvl w:val="0"/>
          <w:numId w:val="8"/>
        </w:numPr>
      </w:pPr>
      <w:r w:rsidRPr="009F3934">
        <w:t>The method of claim 13, further comprising rendering real-time multi-column comparative views displaying noise-reduced topologies, XAI localizations, and detection metrics within a web-based dashboard interface.</w:t>
      </w:r>
    </w:p>
    <w:p w14:paraId="7B4482ED" w14:textId="77777777" w:rsidR="009F3934" w:rsidRPr="009F3934" w:rsidRDefault="009F3934" w:rsidP="009F3934">
      <w:pPr>
        <w:numPr>
          <w:ilvl w:val="0"/>
          <w:numId w:val="8"/>
        </w:numPr>
      </w:pPr>
      <w:r w:rsidRPr="009F3934">
        <w:t xml:space="preserve">The method of claim 13, wherein the system is deployed using a modular Python and </w:t>
      </w:r>
      <w:proofErr w:type="spellStart"/>
      <w:r w:rsidRPr="009F3934">
        <w:t>Streamlit</w:t>
      </w:r>
      <w:proofErr w:type="spellEnd"/>
      <w:r w:rsidRPr="009F3934">
        <w:t xml:space="preserve"> execution framework.</w:t>
      </w:r>
    </w:p>
    <w:p w14:paraId="0E5FAE32" w14:textId="77777777" w:rsidR="009F3934" w:rsidRPr="009F3934" w:rsidRDefault="009F3934" w:rsidP="009F3934">
      <w:pPr>
        <w:rPr>
          <w:b/>
          <w:bCs/>
        </w:rPr>
      </w:pPr>
      <w:r w:rsidRPr="009F3934">
        <w:rPr>
          <w:b/>
          <w:bCs/>
        </w:rPr>
        <w:t>11. Abstract</w:t>
      </w:r>
    </w:p>
    <w:p w14:paraId="07AA5D74" w14:textId="4988E975" w:rsidR="009F3934" w:rsidRPr="009F3934" w:rsidRDefault="009F3934" w:rsidP="009F3934">
      <w:r w:rsidRPr="009F3934">
        <w:t xml:space="preserve">Disclosed </w:t>
      </w:r>
      <w:proofErr w:type="gramStart"/>
      <w:r w:rsidRPr="009F3934">
        <w:t>is</w:t>
      </w:r>
      <w:proofErr w:type="gramEnd"/>
      <w:r w:rsidRPr="009F3934">
        <w:t xml:space="preserve"> an automated system and method for semiconductor wafer defect inspection, quality control, and diagnostics. The invention integrates digital image processing, morphological noise reduction, and Explainable Artificial Intelligence (XAI) within a unified web-based framework. Raw wafer maps are ingested, converted to </w:t>
      </w:r>
      <w:r w:rsidRPr="009F3934">
        <w:lastRenderedPageBreak/>
        <w:t xml:space="preserve">grayscale, </w:t>
      </w:r>
      <w:proofErr w:type="spellStart"/>
      <w:r w:rsidRPr="009F3934">
        <w:t>thresholded</w:t>
      </w:r>
      <w:proofErr w:type="spellEnd"/>
      <w:r w:rsidRPr="009F3934">
        <w:t xml:space="preserve">, and filtered using custom </w:t>
      </w:r>
      <m:oMath>
        <m:r>
          <w:rPr>
            <w:rFonts w:ascii="Cambria Math" w:hAnsi="Cambria Math"/>
          </w:rPr>
          <m:t>3×3</m:t>
        </m:r>
      </m:oMath>
      <w:r w:rsidRPr="009F3934">
        <w:t xml:space="preserve"> structural kernels to eliminate background noise. An XAI localization engine subsequently generates Gaussian-blurred thermal heatmaps blended onto the wafer topology via Jet colormaps to provide transparent spatial defect visualization. A classification core categorizes anomalies into standard classes—such as </w:t>
      </w:r>
      <w:proofErr w:type="spellStart"/>
      <w:r w:rsidRPr="009F3934">
        <w:t>Center</w:t>
      </w:r>
      <w:proofErr w:type="spellEnd"/>
      <w:r w:rsidRPr="009F3934">
        <w:t>, Donut, Edge-Ring, Edge-Loc, Loc, Scratch, and Random—paired with high-precision confidence metrics. Operational data is compiled into persistent session states, enabling multi-column visual comparisons and instant CSV diagnostic report generation for enhanced manufacturing yield optimization.</w:t>
      </w:r>
    </w:p>
    <w:p w14:paraId="4721A8B5" w14:textId="77777777" w:rsidR="00461D77" w:rsidRDefault="00461D77"/>
    <w:sectPr w:rsidR="00461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41C"/>
    <w:multiLevelType w:val="multilevel"/>
    <w:tmpl w:val="3C6A3F3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B18C2"/>
    <w:multiLevelType w:val="multilevel"/>
    <w:tmpl w:val="EC0C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8302D"/>
    <w:multiLevelType w:val="multilevel"/>
    <w:tmpl w:val="F7F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F2541"/>
    <w:multiLevelType w:val="multilevel"/>
    <w:tmpl w:val="B6C89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47890"/>
    <w:multiLevelType w:val="multilevel"/>
    <w:tmpl w:val="120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71B42"/>
    <w:multiLevelType w:val="multilevel"/>
    <w:tmpl w:val="D4D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66081"/>
    <w:multiLevelType w:val="multilevel"/>
    <w:tmpl w:val="133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F02D3"/>
    <w:multiLevelType w:val="multilevel"/>
    <w:tmpl w:val="0D0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07880">
    <w:abstractNumId w:val="2"/>
  </w:num>
  <w:num w:numId="2" w16cid:durableId="1996839600">
    <w:abstractNumId w:val="5"/>
  </w:num>
  <w:num w:numId="3" w16cid:durableId="54666975">
    <w:abstractNumId w:val="6"/>
  </w:num>
  <w:num w:numId="4" w16cid:durableId="1584341035">
    <w:abstractNumId w:val="1"/>
  </w:num>
  <w:num w:numId="5" w16cid:durableId="89352174">
    <w:abstractNumId w:val="7"/>
  </w:num>
  <w:num w:numId="6" w16cid:durableId="1607423326">
    <w:abstractNumId w:val="3"/>
  </w:num>
  <w:num w:numId="7" w16cid:durableId="1529224163">
    <w:abstractNumId w:val="4"/>
  </w:num>
  <w:num w:numId="8" w16cid:durableId="190699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34"/>
    <w:rsid w:val="00461D77"/>
    <w:rsid w:val="009D663A"/>
    <w:rsid w:val="009F3934"/>
    <w:rsid w:val="00CE2C70"/>
    <w:rsid w:val="00E47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DA9E"/>
  <w15:chartTrackingRefBased/>
  <w15:docId w15:val="{AD44E888-DE21-4C3D-A760-9D319E4A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34"/>
    <w:rPr>
      <w:rFonts w:eastAsiaTheme="majorEastAsia" w:cstheme="majorBidi"/>
      <w:color w:val="272727" w:themeColor="text1" w:themeTint="D8"/>
    </w:rPr>
  </w:style>
  <w:style w:type="paragraph" w:styleId="Title">
    <w:name w:val="Title"/>
    <w:basedOn w:val="Normal"/>
    <w:next w:val="Normal"/>
    <w:link w:val="TitleChar"/>
    <w:uiPriority w:val="10"/>
    <w:qFormat/>
    <w:rsid w:val="009F3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34"/>
    <w:pPr>
      <w:spacing w:before="160"/>
      <w:jc w:val="center"/>
    </w:pPr>
    <w:rPr>
      <w:i/>
      <w:iCs/>
      <w:color w:val="404040" w:themeColor="text1" w:themeTint="BF"/>
    </w:rPr>
  </w:style>
  <w:style w:type="character" w:customStyle="1" w:styleId="QuoteChar">
    <w:name w:val="Quote Char"/>
    <w:basedOn w:val="DefaultParagraphFont"/>
    <w:link w:val="Quote"/>
    <w:uiPriority w:val="29"/>
    <w:rsid w:val="009F3934"/>
    <w:rPr>
      <w:i/>
      <w:iCs/>
      <w:color w:val="404040" w:themeColor="text1" w:themeTint="BF"/>
    </w:rPr>
  </w:style>
  <w:style w:type="paragraph" w:styleId="ListParagraph">
    <w:name w:val="List Paragraph"/>
    <w:basedOn w:val="Normal"/>
    <w:uiPriority w:val="34"/>
    <w:qFormat/>
    <w:rsid w:val="009F3934"/>
    <w:pPr>
      <w:ind w:left="720"/>
      <w:contextualSpacing/>
    </w:pPr>
  </w:style>
  <w:style w:type="character" w:styleId="IntenseEmphasis">
    <w:name w:val="Intense Emphasis"/>
    <w:basedOn w:val="DefaultParagraphFont"/>
    <w:uiPriority w:val="21"/>
    <w:qFormat/>
    <w:rsid w:val="009F3934"/>
    <w:rPr>
      <w:i/>
      <w:iCs/>
      <w:color w:val="0F4761" w:themeColor="accent1" w:themeShade="BF"/>
    </w:rPr>
  </w:style>
  <w:style w:type="paragraph" w:styleId="IntenseQuote">
    <w:name w:val="Intense Quote"/>
    <w:basedOn w:val="Normal"/>
    <w:next w:val="Normal"/>
    <w:link w:val="IntenseQuoteChar"/>
    <w:uiPriority w:val="30"/>
    <w:qFormat/>
    <w:rsid w:val="009F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34"/>
    <w:rPr>
      <w:i/>
      <w:iCs/>
      <w:color w:val="0F4761" w:themeColor="accent1" w:themeShade="BF"/>
    </w:rPr>
  </w:style>
  <w:style w:type="character" w:styleId="IntenseReference">
    <w:name w:val="Intense Reference"/>
    <w:basedOn w:val="DefaultParagraphFont"/>
    <w:uiPriority w:val="32"/>
    <w:qFormat/>
    <w:rsid w:val="009F39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2343</Words>
  <Characters>13360</Characters>
  <Application>Microsoft Office Word</Application>
  <DocSecurity>0</DocSecurity>
  <Lines>111</Lines>
  <Paragraphs>31</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V</dc:creator>
  <cp:keywords/>
  <dc:description/>
  <cp:lastModifiedBy>Yashwanth V</cp:lastModifiedBy>
  <cp:revision>1</cp:revision>
  <dcterms:created xsi:type="dcterms:W3CDTF">2026-07-23T15:07:00Z</dcterms:created>
  <dcterms:modified xsi:type="dcterms:W3CDTF">2026-07-23T15:08:00Z</dcterms:modified>
</cp:coreProperties>
</file>