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1BF56" w14:textId="33913892" w:rsidR="0028535B" w:rsidRPr="0028535B" w:rsidRDefault="0028535B" w:rsidP="0028535B">
      <w:pPr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spacing w:val="2"/>
          <w:kern w:val="36"/>
          <w:sz w:val="48"/>
          <w:szCs w:val="48"/>
          <w:u w:val="single"/>
          <w14:ligatures w14:val="none"/>
        </w:rPr>
      </w:pPr>
      <w:r w:rsidRPr="0028535B">
        <w:rPr>
          <w:rFonts w:ascii="Segoe UI" w:eastAsia="Times New Roman" w:hAnsi="Segoe UI" w:cs="Segoe UI"/>
          <w:b/>
          <w:bCs/>
          <w:spacing w:val="2"/>
          <w:kern w:val="36"/>
          <w:sz w:val="48"/>
          <w:szCs w:val="48"/>
          <w:u w:val="single"/>
          <w14:ligatures w14:val="none"/>
        </w:rPr>
        <w:t>Cyber Threat Analysis and Mitigation System</w:t>
      </w:r>
    </w:p>
    <w:p w14:paraId="05BB2080" w14:textId="77777777" w:rsidR="0028535B" w:rsidRDefault="0028535B" w:rsidP="0028535B">
      <w:pPr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spacing w:val="2"/>
          <w:kern w:val="36"/>
          <w:sz w:val="48"/>
          <w:szCs w:val="48"/>
          <w14:ligatures w14:val="none"/>
        </w:rPr>
      </w:pPr>
    </w:p>
    <w:p w14:paraId="29430A86" w14:textId="77777777" w:rsidR="0028535B" w:rsidRDefault="0028535B" w:rsidP="0028535B">
      <w:pPr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spacing w:val="2"/>
          <w:kern w:val="36"/>
          <w:sz w:val="48"/>
          <w:szCs w:val="48"/>
          <w14:ligatures w14:val="none"/>
        </w:rPr>
      </w:pPr>
    </w:p>
    <w:p w14:paraId="4256F620" w14:textId="77777777" w:rsidR="0028535B" w:rsidRDefault="0028535B" w:rsidP="0028535B">
      <w:pPr>
        <w:spacing w:before="100" w:beforeAutospacing="1" w:after="100" w:afterAutospacing="1" w:line="240" w:lineRule="auto"/>
        <w:ind w:left="1440"/>
        <w:jc w:val="both"/>
        <w:outlineLvl w:val="1"/>
        <w:rPr>
          <w:rFonts w:ascii="Segoe UI" w:eastAsia="Times New Roman" w:hAnsi="Segoe UI" w:cs="Segoe UI"/>
          <w:b/>
          <w:bCs/>
          <w:spacing w:val="2"/>
          <w:kern w:val="36"/>
          <w:sz w:val="48"/>
          <w:szCs w:val="48"/>
          <w14:ligatures w14:val="none"/>
        </w:rPr>
      </w:pPr>
    </w:p>
    <w:p w14:paraId="376E68DB" w14:textId="092D8B72" w:rsidR="0028535B" w:rsidRPr="0028535B" w:rsidRDefault="0028535B" w:rsidP="0028535B">
      <w:pPr>
        <w:spacing w:before="100" w:beforeAutospacing="1" w:after="100" w:afterAutospacing="1" w:line="240" w:lineRule="auto"/>
        <w:ind w:left="1440"/>
        <w:jc w:val="both"/>
        <w:outlineLvl w:val="1"/>
        <w:rPr>
          <w:rFonts w:ascii="Segoe UI" w:eastAsia="Times New Roman" w:hAnsi="Segoe UI" w:cs="Segoe UI"/>
          <w:b/>
          <w:bCs/>
          <w:spacing w:val="2"/>
          <w:kern w:val="36"/>
          <w:u w:val="single"/>
          <w14:ligatures w14:val="none"/>
        </w:rPr>
      </w:pPr>
      <w:r w:rsidRPr="0028535B">
        <w:rPr>
          <w:rFonts w:ascii="Segoe UI" w:eastAsia="Times New Roman" w:hAnsi="Segoe UI" w:cs="Segoe UI"/>
          <w:b/>
          <w:bCs/>
          <w:spacing w:val="2"/>
          <w:kern w:val="36"/>
          <w:u w:val="single"/>
          <w14:ligatures w14:val="none"/>
        </w:rPr>
        <w:t>Course Code:</w:t>
      </w:r>
    </w:p>
    <w:p w14:paraId="6C92CAA8" w14:textId="1E3C061D" w:rsidR="0028535B" w:rsidRPr="0028535B" w:rsidRDefault="0028535B" w:rsidP="0028535B">
      <w:pPr>
        <w:spacing w:before="100" w:beforeAutospacing="1" w:after="100" w:afterAutospacing="1" w:line="240" w:lineRule="auto"/>
        <w:ind w:left="1440"/>
        <w:jc w:val="both"/>
        <w:outlineLvl w:val="1"/>
        <w:rPr>
          <w:rFonts w:ascii="Segoe UI" w:eastAsia="Times New Roman" w:hAnsi="Segoe UI" w:cs="Segoe UI"/>
          <w:b/>
          <w:bCs/>
          <w:spacing w:val="2"/>
          <w:kern w:val="36"/>
          <w:u w:val="single"/>
          <w14:ligatures w14:val="none"/>
        </w:rPr>
      </w:pPr>
      <w:r w:rsidRPr="0028535B">
        <w:rPr>
          <w:rFonts w:ascii="Segoe UI" w:eastAsia="Times New Roman" w:hAnsi="Segoe UI" w:cs="Segoe UI"/>
          <w:b/>
          <w:bCs/>
          <w:spacing w:val="2"/>
          <w:kern w:val="36"/>
          <w:u w:val="single"/>
          <w14:ligatures w14:val="none"/>
        </w:rPr>
        <w:t>Course Title:</w:t>
      </w:r>
    </w:p>
    <w:p w14:paraId="0418E2C7" w14:textId="5FDF7376" w:rsidR="0028535B" w:rsidRPr="0028535B" w:rsidRDefault="0028535B" w:rsidP="0028535B">
      <w:pPr>
        <w:spacing w:before="100" w:beforeAutospacing="1" w:after="100" w:afterAutospacing="1" w:line="240" w:lineRule="auto"/>
        <w:ind w:left="1440"/>
        <w:jc w:val="both"/>
        <w:outlineLvl w:val="1"/>
        <w:rPr>
          <w:rFonts w:ascii="Segoe UI" w:eastAsia="Times New Roman" w:hAnsi="Segoe UI" w:cs="Segoe UI"/>
          <w:b/>
          <w:bCs/>
          <w:spacing w:val="2"/>
          <w:kern w:val="36"/>
          <w:u w:val="single"/>
          <w14:ligatures w14:val="none"/>
        </w:rPr>
      </w:pPr>
      <w:r w:rsidRPr="0028535B">
        <w:rPr>
          <w:rFonts w:ascii="Segoe UI" w:eastAsia="Times New Roman" w:hAnsi="Segoe UI" w:cs="Segoe UI"/>
          <w:b/>
          <w:bCs/>
          <w:spacing w:val="2"/>
          <w:kern w:val="36"/>
          <w:u w:val="single"/>
          <w14:ligatures w14:val="none"/>
        </w:rPr>
        <w:t>Professor:</w:t>
      </w:r>
    </w:p>
    <w:p w14:paraId="0A5172B6" w14:textId="77777777" w:rsidR="0028535B" w:rsidRDefault="0028535B" w:rsidP="0028535B">
      <w:pPr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spacing w:val="2"/>
          <w:kern w:val="36"/>
          <w14:ligatures w14:val="none"/>
        </w:rPr>
      </w:pPr>
    </w:p>
    <w:p w14:paraId="324B1DEA" w14:textId="77777777" w:rsidR="0028535B" w:rsidRDefault="0028535B" w:rsidP="0028535B">
      <w:pPr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spacing w:val="2"/>
          <w:kern w:val="36"/>
          <w14:ligatures w14:val="none"/>
        </w:rPr>
      </w:pPr>
    </w:p>
    <w:p w14:paraId="2D0A59A0" w14:textId="77777777" w:rsidR="0028535B" w:rsidRDefault="0028535B" w:rsidP="0028535B">
      <w:pPr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spacing w:val="2"/>
          <w:kern w:val="36"/>
          <w14:ligatures w14:val="none"/>
        </w:rPr>
      </w:pPr>
    </w:p>
    <w:p w14:paraId="55606CEC" w14:textId="77777777" w:rsidR="0028535B" w:rsidRDefault="0028535B" w:rsidP="0028535B">
      <w:pPr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spacing w:val="2"/>
          <w:kern w:val="36"/>
          <w14:ligatures w14:val="none"/>
        </w:rPr>
      </w:pPr>
    </w:p>
    <w:p w14:paraId="6F8F738E" w14:textId="77777777" w:rsidR="0028535B" w:rsidRDefault="0028535B" w:rsidP="0028535B">
      <w:pPr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spacing w:val="2"/>
          <w:kern w:val="36"/>
          <w14:ligatures w14:val="none"/>
        </w:rPr>
      </w:pPr>
    </w:p>
    <w:p w14:paraId="567B121E" w14:textId="77777777" w:rsidR="0028535B" w:rsidRDefault="0028535B" w:rsidP="0028535B">
      <w:pPr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spacing w:val="2"/>
          <w:kern w:val="36"/>
          <w14:ligatures w14:val="none"/>
        </w:rPr>
      </w:pPr>
    </w:p>
    <w:p w14:paraId="33D60551" w14:textId="77777777" w:rsidR="0028535B" w:rsidRDefault="0028535B" w:rsidP="0028535B">
      <w:pPr>
        <w:spacing w:before="100" w:beforeAutospacing="1" w:after="100" w:afterAutospacing="1" w:line="240" w:lineRule="auto"/>
        <w:ind w:left="6480"/>
        <w:jc w:val="both"/>
        <w:outlineLvl w:val="1"/>
        <w:rPr>
          <w:rFonts w:ascii="Segoe UI" w:eastAsia="Times New Roman" w:hAnsi="Segoe UI" w:cs="Segoe UI"/>
          <w:b/>
          <w:bCs/>
          <w:spacing w:val="2"/>
          <w:kern w:val="36"/>
          <w14:ligatures w14:val="none"/>
        </w:rPr>
      </w:pPr>
    </w:p>
    <w:p w14:paraId="173D6658" w14:textId="6CAB3B3A" w:rsidR="0028535B" w:rsidRPr="0028535B" w:rsidRDefault="0028535B" w:rsidP="0028535B">
      <w:pPr>
        <w:spacing w:before="100" w:beforeAutospacing="1" w:after="0" w:line="240" w:lineRule="auto"/>
        <w:ind w:left="5040" w:firstLine="720"/>
        <w:jc w:val="both"/>
        <w:outlineLvl w:val="1"/>
        <w:rPr>
          <w:rFonts w:ascii="Segoe UI" w:eastAsia="Times New Roman" w:hAnsi="Segoe UI" w:cs="Segoe UI"/>
          <w:b/>
          <w:bCs/>
          <w:spacing w:val="2"/>
          <w:kern w:val="36"/>
          <w:u w:val="single"/>
          <w14:ligatures w14:val="none"/>
        </w:rPr>
      </w:pPr>
      <w:r w:rsidRPr="0028535B">
        <w:rPr>
          <w:rFonts w:ascii="Segoe UI" w:eastAsia="Times New Roman" w:hAnsi="Segoe UI" w:cs="Segoe UI"/>
          <w:b/>
          <w:bCs/>
          <w:spacing w:val="2"/>
          <w:kern w:val="36"/>
          <w:u w:val="single"/>
          <w14:ligatures w14:val="none"/>
        </w:rPr>
        <w:t>Done By</w:t>
      </w:r>
    </w:p>
    <w:p w14:paraId="6765270B" w14:textId="0916E3A4" w:rsidR="0028535B" w:rsidRPr="0028535B" w:rsidRDefault="0028535B" w:rsidP="0028535B">
      <w:pPr>
        <w:spacing w:before="240" w:after="0" w:line="240" w:lineRule="auto"/>
        <w:ind w:left="5760"/>
        <w:jc w:val="both"/>
        <w:outlineLvl w:val="1"/>
        <w:rPr>
          <w:rFonts w:ascii="Segoe UI" w:eastAsia="Times New Roman" w:hAnsi="Segoe UI" w:cs="Segoe UI"/>
          <w:spacing w:val="2"/>
          <w:kern w:val="36"/>
          <w14:ligatures w14:val="none"/>
        </w:rPr>
      </w:pPr>
      <w:r>
        <w:rPr>
          <w:rFonts w:ascii="Segoe UI" w:eastAsia="Times New Roman" w:hAnsi="Segoe UI" w:cs="Segoe UI"/>
          <w:spacing w:val="2"/>
          <w:kern w:val="36"/>
          <w14:ligatures w14:val="none"/>
        </w:rPr>
        <w:t xml:space="preserve">Name: </w:t>
      </w:r>
      <w:r w:rsidRPr="0028535B">
        <w:rPr>
          <w:rFonts w:ascii="Segoe UI" w:eastAsia="Times New Roman" w:hAnsi="Segoe UI" w:cs="Segoe UI"/>
          <w:spacing w:val="2"/>
          <w:kern w:val="36"/>
          <w14:ligatures w14:val="none"/>
        </w:rPr>
        <w:t>Yashwant Chowdary.</w:t>
      </w:r>
      <w:r>
        <w:rPr>
          <w:rFonts w:ascii="Segoe UI" w:eastAsia="Times New Roman" w:hAnsi="Segoe UI" w:cs="Segoe UI"/>
          <w:spacing w:val="2"/>
          <w:kern w:val="36"/>
          <w14:ligatures w14:val="none"/>
        </w:rPr>
        <w:t xml:space="preserve"> </w:t>
      </w:r>
      <w:r w:rsidRPr="0028535B">
        <w:rPr>
          <w:rFonts w:ascii="Segoe UI" w:eastAsia="Times New Roman" w:hAnsi="Segoe UI" w:cs="Segoe UI"/>
          <w:spacing w:val="2"/>
          <w:kern w:val="36"/>
          <w14:ligatures w14:val="none"/>
        </w:rPr>
        <w:t>N</w:t>
      </w:r>
    </w:p>
    <w:p w14:paraId="1EC5CC01" w14:textId="2937B36A" w:rsidR="0028535B" w:rsidRPr="0028535B" w:rsidRDefault="0028535B" w:rsidP="0028535B">
      <w:pPr>
        <w:spacing w:after="100" w:afterAutospacing="1" w:line="240" w:lineRule="auto"/>
        <w:ind w:left="5040" w:firstLine="720"/>
        <w:jc w:val="both"/>
        <w:outlineLvl w:val="1"/>
        <w:rPr>
          <w:rFonts w:ascii="Segoe UI" w:eastAsia="Times New Roman" w:hAnsi="Segoe UI" w:cs="Segoe UI"/>
          <w:spacing w:val="2"/>
          <w:kern w:val="36"/>
          <w14:ligatures w14:val="none"/>
        </w:rPr>
      </w:pPr>
      <w:r>
        <w:rPr>
          <w:rFonts w:ascii="Segoe UI" w:eastAsia="Times New Roman" w:hAnsi="Segoe UI" w:cs="Segoe UI"/>
          <w:spacing w:val="2"/>
          <w:kern w:val="36"/>
          <w14:ligatures w14:val="none"/>
        </w:rPr>
        <w:t xml:space="preserve">Reg NO: </w:t>
      </w:r>
      <w:r w:rsidRPr="0028535B">
        <w:rPr>
          <w:rFonts w:ascii="Segoe UI" w:eastAsia="Times New Roman" w:hAnsi="Segoe UI" w:cs="Segoe UI"/>
          <w:spacing w:val="2"/>
          <w:kern w:val="36"/>
          <w14:ligatures w14:val="none"/>
        </w:rPr>
        <w:t>22BCE0845</w:t>
      </w:r>
    </w:p>
    <w:p w14:paraId="16443BC3" w14:textId="77777777" w:rsidR="0028535B" w:rsidRDefault="0028535B" w:rsidP="002E263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36"/>
          <w:sz w:val="48"/>
          <w:szCs w:val="48"/>
          <w14:ligatures w14:val="none"/>
        </w:rPr>
      </w:pPr>
    </w:p>
    <w:p w14:paraId="61449BC1" w14:textId="4D16E338" w:rsidR="002E2633" w:rsidRPr="002E2633" w:rsidRDefault="002E2633" w:rsidP="002E26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Abstract</w:t>
      </w:r>
    </w:p>
    <w:p w14:paraId="20182D9B" w14:textId="5D05F4B1" w:rsidR="002E2633" w:rsidRPr="002E2633" w:rsidRDefault="002E2633" w:rsidP="002E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The Cybersecurity Threat Analysis and Mitigation (CTAM) System is an end-to-end intelligent threat assessment platform that integrates real-time vulnerability ingestion, machine learning-based risk prediction, and generative AI-driven mitigation planning. The system continuously collects Known Exploited Vulnerabilities (KEVs) from the CISA feed, preprocesses vulnerability metadata, and trains a Random Forest classifier to categorize threat risk levels into Low, Medium, or High. High-risk threats are further processed through generative AI to produce contextual, human-readable mitigation strategies. The platform exposes REST API endpoints using Flask and supports an interactive web dashboard for visualization, custom vulnerability analysis, user role-based access control, audit logging, and automated alerting via Email and Slack/</w:t>
      </w:r>
      <w:proofErr w:type="spellStart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Slackbot</w:t>
      </w:r>
      <w:proofErr w:type="spellEnd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webhooks. The system enhances cybersecurity operations by enabling predictive vulnerability triaging and AI-augmented remediation guidance while maintaining accountability through audit logs and alert traceability.</w:t>
      </w:r>
    </w:p>
    <w:p w14:paraId="5A9A5BC3" w14:textId="4E6C1723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BF3A7A" w14:textId="77777777" w:rsidR="002E2633" w:rsidRPr="002E2633" w:rsidRDefault="002E2633" w:rsidP="002E26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Literature Review</w:t>
      </w:r>
    </w:p>
    <w:p w14:paraId="39335714" w14:textId="77777777" w:rsidR="002E2633" w:rsidRPr="002E2633" w:rsidRDefault="002E2633" w:rsidP="002E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Cybersecurity threat analysis systems traditionally rely on signature-based intrusion detection (Snort, Suricata) or rule-based vulnerability scoring frameworks (CVSS, NVD). Recent advancements incorporate machine learning to predict exploitability, severity, and attack trends. Notable works include:</w:t>
      </w:r>
    </w:p>
    <w:p w14:paraId="01A05E61" w14:textId="77777777" w:rsidR="002E2633" w:rsidRPr="002E2633" w:rsidRDefault="002E2633" w:rsidP="002E2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ML-based vulnerability risk classification:</w:t>
      </w: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Random Forest, </w:t>
      </w:r>
      <w:proofErr w:type="spellStart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, and SVM have demonstrated strong performance for vulnerability severity prediction using structured CVE metadata.</w:t>
      </w:r>
    </w:p>
    <w:p w14:paraId="005166FD" w14:textId="77777777" w:rsidR="002E2633" w:rsidRPr="002E2633" w:rsidRDefault="002E2633" w:rsidP="002E2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intelligence feeds:</w:t>
      </w: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CISA KEV, NVD, MITRE, and vendor advisories provide continuously updated vulnerability intelligence.</w:t>
      </w:r>
    </w:p>
    <w:p w14:paraId="4DE8B0C8" w14:textId="77777777" w:rsidR="002E2633" w:rsidRPr="002E2633" w:rsidRDefault="002E2633" w:rsidP="002E2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AI-assisted mitigation:</w:t>
      </w: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Large Language Models (LLMs) such as OpenAI GPT, Google Gemini, and </w:t>
      </w:r>
      <w:proofErr w:type="spellStart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LLaMA</w:t>
      </w:r>
      <w:proofErr w:type="spellEnd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are used to convert technical threat reports into actionable remediation plans.</w:t>
      </w:r>
    </w:p>
    <w:p w14:paraId="72D2C8D2" w14:textId="77777777" w:rsidR="002E2633" w:rsidRPr="002E2633" w:rsidRDefault="002E2633" w:rsidP="002E2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dashboards:</w:t>
      </w: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SIEM platforms (Splunk, </w:t>
      </w:r>
      <w:proofErr w:type="spellStart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Wazuh</w:t>
      </w:r>
      <w:proofErr w:type="spellEnd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, ELK Stack) visualize security events and threat indicators for operational use.</w:t>
      </w:r>
    </w:p>
    <w:p w14:paraId="1B6F24C4" w14:textId="77777777" w:rsidR="002E2633" w:rsidRPr="002E2633" w:rsidRDefault="002E2633" w:rsidP="002E2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Alerting systems:</w:t>
      </w: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SOC pipelines integrate Slack and Email for notifying analysts of critical threats.</w:t>
      </w:r>
    </w:p>
    <w:p w14:paraId="11E22C14" w14:textId="77777777" w:rsidR="002E2633" w:rsidRPr="002E2633" w:rsidRDefault="002E2633" w:rsidP="002E2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logging and user roles:</w:t>
      </w: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Security frameworks enforce accountability via RBAC, audit trails, and compliance logs for traceability.</w:t>
      </w:r>
    </w:p>
    <w:p w14:paraId="1C93299F" w14:textId="6FF31F55" w:rsidR="002E2633" w:rsidRPr="002E2633" w:rsidRDefault="002E2633" w:rsidP="002E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However, most existing solutions lack a unified pipeline combining live KEV collection, ML risk prediction, generative mitigation, alert tracking, and audit accountability in a lightweight deployable Flask dashboard architecture.</w:t>
      </w:r>
    </w:p>
    <w:p w14:paraId="72B538DB" w14:textId="77777777" w:rsidR="0028535B" w:rsidRDefault="0028535B" w:rsidP="002E26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4B07B99" w14:textId="459EA88E" w:rsidR="002E2633" w:rsidRPr="002E2633" w:rsidRDefault="002E2633" w:rsidP="002E26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Literature Gap</w:t>
      </w:r>
    </w:p>
    <w:p w14:paraId="11827753" w14:textId="77777777" w:rsidR="002E2633" w:rsidRPr="002E2633" w:rsidRDefault="002E2633" w:rsidP="002E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Despite significant progress, the following gaps remain: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0"/>
        <w:gridCol w:w="6260"/>
      </w:tblGrid>
      <w:tr w:rsidR="002E2633" w:rsidRPr="002E2633" w14:paraId="6CD5AE24" w14:textId="77777777" w:rsidTr="002E2633">
        <w:tc>
          <w:tcPr>
            <w:tcW w:w="0" w:type="auto"/>
            <w:hideMark/>
          </w:tcPr>
          <w:p w14:paraId="55285D5A" w14:textId="77777777" w:rsidR="002E2633" w:rsidRPr="002E2633" w:rsidRDefault="002E2633" w:rsidP="002E26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Gap Category</w:t>
            </w:r>
          </w:p>
        </w:tc>
        <w:tc>
          <w:tcPr>
            <w:tcW w:w="0" w:type="auto"/>
            <w:hideMark/>
          </w:tcPr>
          <w:p w14:paraId="08923A5D" w14:textId="77777777" w:rsidR="002E2633" w:rsidRPr="002E2633" w:rsidRDefault="002E2633" w:rsidP="002E26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Missing in Current Systems</w:t>
            </w:r>
          </w:p>
        </w:tc>
      </w:tr>
      <w:tr w:rsidR="002E2633" w:rsidRPr="002E2633" w14:paraId="3CE03A84" w14:textId="77777777" w:rsidTr="002E2633">
        <w:tc>
          <w:tcPr>
            <w:tcW w:w="0" w:type="auto"/>
            <w:hideMark/>
          </w:tcPr>
          <w:p w14:paraId="5C86894C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exploited vulnerability ingestion</w:t>
            </w:r>
          </w:p>
        </w:tc>
        <w:tc>
          <w:tcPr>
            <w:tcW w:w="0" w:type="auto"/>
            <w:hideMark/>
          </w:tcPr>
          <w:p w14:paraId="304E09F1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tools do not pull KEVs automatically from CISA or correlate exploitability with ML</w:t>
            </w:r>
          </w:p>
        </w:tc>
      </w:tr>
      <w:tr w:rsidR="002E2633" w:rsidRPr="002E2633" w14:paraId="59B4B47C" w14:textId="77777777" w:rsidTr="002E2633">
        <w:tc>
          <w:tcPr>
            <w:tcW w:w="0" w:type="auto"/>
            <w:hideMark/>
          </w:tcPr>
          <w:p w14:paraId="0131BD3D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ML-based risk prediction</w:t>
            </w:r>
          </w:p>
        </w:tc>
        <w:tc>
          <w:tcPr>
            <w:tcW w:w="0" w:type="auto"/>
            <w:hideMark/>
          </w:tcPr>
          <w:p w14:paraId="6C35741F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based only on static CVSS scores, not predictive classification</w:t>
            </w:r>
          </w:p>
        </w:tc>
      </w:tr>
      <w:tr w:rsidR="002E2633" w:rsidRPr="002E2633" w14:paraId="1E598734" w14:textId="77777777" w:rsidTr="002E2633">
        <w:tc>
          <w:tcPr>
            <w:tcW w:w="0" w:type="auto"/>
            <w:hideMark/>
          </w:tcPr>
          <w:p w14:paraId="047CDBBB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AI-generated mitigation</w:t>
            </w:r>
          </w:p>
        </w:tc>
        <w:tc>
          <w:tcPr>
            <w:tcW w:w="0" w:type="auto"/>
            <w:hideMark/>
          </w:tcPr>
          <w:p w14:paraId="450650E0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Lacks contextual, human-readable, threat-specific remediation guidance</w:t>
            </w:r>
          </w:p>
        </w:tc>
      </w:tr>
      <w:tr w:rsidR="002E2633" w:rsidRPr="002E2633" w14:paraId="0836BC32" w14:textId="77777777" w:rsidTr="002E2633">
        <w:tc>
          <w:tcPr>
            <w:tcW w:w="0" w:type="auto"/>
            <w:hideMark/>
          </w:tcPr>
          <w:p w14:paraId="6BA4A9F5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 traceability</w:t>
            </w:r>
          </w:p>
        </w:tc>
        <w:tc>
          <w:tcPr>
            <w:tcW w:w="0" w:type="auto"/>
            <w:hideMark/>
          </w:tcPr>
          <w:p w14:paraId="27191491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integrated alert pipeline with Email/Slack and audit linkage</w:t>
            </w:r>
          </w:p>
        </w:tc>
      </w:tr>
      <w:tr w:rsidR="002E2633" w:rsidRPr="002E2633" w14:paraId="1E842989" w14:textId="77777777" w:rsidTr="002E2633">
        <w:tc>
          <w:tcPr>
            <w:tcW w:w="0" w:type="auto"/>
            <w:hideMark/>
          </w:tcPr>
          <w:p w14:paraId="36DE8283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roles &amp; audit logs</w:t>
            </w:r>
          </w:p>
        </w:tc>
        <w:tc>
          <w:tcPr>
            <w:tcW w:w="0" w:type="auto"/>
            <w:hideMark/>
          </w:tcPr>
          <w:p w14:paraId="1141A5D9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Lightweight dashboards rarely implement RBAC with tamper-proof audit trails</w:t>
            </w:r>
          </w:p>
        </w:tc>
      </w:tr>
      <w:tr w:rsidR="002E2633" w:rsidRPr="002E2633" w14:paraId="7909B2C0" w14:textId="77777777" w:rsidTr="002E2633">
        <w:tc>
          <w:tcPr>
            <w:tcW w:w="0" w:type="auto"/>
            <w:hideMark/>
          </w:tcPr>
          <w:p w14:paraId="4F3A2CFC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&amp; accountability</w:t>
            </w:r>
          </w:p>
        </w:tc>
        <w:tc>
          <w:tcPr>
            <w:tcW w:w="0" w:type="auto"/>
            <w:hideMark/>
          </w:tcPr>
          <w:p w14:paraId="05DC8C94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audit logging for actions like data collection, model training, vulnerability analysis, or alert dispatch</w:t>
            </w:r>
          </w:p>
        </w:tc>
      </w:tr>
      <w:tr w:rsidR="002E2633" w:rsidRPr="002E2633" w14:paraId="639A412A" w14:textId="77777777" w:rsidTr="002E2633">
        <w:tc>
          <w:tcPr>
            <w:tcW w:w="0" w:type="auto"/>
            <w:hideMark/>
          </w:tcPr>
          <w:p w14:paraId="041B574E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Collaboration alerts</w:t>
            </w:r>
          </w:p>
        </w:tc>
        <w:tc>
          <w:tcPr>
            <w:tcW w:w="0" w:type="auto"/>
            <w:hideMark/>
          </w:tcPr>
          <w:p w14:paraId="27F10003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Slack alerts are not enriched with ML confidence, remediation summaries, or role-based targeting</w:t>
            </w:r>
          </w:p>
        </w:tc>
      </w:tr>
    </w:tbl>
    <w:p w14:paraId="2FC2CC70" w14:textId="77777777" w:rsidR="002E2633" w:rsidRPr="002E2633" w:rsidRDefault="002E2633" w:rsidP="002E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The CTAM System bridges these gaps by delivering a predictive and explainable vulnerability risk engine with AI mitigation and accountable alerting.</w:t>
      </w:r>
    </w:p>
    <w:p w14:paraId="5F29B8E8" w14:textId="1BD0D468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A77C6A" w14:textId="77777777" w:rsidR="002E2633" w:rsidRPr="002E2633" w:rsidRDefault="002E2633" w:rsidP="002E26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5A5CCA12" w14:textId="77777777" w:rsidR="002E2633" w:rsidRPr="002E2633" w:rsidRDefault="002E2633" w:rsidP="002E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Organizations face a growing volume of vulnerabilities, making manual triage slow, inconsistent, and </w:t>
      </w:r>
      <w:proofErr w:type="gramStart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error-prone</w:t>
      </w:r>
      <w:proofErr w:type="gramEnd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. Static severity metrics such as CVSS do not reliably reflect real exploitability, leading to mis-prioritized remediation. Additionally, mitigation guidance is scattered across vendor advisories and security blogs, lacking uniformity and contextual clarity. Security dashboards often omit role-based access control and audit logging, reducing accountability. Critical alerts are frequently sent through external tools, losing traceability within internal workflows. Therefore, there is a need for an automated system that:</w:t>
      </w:r>
    </w:p>
    <w:p w14:paraId="34C0ED08" w14:textId="77777777" w:rsidR="002E2633" w:rsidRPr="002E2633" w:rsidRDefault="002E2633" w:rsidP="002E2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Collects live exploited vulnerabilities,</w:t>
      </w:r>
    </w:p>
    <w:p w14:paraId="6852133C" w14:textId="77777777" w:rsidR="002E2633" w:rsidRPr="002E2633" w:rsidRDefault="002E2633" w:rsidP="002E2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Predicts risk using machine learning,</w:t>
      </w:r>
    </w:p>
    <w:p w14:paraId="2FB8E201" w14:textId="77777777" w:rsidR="002E2633" w:rsidRPr="002E2633" w:rsidRDefault="002E2633" w:rsidP="002E2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Generates clear AI-driven mitigation plans,</w:t>
      </w:r>
    </w:p>
    <w:p w14:paraId="62C307D8" w14:textId="77777777" w:rsidR="002E2633" w:rsidRPr="002E2633" w:rsidRDefault="002E2633" w:rsidP="002E2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Delivers</w:t>
      </w:r>
      <w:proofErr w:type="gramEnd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real-time alerts via Email and Slack, and</w:t>
      </w:r>
    </w:p>
    <w:p w14:paraId="6F10CE3F" w14:textId="77777777" w:rsidR="002E2633" w:rsidRPr="002E2633" w:rsidRDefault="002E2633" w:rsidP="002E2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Maintains audit logs tied to user roles and system actions.</w:t>
      </w:r>
    </w:p>
    <w:p w14:paraId="72C52C7D" w14:textId="35715A98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791EDA" w14:textId="77777777" w:rsidR="002E2633" w:rsidRDefault="002E2633" w:rsidP="002E26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1489CF1" w14:textId="48890B08" w:rsidR="002E2633" w:rsidRDefault="002E2633" w:rsidP="002E26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Proposed Architecture Design</w:t>
      </w:r>
    </w:p>
    <w:p w14:paraId="25D015E4" w14:textId="77777777" w:rsidR="002E2633" w:rsidRDefault="002E2633" w:rsidP="002E26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66579B5" w14:textId="2C739660" w:rsidR="002E2633" w:rsidRDefault="002E2633" w:rsidP="002E2633">
      <w:pPr>
        <w:pStyle w:val="NormalWeb"/>
      </w:pPr>
      <w:r>
        <w:rPr>
          <w:noProof/>
        </w:rPr>
        <w:drawing>
          <wp:inline distT="0" distB="0" distL="0" distR="0" wp14:anchorId="39F2103B" wp14:editId="0A24D113">
            <wp:extent cx="5943600" cy="3962400"/>
            <wp:effectExtent l="0" t="0" r="0" b="0"/>
            <wp:docPr id="106202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E984" w14:textId="77777777" w:rsidR="002E2633" w:rsidRPr="002E2633" w:rsidRDefault="002E2633" w:rsidP="002E26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9B981D3" w14:textId="77777777" w:rsidR="002E2633" w:rsidRPr="002E2633" w:rsidRDefault="002E2633" w:rsidP="002E2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Architecture</w:t>
      </w:r>
    </w:p>
    <w:p w14:paraId="4CB63EF0" w14:textId="77777777" w:rsidR="002E2633" w:rsidRPr="002E2633" w:rsidRDefault="002E2633" w:rsidP="002E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The CTAM System consists of six core layers:</w:t>
      </w:r>
    </w:p>
    <w:p w14:paraId="06995B60" w14:textId="77777777" w:rsidR="002E2633" w:rsidRPr="002E2633" w:rsidRDefault="002E2633" w:rsidP="002E2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Intelligence Layer</w:t>
      </w:r>
    </w:p>
    <w:p w14:paraId="445331B7" w14:textId="77777777" w:rsidR="002E2633" w:rsidRPr="002E2633" w:rsidRDefault="002E2633" w:rsidP="002E2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Pulls live KEVs from the CISA feed via </w:t>
      </w:r>
      <w:r w:rsidRPr="002E2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data_collector.py</w:t>
      </w:r>
    </w:p>
    <w:p w14:paraId="46A70A07" w14:textId="77777777" w:rsidR="002E2633" w:rsidRPr="002E2633" w:rsidRDefault="002E2633" w:rsidP="002E2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Stores structured vulnerability data in CSV/JSON</w:t>
      </w:r>
    </w:p>
    <w:p w14:paraId="11389280" w14:textId="77777777" w:rsidR="002E2633" w:rsidRPr="002E2633" w:rsidRDefault="002E2633" w:rsidP="002E2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 Threat Prediction Layer</w:t>
      </w:r>
    </w:p>
    <w:p w14:paraId="4258F7D1" w14:textId="77777777" w:rsidR="002E2633" w:rsidRPr="002E2633" w:rsidRDefault="002E2633" w:rsidP="002E2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Preprocesses data using </w:t>
      </w:r>
      <w:r w:rsidRPr="002E2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threat_predictor.py</w:t>
      </w:r>
    </w:p>
    <w:p w14:paraId="6A27D30E" w14:textId="77777777" w:rsidR="002E2633" w:rsidRPr="002E2633" w:rsidRDefault="002E2633" w:rsidP="002E2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Trains a Random Forest model to classify risk levels</w:t>
      </w:r>
    </w:p>
    <w:p w14:paraId="14D8C0E4" w14:textId="77777777" w:rsidR="002E2633" w:rsidRPr="002E2633" w:rsidRDefault="002E2633" w:rsidP="002E2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Outputs </w:t>
      </w:r>
      <w:proofErr w:type="spellStart"/>
      <w:r w:rsidRPr="002E2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threatmodel.pkl</w:t>
      </w:r>
      <w:proofErr w:type="spellEnd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and model metrics</w:t>
      </w:r>
    </w:p>
    <w:p w14:paraId="5A6CA785" w14:textId="77777777" w:rsidR="002E2633" w:rsidRPr="002E2633" w:rsidRDefault="002E2633" w:rsidP="002E2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Mitigation Layer</w:t>
      </w:r>
    </w:p>
    <w:p w14:paraId="1563781B" w14:textId="77777777" w:rsidR="002E2633" w:rsidRPr="002E2633" w:rsidRDefault="002E2633" w:rsidP="002E2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2E2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threat_mitigation.py</w:t>
      </w: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E2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threat_mitigation.py</w:t>
      </w:r>
    </w:p>
    <w:p w14:paraId="24034EAB" w14:textId="77777777" w:rsidR="002E2633" w:rsidRPr="002E2633" w:rsidRDefault="002E2633" w:rsidP="002E2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Calls Google Gemini to generate mitigation strategies</w:t>
      </w:r>
    </w:p>
    <w:p w14:paraId="2DEDCC11" w14:textId="77777777" w:rsidR="002E2633" w:rsidRPr="002E2633" w:rsidRDefault="002E2633" w:rsidP="002E2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Falls back to rule-based mitigation if AI fails</w:t>
      </w:r>
    </w:p>
    <w:p w14:paraId="16BA68C4" w14:textId="77777777" w:rsidR="002E2633" w:rsidRPr="002E2633" w:rsidRDefault="002E2633" w:rsidP="002E2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API &amp; Orchestration Layer</w:t>
      </w:r>
    </w:p>
    <w:p w14:paraId="0851F0B6" w14:textId="77777777" w:rsidR="002E2633" w:rsidRPr="002E2633" w:rsidRDefault="002E2633" w:rsidP="002E2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server.py</w:t>
      </w: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exposes endpoints:</w:t>
      </w:r>
    </w:p>
    <w:p w14:paraId="4A8C30DC" w14:textId="77777777" w:rsidR="002E2633" w:rsidRPr="002E2633" w:rsidRDefault="002E2633" w:rsidP="002E263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2E2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2E2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2E2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collectdata</w:t>
      </w:r>
      <w:proofErr w:type="spellEnd"/>
    </w:p>
    <w:p w14:paraId="7F3B5158" w14:textId="77777777" w:rsidR="002E2633" w:rsidRPr="002E2633" w:rsidRDefault="002E2633" w:rsidP="002E263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2E2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2E2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2E2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trainmodel</w:t>
      </w:r>
      <w:proofErr w:type="spellEnd"/>
    </w:p>
    <w:p w14:paraId="21AC8C9D" w14:textId="77777777" w:rsidR="002E2633" w:rsidRPr="002E2633" w:rsidRDefault="002E2633" w:rsidP="002E263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2E2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2E2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2E2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analyzevulnerability</w:t>
      </w:r>
      <w:proofErr w:type="spellEnd"/>
    </w:p>
    <w:p w14:paraId="739B2F62" w14:textId="77777777" w:rsidR="002E2633" w:rsidRPr="002E2633" w:rsidRDefault="002E2633" w:rsidP="002E2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Implements CORS for dashboard integration</w:t>
      </w:r>
    </w:p>
    <w:p w14:paraId="2375C654" w14:textId="77777777" w:rsidR="002E2633" w:rsidRPr="002E2633" w:rsidRDefault="002E2633" w:rsidP="002E2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Governance Layer</w:t>
      </w:r>
    </w:p>
    <w:p w14:paraId="78464494" w14:textId="77777777" w:rsidR="002E2633" w:rsidRPr="002E2633" w:rsidRDefault="002E2633" w:rsidP="002E2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Implements:</w:t>
      </w:r>
    </w:p>
    <w:p w14:paraId="3AC1C738" w14:textId="77777777" w:rsidR="002E2633" w:rsidRPr="002E2633" w:rsidRDefault="002E2633" w:rsidP="002E263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User roles: </w:t>
      </w:r>
      <w:r w:rsidRPr="002E26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Admin, SOC Analyst, Auditor</w:t>
      </w:r>
    </w:p>
    <w:p w14:paraId="37048716" w14:textId="77777777" w:rsidR="002E2633" w:rsidRPr="002E2633" w:rsidRDefault="002E2633" w:rsidP="002E263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logs</w:t>
      </w: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for all sensitive actions</w:t>
      </w:r>
    </w:p>
    <w:p w14:paraId="43BF255E" w14:textId="77777777" w:rsidR="002E2633" w:rsidRPr="002E2633" w:rsidRDefault="002E2633" w:rsidP="002E263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Tamper-traceable activity logs</w:t>
      </w:r>
    </w:p>
    <w:p w14:paraId="170960D7" w14:textId="77777777" w:rsidR="002E2633" w:rsidRPr="002E2633" w:rsidRDefault="002E2633" w:rsidP="002E263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filtering per role</w:t>
      </w:r>
    </w:p>
    <w:p w14:paraId="5DD4DBD7" w14:textId="77777777" w:rsidR="002E2633" w:rsidRPr="002E2633" w:rsidRDefault="002E2633" w:rsidP="002E2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Alerting &amp; Collaboration Layer</w:t>
      </w:r>
    </w:p>
    <w:p w14:paraId="4A02A8BD" w14:textId="77777777" w:rsidR="002E2633" w:rsidRPr="002E2633" w:rsidRDefault="002E2633" w:rsidP="002E2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Triggers alerts for </w:t>
      </w:r>
      <w:r w:rsidRPr="002E26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High-Risk vulnerabilities</w:t>
      </w:r>
    </w:p>
    <w:p w14:paraId="13D290A6" w14:textId="77777777" w:rsidR="002E2633" w:rsidRPr="002E2633" w:rsidRDefault="002E2633" w:rsidP="002E2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Alert logs stored for traceability</w:t>
      </w:r>
    </w:p>
    <w:p w14:paraId="1003DB51" w14:textId="77777777" w:rsidR="002E2633" w:rsidRPr="002E2633" w:rsidRDefault="002E2633" w:rsidP="002E2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Alerts enriched with:</w:t>
      </w:r>
    </w:p>
    <w:p w14:paraId="7F016FF0" w14:textId="77777777" w:rsidR="002E2633" w:rsidRPr="002E2633" w:rsidRDefault="002E2633" w:rsidP="002E263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Risk level</w:t>
      </w:r>
    </w:p>
    <w:p w14:paraId="75304F42" w14:textId="77777777" w:rsidR="002E2633" w:rsidRPr="002E2633" w:rsidRDefault="002E2633" w:rsidP="002E263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ML confidence</w:t>
      </w:r>
    </w:p>
    <w:p w14:paraId="595D8798" w14:textId="77777777" w:rsidR="002E2633" w:rsidRPr="002E2633" w:rsidRDefault="002E2633" w:rsidP="002E263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AI mitigation summary</w:t>
      </w:r>
    </w:p>
    <w:p w14:paraId="7427AC5B" w14:textId="77777777" w:rsidR="002E2633" w:rsidRPr="002E2633" w:rsidRDefault="002E2633" w:rsidP="002E263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050F0DCA" w14:textId="3B3159BA" w:rsidR="002E2633" w:rsidRPr="002E2633" w:rsidRDefault="002E2633" w:rsidP="002E263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Triggering user/system action</w:t>
      </w:r>
    </w:p>
    <w:p w14:paraId="2AF35072" w14:textId="29EF5937" w:rsidR="002E2633" w:rsidRDefault="002E2633" w:rsidP="002E26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Proposed Workflow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of the System</w:t>
      </w:r>
    </w:p>
    <w:p w14:paraId="33AF094A" w14:textId="54550DC0" w:rsidR="002E2633" w:rsidRPr="002E2633" w:rsidRDefault="002E2633" w:rsidP="002E26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1: Data Collection</w:t>
      </w:r>
    </w:p>
    <w:p w14:paraId="492173EF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1. Poll CISA KEV API → JSON vulnerabilities</w:t>
      </w:r>
    </w:p>
    <w:p w14:paraId="23697C9B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2. Query NIST NVD API → CVE details (CVSS, descriptions)</w:t>
      </w:r>
    </w:p>
    <w:p w14:paraId="20DE058D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3. Scrape Exploit-DB → Proof-of-concept availability</w:t>
      </w:r>
    </w:p>
    <w:p w14:paraId="0087B164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4. Normalize features → Pandas </w:t>
      </w:r>
      <w:proofErr w:type="spellStart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</w:p>
    <w:p w14:paraId="1D009796" w14:textId="70AD0186" w:rsid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5. Store → PostgreSQL with </w:t>
      </w:r>
      <w:proofErr w:type="spellStart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TimescaleDB</w:t>
      </w:r>
      <w:proofErr w:type="spellEnd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extension</w:t>
      </w:r>
    </w:p>
    <w:p w14:paraId="4B513B57" w14:textId="77777777" w:rsid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3CB22D" w14:textId="77777777" w:rsid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614651" w14:textId="56154C81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2: ML model Training</w:t>
      </w:r>
    </w:p>
    <w:p w14:paraId="0D100EDA" w14:textId="61A88620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1. Load historical data </w:t>
      </w:r>
    </w:p>
    <w:p w14:paraId="3C16720D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2. Feature engineering:</w:t>
      </w:r>
    </w:p>
    <w:p w14:paraId="442220AF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  - CVSSv3 Base/Impact scores</w:t>
      </w:r>
    </w:p>
    <w:p w14:paraId="6C4CA9BF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  - Days since disclosure</w:t>
      </w:r>
    </w:p>
    <w:p w14:paraId="5418EBDD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  - Exploit availability (binary)</w:t>
      </w:r>
    </w:p>
    <w:p w14:paraId="5B1D5147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  - CISA KEV status</w:t>
      </w:r>
    </w:p>
    <w:p w14:paraId="0EC40263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3. Handle imbalance → SMOTE (imbalanced-learn)</w:t>
      </w:r>
    </w:p>
    <w:p w14:paraId="109C5188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4. Train Random Forest → 500 estimators, stratified CV</w:t>
      </w:r>
    </w:p>
    <w:p w14:paraId="06A2C84B" w14:textId="57F07F69" w:rsid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5. Save → </w:t>
      </w:r>
      <w:proofErr w:type="spellStart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threatmodel.pkl</w:t>
      </w:r>
      <w:proofErr w:type="spellEnd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metadata.json</w:t>
      </w:r>
      <w:proofErr w:type="spellEnd"/>
    </w:p>
    <w:p w14:paraId="0C18BAEE" w14:textId="77777777" w:rsid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748308" w14:textId="77777777" w:rsid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949238" w14:textId="77777777" w:rsid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591A45" w14:textId="65FDC319" w:rsidR="0028535B" w:rsidRPr="0028535B" w:rsidRDefault="0028535B" w:rsidP="002E26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853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Phase 3: Real-Time Analysis</w:t>
      </w:r>
    </w:p>
    <w:p w14:paraId="5AC02E5A" w14:textId="0E51CC7E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POST /</w:t>
      </w:r>
      <w:proofErr w:type="spellStart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analyzevulnerability</w:t>
      </w:r>
      <w:proofErr w:type="spellEnd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{ "</w:t>
      </w:r>
      <w:proofErr w:type="spellStart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cveID</w:t>
      </w:r>
      <w:proofErr w:type="spellEnd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": "CVE-2025-1234" }</w:t>
      </w:r>
    </w:p>
    <w:p w14:paraId="19BF0977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DADABE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1. Fetch CVE details (multi-source)</w:t>
      </w:r>
    </w:p>
    <w:p w14:paraId="770693EC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2. Extract features → Load </w:t>
      </w:r>
      <w:proofErr w:type="spellStart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threatmodel.pkl</w:t>
      </w:r>
      <w:proofErr w:type="spellEnd"/>
    </w:p>
    <w:p w14:paraId="5265A9F6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3. Predict risk → Low/Medium/High (probability)</w:t>
      </w:r>
    </w:p>
    <w:p w14:paraId="21362B7E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4. Generate prompt → Google Gemini API</w:t>
      </w:r>
    </w:p>
    <w:p w14:paraId="362F548B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5. Return structured response:</w:t>
      </w:r>
    </w:p>
    <w:p w14:paraId="50CB352F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  {</w:t>
      </w:r>
    </w:p>
    <w:p w14:paraId="1EC41A01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    "risk": "High",</w:t>
      </w:r>
    </w:p>
    <w:p w14:paraId="6426483E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    "probability": 0.87,</w:t>
      </w:r>
    </w:p>
    <w:p w14:paraId="2BAE4EFD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    "mitigation": "Apply vendor patch...",</w:t>
      </w:r>
    </w:p>
    <w:p w14:paraId="5918F8EE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    "urgency": "Immediate"</w:t>
      </w:r>
    </w:p>
    <w:p w14:paraId="0B7B843B" w14:textId="2E12A511" w:rsid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   }</w:t>
      </w:r>
    </w:p>
    <w:p w14:paraId="4477838A" w14:textId="77777777" w:rsid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0539BB" w14:textId="1867F133" w:rsidR="0028535B" w:rsidRPr="0028535B" w:rsidRDefault="0028535B" w:rsidP="002E26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4: Alert Dashboard Creation</w:t>
      </w:r>
    </w:p>
    <w:p w14:paraId="2A0B52BC" w14:textId="77777777" w:rsid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645F45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High-risk triggers (P&gt;0.8):</w:t>
      </w:r>
    </w:p>
    <w:p w14:paraId="1CA7C0B8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├── Email → security-team@org.com</w:t>
      </w:r>
    </w:p>
    <w:p w14:paraId="6A9926D6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├── Slack → #vulnerability-alerts</w:t>
      </w:r>
    </w:p>
    <w:p w14:paraId="1073D156" w14:textId="77777777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 xml:space="preserve">├── Audit log → PostgreSQL </w:t>
      </w:r>
      <w:proofErr w:type="spellStart"/>
      <w:r w:rsidRPr="002E2633">
        <w:rPr>
          <w:rFonts w:ascii="Times New Roman" w:eastAsia="Times New Roman" w:hAnsi="Times New Roman" w:cs="Times New Roman"/>
          <w:kern w:val="0"/>
          <w14:ligatures w14:val="none"/>
        </w:rPr>
        <w:t>audit.users_actions</w:t>
      </w:r>
      <w:proofErr w:type="spellEnd"/>
    </w:p>
    <w:p w14:paraId="1B1FADD7" w14:textId="463291CE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└── Dashboard → Real-time Chart.js updates</w:t>
      </w:r>
    </w:p>
    <w:p w14:paraId="3AC40E23" w14:textId="77777777" w:rsidR="002E2633" w:rsidRPr="002E2633" w:rsidRDefault="002E2633" w:rsidP="002E26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Additional Proposed Enhancements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6"/>
        <w:gridCol w:w="5049"/>
      </w:tblGrid>
      <w:tr w:rsidR="002E2633" w:rsidRPr="002E2633" w14:paraId="0AFCC670" w14:textId="77777777" w:rsidTr="002E2633">
        <w:tc>
          <w:tcPr>
            <w:tcW w:w="0" w:type="auto"/>
            <w:hideMark/>
          </w:tcPr>
          <w:p w14:paraId="0E5F3AD8" w14:textId="77777777" w:rsidR="002E2633" w:rsidRPr="002E2633" w:rsidRDefault="002E2633" w:rsidP="002E26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76613A0C" w14:textId="77777777" w:rsidR="002E2633" w:rsidRPr="002E2633" w:rsidRDefault="002E2633" w:rsidP="002E26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2E2633" w:rsidRPr="002E2633" w14:paraId="13F79D04" w14:textId="77777777" w:rsidTr="002E2633">
        <w:tc>
          <w:tcPr>
            <w:tcW w:w="0" w:type="auto"/>
            <w:hideMark/>
          </w:tcPr>
          <w:p w14:paraId="1E5575B4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alerts</w:t>
            </w:r>
          </w:p>
        </w:tc>
        <w:tc>
          <w:tcPr>
            <w:tcW w:w="0" w:type="auto"/>
            <w:hideMark/>
          </w:tcPr>
          <w:p w14:paraId="4F914B03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Notify security teams of high-risk threats</w:t>
            </w:r>
          </w:p>
        </w:tc>
      </w:tr>
      <w:tr w:rsidR="002E2633" w:rsidRPr="002E2633" w14:paraId="0C76557C" w14:textId="77777777" w:rsidTr="002E2633">
        <w:tc>
          <w:tcPr>
            <w:tcW w:w="0" w:type="auto"/>
            <w:hideMark/>
          </w:tcPr>
          <w:p w14:paraId="1D4F5DA6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Slack alerts (webhook/</w:t>
            </w:r>
            <w:proofErr w:type="spellStart"/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Slackbot</w:t>
            </w:r>
            <w:proofErr w:type="spellEnd"/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8C86FD1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SOC collaboration notifications</w:t>
            </w:r>
          </w:p>
        </w:tc>
      </w:tr>
      <w:tr w:rsidR="002E2633" w:rsidRPr="002E2633" w14:paraId="39D235B4" w14:textId="77777777" w:rsidTr="002E2633">
        <w:tc>
          <w:tcPr>
            <w:tcW w:w="0" w:type="auto"/>
            <w:hideMark/>
          </w:tcPr>
          <w:p w14:paraId="32BA1E22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roles (RBAC)</w:t>
            </w:r>
          </w:p>
        </w:tc>
        <w:tc>
          <w:tcPr>
            <w:tcW w:w="0" w:type="auto"/>
            <w:hideMark/>
          </w:tcPr>
          <w:p w14:paraId="2922DF03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Restrict sensitive endpoints and dashboard actions</w:t>
            </w:r>
          </w:p>
        </w:tc>
      </w:tr>
      <w:tr w:rsidR="002E2633" w:rsidRPr="002E2633" w14:paraId="4C8F1448" w14:textId="77777777" w:rsidTr="002E2633">
        <w:tc>
          <w:tcPr>
            <w:tcW w:w="0" w:type="auto"/>
            <w:hideMark/>
          </w:tcPr>
          <w:p w14:paraId="50631C65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logs</w:t>
            </w:r>
          </w:p>
        </w:tc>
        <w:tc>
          <w:tcPr>
            <w:tcW w:w="0" w:type="auto"/>
            <w:hideMark/>
          </w:tcPr>
          <w:p w14:paraId="05453F03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data collection, training, analysis, and alerts</w:t>
            </w:r>
          </w:p>
        </w:tc>
      </w:tr>
      <w:tr w:rsidR="002E2633" w:rsidRPr="002E2633" w14:paraId="1A95806E" w14:textId="77777777" w:rsidTr="002E2633">
        <w:tc>
          <w:tcPr>
            <w:tcW w:w="0" w:type="auto"/>
            <w:hideMark/>
          </w:tcPr>
          <w:p w14:paraId="2809DEDB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 trace logs</w:t>
            </w:r>
          </w:p>
        </w:tc>
        <w:tc>
          <w:tcPr>
            <w:tcW w:w="0" w:type="auto"/>
            <w:hideMark/>
          </w:tcPr>
          <w:p w14:paraId="1DB74317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 alerts are tied to a triggering event</w:t>
            </w:r>
          </w:p>
        </w:tc>
      </w:tr>
      <w:tr w:rsidR="002E2633" w:rsidRPr="002E2633" w14:paraId="227D1D92" w14:textId="77777777" w:rsidTr="002E2633">
        <w:tc>
          <w:tcPr>
            <w:tcW w:w="0" w:type="auto"/>
            <w:hideMark/>
          </w:tcPr>
          <w:p w14:paraId="746CC2D7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Mitigation fallback system</w:t>
            </w:r>
          </w:p>
        </w:tc>
        <w:tc>
          <w:tcPr>
            <w:tcW w:w="0" w:type="auto"/>
            <w:hideMark/>
          </w:tcPr>
          <w:p w14:paraId="0B7BABDE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 reliability if AI fails</w:t>
            </w:r>
          </w:p>
        </w:tc>
      </w:tr>
      <w:tr w:rsidR="002E2633" w:rsidRPr="002E2633" w14:paraId="67B2A0A9" w14:textId="77777777" w:rsidTr="002E2633">
        <w:tc>
          <w:tcPr>
            <w:tcW w:w="0" w:type="auto"/>
            <w:hideMark/>
          </w:tcPr>
          <w:p w14:paraId="34E42D2D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CORS integration</w:t>
            </w:r>
          </w:p>
        </w:tc>
        <w:tc>
          <w:tcPr>
            <w:tcW w:w="0" w:type="auto"/>
            <w:hideMark/>
          </w:tcPr>
          <w:p w14:paraId="30A5E799" w14:textId="77777777" w:rsidR="002E2633" w:rsidRPr="002E2633" w:rsidRDefault="002E2633" w:rsidP="002E26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Enable smooth </w:t>
            </w:r>
            <w:proofErr w:type="gramStart"/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</w:t>
            </w:r>
            <w:proofErr w:type="gramEnd"/>
            <w:r w:rsidRPr="002E2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-backend communication</w:t>
            </w:r>
          </w:p>
        </w:tc>
      </w:tr>
    </w:tbl>
    <w:p w14:paraId="4ACA698E" w14:textId="6B96A766" w:rsidR="002E2633" w:rsidRPr="002E2633" w:rsidRDefault="002E2633" w:rsidP="002E26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405795" w14:textId="77777777" w:rsidR="002E2633" w:rsidRPr="002E2633" w:rsidRDefault="002E2633" w:rsidP="002E26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6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096CD7A8" w14:textId="77777777" w:rsidR="002E2633" w:rsidRPr="002E2633" w:rsidRDefault="002E2633" w:rsidP="002E2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3">
        <w:rPr>
          <w:rFonts w:ascii="Times New Roman" w:eastAsia="Times New Roman" w:hAnsi="Times New Roman" w:cs="Times New Roman"/>
          <w:kern w:val="0"/>
          <w14:ligatures w14:val="none"/>
        </w:rPr>
        <w:t>The CTAM System proposes a lightweight, scalable, accountable, and intelligent vulnerability triaging pipeline that combines real-time exploited threat intelligence, machine learning risk prediction, AI-generated mitigation strategies, role-based access control, audit traceability, and SOC collaboration alerts. This system provides explainability, automation, and governance missing from existing minimal cybersecurity dashboards.</w:t>
      </w:r>
    </w:p>
    <w:p w14:paraId="33D1C7D6" w14:textId="77777777" w:rsidR="00027D37" w:rsidRDefault="00027D37"/>
    <w:sectPr w:rsidR="00027D37" w:rsidSect="0028535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F4271"/>
    <w:multiLevelType w:val="multilevel"/>
    <w:tmpl w:val="37DA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E6F21"/>
    <w:multiLevelType w:val="multilevel"/>
    <w:tmpl w:val="1B805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392269"/>
    <w:multiLevelType w:val="multilevel"/>
    <w:tmpl w:val="8C66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F5BED"/>
    <w:multiLevelType w:val="multilevel"/>
    <w:tmpl w:val="97504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448375">
    <w:abstractNumId w:val="2"/>
  </w:num>
  <w:num w:numId="2" w16cid:durableId="1827891458">
    <w:abstractNumId w:val="3"/>
  </w:num>
  <w:num w:numId="3" w16cid:durableId="1091857217">
    <w:abstractNumId w:val="1"/>
  </w:num>
  <w:num w:numId="4" w16cid:durableId="14815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33"/>
    <w:rsid w:val="00027D37"/>
    <w:rsid w:val="001822F1"/>
    <w:rsid w:val="00184CA0"/>
    <w:rsid w:val="0028535B"/>
    <w:rsid w:val="002E2633"/>
    <w:rsid w:val="00313AFE"/>
    <w:rsid w:val="0082146A"/>
    <w:rsid w:val="00BC68DB"/>
    <w:rsid w:val="00BD0FC1"/>
    <w:rsid w:val="00D5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5B131"/>
  <w15:chartTrackingRefBased/>
  <w15:docId w15:val="{43779563-CC05-47E5-86BA-F1070862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2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2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6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2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26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26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6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63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2E2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1181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 .N</dc:creator>
  <cp:keywords/>
  <dc:description/>
  <cp:lastModifiedBy>Yashwant .N</cp:lastModifiedBy>
  <cp:revision>1</cp:revision>
  <dcterms:created xsi:type="dcterms:W3CDTF">2026-01-08T13:55:00Z</dcterms:created>
  <dcterms:modified xsi:type="dcterms:W3CDTF">2026-01-08T14:12:00Z</dcterms:modified>
</cp:coreProperties>
</file>