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ptos" w:cs="Aptos" w:eastAsia="Aptos" w:hAnsi="Aptos"/>
          <w:b/>
          <w:bCs/>
          <w:color w:val="1F4E79"/>
          <w:sz w:val="96"/>
          <w:szCs w:val="96"/>
        </w:rPr>
        <w:t xml:space="preserve">NETRA-BB</w:t>
      </w:r>
    </w:p>
    <w:p>
      <w:pPr>
        <w:spacing w:after="240"/>
        <w:jc w:val="center"/>
      </w:pPr>
      <w:r>
        <w:rPr>
          <w:rFonts w:ascii="Aptos" w:cs="Aptos" w:eastAsia="Aptos" w:hAnsi="Aptos"/>
          <w:b/>
          <w:bCs/>
          <w:color w:val="595959"/>
          <w:sz w:val="36"/>
          <w:szCs w:val="36"/>
        </w:rPr>
        <w:t xml:space="preserve">AI Bug Bounty Agent — Architecture Document</w:t>
      </w:r>
    </w:p>
    <w:p>
      <w:pPr>
        <w:spacing w:after="240"/>
        <w:jc w:val="center"/>
      </w:pPr>
      <w:r>
        <w:rPr>
          <w:rFonts w:ascii="Aptos" w:cs="Aptos" w:eastAsia="Aptos" w:hAnsi="Aptos"/>
          <w:i/>
          <w:iCs/>
          <w:color w:val="595959"/>
          <w:sz w:val="24"/>
          <w:szCs w:val="24"/>
        </w:rPr>
        <w:t xml:space="preserve">Module addition to the NETRA platform</w:t>
      </w:r>
    </w:p>
    <w:p>
      <w:pPr>
        <w:spacing w:after="80" w:before="1600"/>
        <w:jc w:val="center"/>
      </w:pPr>
      <w:r>
        <w:rPr>
          <w:rFonts w:ascii="Aptos" w:cs="Aptos" w:eastAsia="Aptos" w:hAnsi="Aptos"/>
          <w:sz w:val="22"/>
          <w:szCs w:val="22"/>
        </w:rPr>
        <w:t xml:space="preserve">Author: Yash Wardhan Gautam</w:t>
      </w:r>
    </w:p>
    <w:p>
      <w:pPr>
        <w:spacing w:after="80"/>
        <w:jc w:val="center"/>
      </w:pPr>
      <w:r>
        <w:rPr>
          <w:rFonts w:ascii="Aptos" w:cs="Aptos" w:eastAsia="Aptos" w:hAnsi="Aptos"/>
          <w:sz w:val="22"/>
          <w:szCs w:val="22"/>
        </w:rPr>
        <w:t xml:space="preserve">Document version: 0.1 (draft)</w:t>
      </w:r>
    </w:p>
    <w:p>
      <w:pPr>
        <w:spacing w:after="240"/>
        <w:jc w:val="center"/>
      </w:pPr>
      <w:r>
        <w:rPr>
          <w:rFonts w:ascii="Aptos" w:cs="Aptos" w:eastAsia="Aptos" w:hAnsi="Aptos"/>
          <w:sz w:val="22"/>
          <w:szCs w:val="22"/>
        </w:rPr>
        <w:t xml:space="preserve">Date: 7 May 2026</w:t>
      </w:r>
    </w:p>
    <w:p>
      <w:r>
        <w:br w:type="page"/>
      </w:r>
    </w:p>
    <w:p>
      <w:pPr>
        <w:pStyle w:val="Heading1"/>
        <w:spacing w:after="160" w:before="320"/>
      </w:pPr>
      <w:r>
        <w:rPr>
          <w:rFonts w:ascii="Aptos" w:cs="Aptos" w:eastAsia="Aptos" w:hAnsi="Aptos"/>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ptos" w:cs="Aptos" w:eastAsia="Aptos" w:hAnsi="Aptos"/>
          <w:b/>
          <w:bCs/>
          <w:color w:val="1F4E79"/>
          <w:sz w:val="36"/>
          <w:szCs w:val="36"/>
        </w:rPr>
        <w:t xml:space="preserve">1. Executive Summary</w:t>
      </w:r>
    </w:p>
    <w:p>
      <w:pPr>
        <w:spacing w:after="120" w:line="300"/>
      </w:pPr>
      <w:r>
        <w:rPr>
          <w:rFonts w:ascii="Aptos" w:cs="Aptos" w:eastAsia="Aptos" w:hAnsi="Aptos"/>
          <w:b w:val="false"/>
          <w:bCs w:val="false"/>
          <w:i w:val="false"/>
          <w:iCs w:val="false"/>
        </w:rPr>
        <w:t xml:space="preserve">NETRA-BB is a new module inside the existing NETRA platform that turns the platform into an AI-augmented bug bounty hunting agent. It plugs into the existing scanner orchestrator, AI consensus brain, MCP server, report engine, and Celery workers, and adds four new things: (1) a programs and scope domain model, (2) a passive-by-default bug bounty scanner profile, (3) bug bounty triage personas backed by Graphify-indexed memory, and (4) a HackerOne / Bugcrowd / Intigriti integration layer.</w:t>
      </w:r>
    </w:p>
    <w:p>
      <w:pPr>
        <w:spacing w:after="120" w:line="300"/>
      </w:pPr>
      <w:r>
        <w:rPr>
          <w:rFonts w:ascii="Aptos" w:cs="Aptos" w:eastAsia="Aptos" w:hAnsi="Aptos"/>
          <w:b w:val="false"/>
          <w:bCs w:val="false"/>
          <w:i w:val="false"/>
          <w:iCs w:val="false"/>
        </w:rPr>
        <w:t xml:space="preserve">The design philosophy is strangler-fig: nothing existing is rewritten. Where NETRA already ships a primitive (an AI brain, an MCP server, a Word report generator), NETRA-BB wraps or extends it rather than duplicating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DDDDDD" w:sz="4"/>
            </w:tcBorders>
            <w:shd w:fill="D9E2F3" w:val="clear"/>
            <w:tcMar>
              <w:top w:type="dxa" w:w="120"/>
              <w:left w:type="dxa" w:w="200"/>
              <w:bottom w:type="dxa" w:w="120"/>
              <w:right w:type="dxa" w:w="200"/>
            </w:tcMar>
          </w:tcPr>
          <w:p>
            <w:pPr>
              <w:spacing w:after="80"/>
            </w:pPr>
            <w:r>
              <w:rPr>
                <w:rFonts w:ascii="Aptos" w:cs="Aptos" w:eastAsia="Aptos" w:hAnsi="Aptos"/>
                <w:b/>
                <w:bCs/>
                <w:color w:val="1F4E79"/>
                <w:sz w:val="22"/>
                <w:szCs w:val="22"/>
              </w:rPr>
              <w:t xml:space="preserve">One-line summary</w:t>
            </w:r>
          </w:p>
          <w:p>
            <w:pPr>
              <w:spacing w:after="0"/>
            </w:pPr>
            <w:r>
              <w:rPr>
                <w:rFonts w:ascii="Aptos" w:cs="Aptos" w:eastAsia="Aptos" w:hAnsi="Aptos"/>
                <w:sz w:val="20"/>
                <w:szCs w:val="20"/>
              </w:rPr>
              <w:t xml:space="preserve">NETRA-BB = NETRA's existing scanner + AI brain + report engine, narrowed to a scope-aware, passive-first bug bounty workflow, with Graphify as the cross-program memory layer and external bug bounty MCP servers federated as downstream tools.</w:t>
            </w:r>
          </w:p>
        </w:tc>
      </w:tr>
    </w:tbl>
    <w:p>
      <w:pPr>
        <w:pStyle w:val="Heading1"/>
        <w:spacing w:after="160" w:before="320"/>
      </w:pPr>
      <w:r>
        <w:rPr>
          <w:rFonts w:ascii="Aptos" w:cs="Aptos" w:eastAsia="Aptos" w:hAnsi="Aptos"/>
          <w:b/>
          <w:bCs/>
          <w:color w:val="1F4E79"/>
          <w:sz w:val="36"/>
          <w:szCs w:val="36"/>
        </w:rPr>
        <w:t xml:space="preserve">2. Goals and Non-Goals</w:t>
      </w:r>
    </w:p>
    <w:p>
      <w:pPr>
        <w:pStyle w:val="Heading2"/>
        <w:spacing w:after="120" w:before="240"/>
      </w:pPr>
      <w:r>
        <w:rPr>
          <w:rFonts w:ascii="Aptos" w:cs="Aptos" w:eastAsia="Aptos" w:hAnsi="Aptos"/>
          <w:b/>
          <w:bCs/>
          <w:color w:val="1F4E79"/>
          <w:sz w:val="28"/>
          <w:szCs w:val="28"/>
        </w:rPr>
        <w:t xml:space="preserve">2.1 Goals</w:t>
      </w:r>
    </w:p>
    <w:p>
      <w:pPr>
        <w:pStyle w:val="ListParagraph"/>
        <w:numPr>
          <w:ilvl w:val="0"/>
          <w:numId w:val="2"/>
        </w:numPr>
        <w:spacing w:after="60" w:line="280"/>
      </w:pPr>
      <w:r>
        <w:rPr>
          <w:rFonts w:ascii="Aptos" w:cs="Aptos" w:eastAsia="Aptos" w:hAnsi="Aptos"/>
          <w:sz w:val="22"/>
          <w:szCs w:val="22"/>
        </w:rPr>
        <w:t xml:space="preserve">Enable solo bug bounty hunting against public programs (HackerOne, Bugcrowd, Intigriti) from a single command.</w:t>
      </w:r>
    </w:p>
    <w:p>
      <w:pPr>
        <w:pStyle w:val="ListParagraph"/>
        <w:numPr>
          <w:ilvl w:val="0"/>
          <w:numId w:val="2"/>
        </w:numPr>
        <w:spacing w:after="60" w:line="280"/>
      </w:pPr>
      <w:r>
        <w:rPr>
          <w:rFonts w:ascii="Aptos" w:cs="Aptos" w:eastAsia="Aptos" w:hAnsi="Aptos"/>
          <w:sz w:val="22"/>
          <w:szCs w:val="22"/>
        </w:rPr>
        <w:t xml:space="preserve">Enforce scope safety as a hard gate — no active probe ever leaves an in-scope target unless an explicit human approval is recorded.</w:t>
      </w:r>
    </w:p>
    <w:p>
      <w:pPr>
        <w:pStyle w:val="ListParagraph"/>
        <w:numPr>
          <w:ilvl w:val="0"/>
          <w:numId w:val="2"/>
        </w:numPr>
        <w:spacing w:after="60" w:line="280"/>
      </w:pPr>
      <w:r>
        <w:rPr>
          <w:rFonts w:ascii="Aptos" w:cs="Aptos" w:eastAsia="Aptos" w:hAnsi="Aptos"/>
          <w:sz w:val="22"/>
          <w:szCs w:val="22"/>
        </w:rPr>
        <w:t xml:space="preserve">Automate the boring 80%: subdomain enumeration, asset triage, content discovery, JS analysis, low-noise nuclei templates, duplicate detection.</w:t>
      </w:r>
    </w:p>
    <w:p>
      <w:pPr>
        <w:pStyle w:val="ListParagraph"/>
        <w:numPr>
          <w:ilvl w:val="0"/>
          <w:numId w:val="2"/>
        </w:numPr>
        <w:spacing w:after="60" w:line="280"/>
      </w:pPr>
      <w:r>
        <w:rPr>
          <w:rFonts w:ascii="Aptos" w:cs="Aptos" w:eastAsia="Aptos" w:hAnsi="Aptos"/>
          <w:sz w:val="22"/>
          <w:szCs w:val="22"/>
        </w:rPr>
        <w:t xml:space="preserve">Use the existing 4-persona consensus brain (Attacker, Defender, Analyst, Skeptic) for triage — adding a fifth persona, the Bounty Hunter, that scores findings on impact, novelty, and expected payout.</w:t>
      </w:r>
    </w:p>
    <w:p>
      <w:pPr>
        <w:pStyle w:val="ListParagraph"/>
        <w:numPr>
          <w:ilvl w:val="0"/>
          <w:numId w:val="2"/>
        </w:numPr>
        <w:spacing w:after="60" w:line="280"/>
      </w:pPr>
      <w:r>
        <w:rPr>
          <w:rFonts w:ascii="Aptos" w:cs="Aptos" w:eastAsia="Aptos" w:hAnsi="Aptos"/>
          <w:sz w:val="22"/>
          <w:szCs w:val="22"/>
        </w:rPr>
        <w:t xml:space="preserve">Generate H1-style submission reports through NETRA's existing Word/PDF report engine, with severity, CVSS, repro steps, and impact.</w:t>
      </w:r>
    </w:p>
    <w:p>
      <w:pPr>
        <w:pStyle w:val="ListParagraph"/>
        <w:numPr>
          <w:ilvl w:val="0"/>
          <w:numId w:val="2"/>
        </w:numPr>
        <w:spacing w:after="60" w:line="280"/>
      </w:pPr>
      <w:r>
        <w:rPr>
          <w:rFonts w:ascii="Aptos" w:cs="Aptos" w:eastAsia="Aptos" w:hAnsi="Aptos"/>
          <w:sz w:val="22"/>
          <w:szCs w:val="22"/>
        </w:rPr>
        <w:t xml:space="preserve">Build a queryable knowledge graph of every program, asset, finding, and submission across time using Graphify, so the agent learns from past wins and dupes.</w:t>
      </w:r>
    </w:p>
    <w:p>
      <w:pPr>
        <w:pStyle w:val="Heading2"/>
        <w:spacing w:after="120" w:before="240"/>
      </w:pPr>
      <w:r>
        <w:rPr>
          <w:rFonts w:ascii="Aptos" w:cs="Aptos" w:eastAsia="Aptos" w:hAnsi="Aptos"/>
          <w:b/>
          <w:bCs/>
          <w:color w:val="1F4E79"/>
          <w:sz w:val="28"/>
          <w:szCs w:val="28"/>
        </w:rPr>
        <w:t xml:space="preserve">2.2 Non-Goals</w:t>
      </w:r>
    </w:p>
    <w:p>
      <w:pPr>
        <w:pStyle w:val="ListParagraph"/>
        <w:numPr>
          <w:ilvl w:val="0"/>
          <w:numId w:val="2"/>
        </w:numPr>
        <w:spacing w:after="60" w:line="280"/>
      </w:pPr>
      <w:r>
        <w:rPr>
          <w:rFonts w:ascii="Aptos" w:cs="Aptos" w:eastAsia="Aptos" w:hAnsi="Aptos"/>
          <w:sz w:val="22"/>
          <w:szCs w:val="22"/>
        </w:rPr>
        <w:t xml:space="preserve">Auto-submission to platforms. Submission is always a human-pressed button. NETRA-BB drafts reports; humans send them.</w:t>
      </w:r>
    </w:p>
    <w:p>
      <w:pPr>
        <w:pStyle w:val="ListParagraph"/>
        <w:numPr>
          <w:ilvl w:val="0"/>
          <w:numId w:val="2"/>
        </w:numPr>
        <w:spacing w:after="60" w:line="280"/>
      </w:pPr>
      <w:r>
        <w:rPr>
          <w:rFonts w:ascii="Aptos" w:cs="Aptos" w:eastAsia="Aptos" w:hAnsi="Aptos"/>
          <w:sz w:val="22"/>
          <w:szCs w:val="22"/>
        </w:rPr>
        <w:t xml:space="preserve">Out-of-scope or unauthorized testing. The scope validator is a hard kill switch, not a soft suggestion.</w:t>
      </w:r>
    </w:p>
    <w:p>
      <w:pPr>
        <w:pStyle w:val="ListParagraph"/>
        <w:numPr>
          <w:ilvl w:val="0"/>
          <w:numId w:val="2"/>
        </w:numPr>
        <w:spacing w:after="60" w:line="280"/>
      </w:pPr>
      <w:r>
        <w:rPr>
          <w:rFonts w:ascii="Aptos" w:cs="Aptos" w:eastAsia="Aptos" w:hAnsi="Aptos"/>
          <w:sz w:val="22"/>
          <w:szCs w:val="22"/>
        </w:rPr>
        <w:t xml:space="preserve">Replacing the human in triage decisions. The agent recommends; the operator decides what gets submitted.</w:t>
      </w:r>
    </w:p>
    <w:p>
      <w:pPr>
        <w:pStyle w:val="ListParagraph"/>
        <w:numPr>
          <w:ilvl w:val="0"/>
          <w:numId w:val="2"/>
        </w:numPr>
        <w:spacing w:after="60" w:line="280"/>
      </w:pPr>
      <w:r>
        <w:rPr>
          <w:rFonts w:ascii="Aptos" w:cs="Aptos" w:eastAsia="Aptos" w:hAnsi="Aptos"/>
          <w:sz w:val="22"/>
          <w:szCs w:val="22"/>
        </w:rPr>
        <w:t xml:space="preserve">Selling NETRA-BB as a SaaS in the first 6 months. Multi-tenant, billing, and team features are explicitly out of scope for v1.</w:t>
      </w:r>
    </w:p>
    <w:p>
      <w:pPr>
        <w:pStyle w:val="ListParagraph"/>
        <w:numPr>
          <w:ilvl w:val="0"/>
          <w:numId w:val="2"/>
        </w:numPr>
        <w:spacing w:after="60" w:line="280"/>
      </w:pPr>
      <w:r>
        <w:rPr>
          <w:rFonts w:ascii="Aptos" w:cs="Aptos" w:eastAsia="Aptos" w:hAnsi="Aptos"/>
          <w:sz w:val="22"/>
          <w:szCs w:val="22"/>
        </w:rPr>
        <w:t xml:space="preserve">Beating commercial scanners on raw vulnerability count. NETRA-BB optimises for accepted submissions, not finding count.</w:t>
      </w:r>
    </w:p>
    <w:p>
      <w:pPr>
        <w:pStyle w:val="Heading1"/>
        <w:spacing w:after="160" w:before="320"/>
      </w:pPr>
      <w:r>
        <w:rPr>
          <w:rFonts w:ascii="Aptos" w:cs="Aptos" w:eastAsia="Aptos" w:hAnsi="Aptos"/>
          <w:b/>
          <w:bCs/>
          <w:color w:val="1F4E79"/>
          <w:sz w:val="36"/>
          <w:szCs w:val="36"/>
        </w:rPr>
        <w:t xml:space="preserve">3. System Context</w:t>
      </w:r>
    </w:p>
    <w:p>
      <w:pPr>
        <w:spacing w:after="120" w:line="300"/>
      </w:pPr>
      <w:r>
        <w:rPr>
          <w:rFonts w:ascii="Aptos" w:cs="Aptos" w:eastAsia="Aptos" w:hAnsi="Aptos"/>
          <w:b w:val="false"/>
          <w:bCs w:val="false"/>
          <w:i w:val="false"/>
          <w:iCs w:val="false"/>
        </w:rPr>
        <w:t xml:space="preserve">The picture below describes how NETRA-BB sits inside NETRA, what it talks to outside, and where the human stays in the loop.</w:t>
      </w:r>
    </w:p>
    <w:p>
      <w:pPr>
        <w:pStyle w:val="Heading2"/>
        <w:spacing w:after="120" w:before="240"/>
      </w:pPr>
      <w:r>
        <w:rPr>
          <w:rFonts w:ascii="Aptos" w:cs="Aptos" w:eastAsia="Aptos" w:hAnsi="Aptos"/>
          <w:b/>
          <w:bCs/>
          <w:color w:val="1F4E79"/>
          <w:sz w:val="28"/>
          <w:szCs w:val="28"/>
        </w:rPr>
        <w:t xml:space="preserve">3.1 What NETRA already provides (do not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Existing module</w:t>
            </w:r>
          </w:p>
        </w:tc>
        <w:tc>
          <w:tcPr>
            <w:tcW w:type="dxa" w:w="60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What it gives NETRA-BB</w:t>
            </w:r>
          </w:p>
        </w:tc>
      </w:tr>
      <w:tr>
        <w:trPr>
          <w:tblHeader w:val="false"/>
        </w:trP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src/netra/ai (brain.py)</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4-persona consensus engine over Ollama qwen:14b — reused for triage.</w:t>
            </w:r>
          </w:p>
        </w:tc>
      </w:tr>
      <w:tr>
        <w:trPr>
          <w:tblHeader w:val="false"/>
        </w:trP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src/netra/scanner/orchestrator.py</w:t>
            </w:r>
          </w:p>
        </w:tc>
        <w:tc>
          <w:tcPr>
            <w:tcW w:type="dxa" w:w="6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Phased scan pipeline — bug bounty becomes a new profile.</w:t>
            </w:r>
          </w:p>
        </w:tc>
      </w:tr>
      <w:tr>
        <w:trPr>
          <w:tblHeader w:val="false"/>
        </w:trP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src/netra/scanner/tools/*</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18 wrapped tools (nuclei, subfinder, amass, httpx, ffuf, dalfox, sqlmap, nmap, semgrep, gitleaks, etc.).</w:t>
            </w:r>
          </w:p>
        </w:tc>
      </w:tr>
      <w:tr>
        <w:trPr>
          <w:tblHeader w:val="false"/>
        </w:trP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src/netra/mcp/server.py</w:t>
            </w:r>
          </w:p>
        </w:tc>
        <w:tc>
          <w:tcPr>
            <w:tcW w:type="dxa" w:w="6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FastMCP server that already exposes scanner tools to AI clients.</w:t>
            </w:r>
          </w:p>
        </w:tc>
      </w:tr>
      <w:tr>
        <w:trPr>
          <w:tblHeader w:val="false"/>
        </w:trP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src/netra/services/report_service.py</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6-format report engine (Word, PDF, HTML, Excel, compliance, evidence ZIP).</w:t>
            </w:r>
          </w:p>
        </w:tc>
      </w:tr>
      <w:tr>
        <w:trPr>
          <w:tblHeader w:val="false"/>
        </w:trP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src/netra/db/models/*</w:t>
            </w:r>
          </w:p>
        </w:tc>
        <w:tc>
          <w:tcPr>
            <w:tcW w:type="dxa" w:w="6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SQLAlchemy models for scans, findings, targets, scan_phase, scan_diff.</w:t>
            </w:r>
          </w:p>
        </w:tc>
      </w:tr>
      <w:tr>
        <w:trPr>
          <w:tblHeader w:val="false"/>
        </w:trP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src/netra/worker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Celery+Redis async job runner — long recon goes here.</w:t>
            </w:r>
          </w:p>
        </w:tc>
      </w:tr>
      <w:tr>
        <w:trPr>
          <w:tblHeader w:val="false"/>
        </w:trPr>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src/netra/integrations</w:t>
            </w:r>
          </w:p>
        </w:tc>
        <w:tc>
          <w:tcPr>
            <w:tcW w:type="dxa" w:w="6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DefectDojo + Jira already wired — the integration pattern is established.</w:t>
            </w:r>
          </w:p>
        </w:tc>
      </w:tr>
    </w:tbl>
    <w:p>
      <w:pPr>
        <w:pStyle w:val="Heading2"/>
        <w:spacing w:after="120" w:before="240"/>
      </w:pPr>
      <w:r>
        <w:rPr>
          <w:rFonts w:ascii="Aptos" w:cs="Aptos" w:eastAsia="Aptos" w:hAnsi="Aptos"/>
          <w:b/>
          <w:bCs/>
          <w:color w:val="1F4E79"/>
          <w:sz w:val="28"/>
          <w:szCs w:val="28"/>
        </w:rPr>
        <w:t xml:space="preserve">3.2 What NETRA-BB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New piece</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Lives at</w:t>
            </w:r>
          </w:p>
        </w:tc>
        <w:tc>
          <w:tcPr>
            <w:tcW w:type="dxa" w:w="3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Why it's needed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bugbounty module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src/netra/bugbounty/</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Programs, scope rules, submissions, dup detection, payout tracking.</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BountyHunter persona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src/netra/ai/prompts.py + brain.py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Adds bounty-aware reasoning to existing 4-persona consensus.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bugbounty scan profile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src/netra/scanner/profiles.py</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Passive-by-default phases, scope-gated active phases.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Platform integrations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src/netra/integrations/{hackerone,bugcrowd,intigriti}.py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Pull program scope, push draft reports.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Graphify ingestion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src/netra/bugbounty/graph_indexer.py</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Indexes recon output + NETRA codebase into Graphify.</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External MCP federation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src/netra/mcp/federated.py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NETRA's MCP server can call gokulapap-mcp as a downstream.</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DB additions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alembic migration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5 new tables — see Section 6.</w:t>
            </w:r>
          </w:p>
        </w:tc>
      </w:tr>
    </w:tbl>
    <w:p>
      <w:pPr>
        <w:pStyle w:val="Heading2"/>
        <w:spacing w:after="120" w:before="240"/>
      </w:pPr>
      <w:r>
        <w:rPr>
          <w:rFonts w:ascii="Aptos" w:cs="Aptos" w:eastAsia="Aptos" w:hAnsi="Aptos"/>
          <w:b/>
          <w:bCs/>
          <w:color w:val="1F4E79"/>
          <w:sz w:val="28"/>
          <w:szCs w:val="28"/>
        </w:rPr>
        <w:t xml:space="preserve">3.3 External services and trust</w:t>
      </w:r>
    </w:p>
    <w:p>
      <w:pPr>
        <w:spacing w:after="120" w:line="300"/>
      </w:pPr>
      <w:r>
        <w:rPr>
          <w:rFonts w:ascii="Aptos" w:cs="Aptos" w:eastAsia="Aptos" w:hAnsi="Aptos"/>
          <w:b w:val="false"/>
          <w:bCs w:val="false"/>
          <w:i w:val="false"/>
          <w:iCs w:val="false"/>
        </w:rPr>
        <w:t xml:space="preserve">Each external dependency is classified by trust level. Untrusted dependencies are confined to Docker network namespaces and never see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60"/>
        <w:gridCol w:w="330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External service</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Direction</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Trust</w:t>
            </w:r>
          </w:p>
        </w:tc>
        <w:tc>
          <w:tcPr>
            <w:tcW w:type="dxa" w:w="3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Confinement</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HackerOne / Bugcrowd / Intigriti API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outbound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trusted (your keys)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Per-platform API key, read-mostly scope.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Ollama (qwen:14b, mistral, llama)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loopback</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trusted (local)</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127.0.0.1:11434, no inbound.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Graphify (local)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loopback or container</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trusted (local)</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Local file index + JSON output. Neo4j export disabled by default — see Section 9.4.</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gokulapap-mcp (Docker)</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loopback MCP</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untrusted</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Docker network only. No NETRA secrets injected.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Shodan, Censys, crt.sh, GitHub APIs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outbound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third-party</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API keys via .env, rate-limited, results sanitised.</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Anthropic API (this Cowork session)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outbound</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opt-in</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Off by default. Used only for report polish when explicitly enabled.</w:t>
            </w:r>
          </w:p>
        </w:tc>
      </w:tr>
    </w:tbl>
    <w:p>
      <w:pPr>
        <w:pStyle w:val="Heading1"/>
        <w:spacing w:after="160" w:before="320"/>
      </w:pPr>
      <w:r>
        <w:rPr>
          <w:rFonts w:ascii="Aptos" w:cs="Aptos" w:eastAsia="Aptos" w:hAnsi="Aptos"/>
          <w:b/>
          <w:bCs/>
          <w:color w:val="1F4E79"/>
          <w:sz w:val="36"/>
          <w:szCs w:val="36"/>
        </w:rPr>
        <w:t xml:space="preserve">4. Module Layout</w:t>
      </w:r>
    </w:p>
    <w:p>
      <w:pPr>
        <w:spacing w:after="120" w:line="300"/>
      </w:pPr>
      <w:r>
        <w:rPr>
          <w:rFonts w:ascii="Aptos" w:cs="Aptos" w:eastAsia="Aptos" w:hAnsi="Aptos"/>
          <w:b w:val="false"/>
          <w:bCs w:val="false"/>
          <w:i w:val="false"/>
          <w:iCs w:val="false"/>
        </w:rPr>
        <w:t xml:space="preserve">The new bugbounty module mirrors how the existing scanner and ai modules are laid out.</w:t>
      </w:r>
    </w:p>
    <w:p>
      <w:pPr>
        <w:shd w:fill="F2F2F2" w:val="clear"/>
        <w:spacing w:after="0" w:line="260"/>
      </w:pPr>
      <w:r>
        <w:rPr>
          <w:rFonts w:ascii="Consolas" w:cs="Consolas" w:eastAsia="Consolas" w:hAnsi="Consolas"/>
          <w:color w:val="333333"/>
          <w:sz w:val="18"/>
          <w:szCs w:val="18"/>
        </w:rPr>
        <w:t xml:space="preserve">src/netra/bugbounty/</w:t>
      </w:r>
    </w:p>
    <w:p>
      <w:pPr>
        <w:shd w:fill="F2F2F2" w:val="clear"/>
        <w:spacing w:after="0" w:line="260"/>
      </w:pPr>
      <w:r>
        <w:rPr>
          <w:rFonts w:ascii="Consolas" w:cs="Consolas" w:eastAsia="Consolas" w:hAnsi="Consolas"/>
          <w:color w:val="333333"/>
          <w:sz w:val="18"/>
          <w:szCs w:val="18"/>
        </w:rPr>
        <w:t xml:space="preserve">├── __init__.py</w:t>
      </w:r>
    </w:p>
    <w:p>
      <w:pPr>
        <w:shd w:fill="F2F2F2" w:val="clear"/>
        <w:spacing w:after="0" w:line="260"/>
      </w:pPr>
      <w:r>
        <w:rPr>
          <w:rFonts w:ascii="Consolas" w:cs="Consolas" w:eastAsia="Consolas" w:hAnsi="Consolas"/>
          <w:color w:val="333333"/>
          <w:sz w:val="18"/>
          <w:szCs w:val="18"/>
        </w:rPr>
        <w:t xml:space="preserve">├── programs.py            # Program registry: H1/Bugcrowd/Intigriti definitions</w:t>
      </w:r>
    </w:p>
    <w:p>
      <w:pPr>
        <w:shd w:fill="F2F2F2" w:val="clear"/>
        <w:spacing w:after="0" w:line="260"/>
      </w:pPr>
      <w:r>
        <w:rPr>
          <w:rFonts w:ascii="Consolas" w:cs="Consolas" w:eastAsia="Consolas" w:hAnsi="Consolas"/>
          <w:color w:val="333333"/>
          <w:sz w:val="18"/>
          <w:szCs w:val="18"/>
        </w:rPr>
        <w:t xml:space="preserve">├── scope.py               # Scope validator (hard gate; pure Python; no AI)</w:t>
      </w:r>
    </w:p>
    <w:p>
      <w:pPr>
        <w:shd w:fill="F2F2F2" w:val="clear"/>
        <w:spacing w:after="0" w:line="260"/>
      </w:pPr>
      <w:r>
        <w:rPr>
          <w:rFonts w:ascii="Consolas" w:cs="Consolas" w:eastAsia="Consolas" w:hAnsi="Consolas"/>
          <w:color w:val="333333"/>
          <w:sz w:val="18"/>
          <w:szCs w:val="18"/>
        </w:rPr>
        <w:t xml:space="preserve">├── recon/</w:t>
      </w:r>
    </w:p>
    <w:p>
      <w:pPr>
        <w:shd w:fill="F2F2F2" w:val="clear"/>
        <w:spacing w:after="0" w:line="260"/>
      </w:pPr>
      <w:r>
        <w:rPr>
          <w:rFonts w:ascii="Consolas" w:cs="Consolas" w:eastAsia="Consolas" w:hAnsi="Consolas"/>
          <w:color w:val="333333"/>
          <w:sz w:val="18"/>
          <w:szCs w:val="18"/>
        </w:rPr>
        <w:t xml:space="preserve">│   ├── passive.py         # subfinder, amass passive, crt.sh, GitHub dorks</w:t>
      </w:r>
    </w:p>
    <w:p>
      <w:pPr>
        <w:shd w:fill="F2F2F2" w:val="clear"/>
        <w:spacing w:after="0" w:line="260"/>
      </w:pPr>
      <w:r>
        <w:rPr>
          <w:rFonts w:ascii="Consolas" w:cs="Consolas" w:eastAsia="Consolas" w:hAnsi="Consolas"/>
          <w:color w:val="333333"/>
          <w:sz w:val="18"/>
          <w:szCs w:val="18"/>
        </w:rPr>
        <w:t xml:space="preserve">│   ├── active.py          # httpx, ffuf, nuclei (scope-gated)</w:t>
      </w:r>
    </w:p>
    <w:p>
      <w:pPr>
        <w:shd w:fill="F2F2F2" w:val="clear"/>
        <w:spacing w:after="0" w:line="260"/>
      </w:pPr>
      <w:r>
        <w:rPr>
          <w:rFonts w:ascii="Consolas" w:cs="Consolas" w:eastAsia="Consolas" w:hAnsi="Consolas"/>
          <w:color w:val="333333"/>
          <w:sz w:val="18"/>
          <w:szCs w:val="18"/>
        </w:rPr>
        <w:t xml:space="preserve">│   └── enrich.py          # tech fingerprint, JS analysis, secret hunting</w:t>
      </w:r>
    </w:p>
    <w:p>
      <w:pPr>
        <w:shd w:fill="F2F2F2" w:val="clear"/>
        <w:spacing w:after="0" w:line="260"/>
      </w:pPr>
      <w:r>
        <w:rPr>
          <w:rFonts w:ascii="Consolas" w:cs="Consolas" w:eastAsia="Consolas" w:hAnsi="Consolas"/>
          <w:color w:val="333333"/>
          <w:sz w:val="18"/>
          <w:szCs w:val="18"/>
        </w:rPr>
        <w:t xml:space="preserve">├── triage/</w:t>
      </w:r>
    </w:p>
    <w:p>
      <w:pPr>
        <w:shd w:fill="F2F2F2" w:val="clear"/>
        <w:spacing w:after="0" w:line="260"/>
      </w:pPr>
      <w:r>
        <w:rPr>
          <w:rFonts w:ascii="Consolas" w:cs="Consolas" w:eastAsia="Consolas" w:hAnsi="Consolas"/>
          <w:color w:val="333333"/>
          <w:sz w:val="18"/>
          <w:szCs w:val="18"/>
        </w:rPr>
        <w:t xml:space="preserve">│   ├── bounty_persona.py  # 5th persona prompt + scoring</w:t>
      </w:r>
    </w:p>
    <w:p>
      <w:pPr>
        <w:shd w:fill="F2F2F2" w:val="clear"/>
        <w:spacing w:after="0" w:line="260"/>
      </w:pPr>
      <w:r>
        <w:rPr>
          <w:rFonts w:ascii="Consolas" w:cs="Consolas" w:eastAsia="Consolas" w:hAnsi="Consolas"/>
          <w:color w:val="333333"/>
          <w:sz w:val="18"/>
          <w:szCs w:val="18"/>
        </w:rPr>
        <w:t xml:space="preserve">│   ├── deduper.py         # Graphify-backed dup detection</w:t>
      </w:r>
    </w:p>
    <w:p>
      <w:pPr>
        <w:shd w:fill="F2F2F2" w:val="clear"/>
        <w:spacing w:after="0" w:line="260"/>
      </w:pPr>
      <w:r>
        <w:rPr>
          <w:rFonts w:ascii="Consolas" w:cs="Consolas" w:eastAsia="Consolas" w:hAnsi="Consolas"/>
          <w:color w:val="333333"/>
          <w:sz w:val="18"/>
          <w:szCs w:val="18"/>
        </w:rPr>
        <w:t xml:space="preserve">│   └── severity.py        # CVSS + program-specific severity mapping</w:t>
      </w:r>
    </w:p>
    <w:p>
      <w:pPr>
        <w:shd w:fill="F2F2F2" w:val="clear"/>
        <w:spacing w:after="0" w:line="260"/>
      </w:pPr>
      <w:r>
        <w:rPr>
          <w:rFonts w:ascii="Consolas" w:cs="Consolas" w:eastAsia="Consolas" w:hAnsi="Consolas"/>
          <w:color w:val="333333"/>
          <w:sz w:val="18"/>
          <w:szCs w:val="18"/>
        </w:rPr>
        <w:t xml:space="preserve">├── submission/</w:t>
      </w:r>
    </w:p>
    <w:p>
      <w:pPr>
        <w:shd w:fill="F2F2F2" w:val="clear"/>
        <w:spacing w:after="0" w:line="260"/>
      </w:pPr>
      <w:r>
        <w:rPr>
          <w:rFonts w:ascii="Consolas" w:cs="Consolas" w:eastAsia="Consolas" w:hAnsi="Consolas"/>
          <w:color w:val="333333"/>
          <w:sz w:val="18"/>
          <w:szCs w:val="18"/>
        </w:rPr>
        <w:t xml:space="preserve">│   ├── draft.py           # H1-style report drafter (uses report_service)</w:t>
      </w:r>
    </w:p>
    <w:p>
      <w:pPr>
        <w:shd w:fill="F2F2F2" w:val="clear"/>
        <w:spacing w:after="0" w:line="260"/>
      </w:pPr>
      <w:r>
        <w:rPr>
          <w:rFonts w:ascii="Consolas" w:cs="Consolas" w:eastAsia="Consolas" w:hAnsi="Consolas"/>
          <w:color w:val="333333"/>
          <w:sz w:val="18"/>
          <w:szCs w:val="18"/>
        </w:rPr>
        <w:t xml:space="preserve">│   ├── payout.py          # Expected-bounty estimator</w:t>
      </w:r>
    </w:p>
    <w:p>
      <w:pPr>
        <w:shd w:fill="F2F2F2" w:val="clear"/>
        <w:spacing w:after="0" w:line="260"/>
      </w:pPr>
      <w:r>
        <w:rPr>
          <w:rFonts w:ascii="Consolas" w:cs="Consolas" w:eastAsia="Consolas" w:hAnsi="Consolas"/>
          <w:color w:val="333333"/>
          <w:sz w:val="18"/>
          <w:szCs w:val="18"/>
        </w:rPr>
        <w:t xml:space="preserve">│   └── tracker.py         # Submission state machine</w:t>
      </w:r>
    </w:p>
    <w:p>
      <w:pPr>
        <w:shd w:fill="F2F2F2" w:val="clear"/>
        <w:spacing w:after="0" w:line="260"/>
      </w:pPr>
      <w:r>
        <w:rPr>
          <w:rFonts w:ascii="Consolas" w:cs="Consolas" w:eastAsia="Consolas" w:hAnsi="Consolas"/>
          <w:color w:val="333333"/>
          <w:sz w:val="18"/>
          <w:szCs w:val="18"/>
        </w:rPr>
        <w:t xml:space="preserve">├── graph_indexer.py       # Graphify ingestion + queries</w:t>
      </w:r>
    </w:p>
    <w:p>
      <w:pPr>
        <w:shd w:fill="F2F2F2" w:val="clear"/>
        <w:spacing w:after="0" w:line="260"/>
      </w:pPr>
      <w:r>
        <w:rPr>
          <w:rFonts w:ascii="Consolas" w:cs="Consolas" w:eastAsia="Consolas" w:hAnsi="Consolas"/>
          <w:color w:val="333333"/>
          <w:sz w:val="18"/>
          <w:szCs w:val="18"/>
        </w:rPr>
        <w:t xml:space="preserve">└── cli.py                 # `netra bb …` CLI subcommands</w:t>
      </w:r>
    </w:p>
    <w:p>
      <w:pPr>
        <w:pStyle w:val="Heading2"/>
        <w:spacing w:after="120" w:before="240"/>
      </w:pPr>
      <w:r>
        <w:rPr>
          <w:rFonts w:ascii="Aptos" w:cs="Aptos" w:eastAsia="Aptos" w:hAnsi="Aptos"/>
          <w:b/>
          <w:bCs/>
          <w:color w:val="1F4E79"/>
          <w:sz w:val="28"/>
          <w:szCs w:val="28"/>
        </w:rPr>
        <w:t xml:space="preserve">4.1 The five CLI verbs</w:t>
      </w:r>
    </w:p>
    <w:p>
      <w:pPr>
        <w:shd w:fill="F2F2F2" w:val="clear"/>
        <w:spacing w:after="0" w:line="260"/>
      </w:pPr>
      <w:r>
        <w:rPr>
          <w:rFonts w:ascii="Consolas" w:cs="Consolas" w:eastAsia="Consolas" w:hAnsi="Consolas"/>
          <w:color w:val="333333"/>
          <w:sz w:val="18"/>
          <w:szCs w:val="18"/>
        </w:rPr>
        <w:t xml:space="preserve">netra bb add-program  --platform h1 --handle shopify</w:t>
      </w:r>
    </w:p>
    <w:p>
      <w:pPr>
        <w:shd w:fill="F2F2F2" w:val="clear"/>
        <w:spacing w:after="0" w:line="260"/>
      </w:pPr>
      <w:r>
        <w:rPr>
          <w:rFonts w:ascii="Consolas" w:cs="Consolas" w:eastAsia="Consolas" w:hAnsi="Consolas"/>
          <w:color w:val="333333"/>
          <w:sz w:val="18"/>
          <w:szCs w:val="18"/>
        </w:rPr>
        <w:t xml:space="preserve">netra bb scope        --program shopify --check api.shopify.com</w:t>
      </w:r>
    </w:p>
    <w:p>
      <w:pPr>
        <w:shd w:fill="F2F2F2" w:val="clear"/>
        <w:spacing w:after="0" w:line="260"/>
      </w:pPr>
      <w:r>
        <w:rPr>
          <w:rFonts w:ascii="Consolas" w:cs="Consolas" w:eastAsia="Consolas" w:hAnsi="Consolas"/>
          <w:color w:val="333333"/>
          <w:sz w:val="18"/>
          <w:szCs w:val="18"/>
        </w:rPr>
        <w:t xml:space="preserve">netra bb hunt         --program shopify --profile passive</w:t>
      </w:r>
    </w:p>
    <w:p>
      <w:pPr>
        <w:shd w:fill="F2F2F2" w:val="clear"/>
        <w:spacing w:after="0" w:line="260"/>
      </w:pPr>
      <w:r>
        <w:rPr>
          <w:rFonts w:ascii="Consolas" w:cs="Consolas" w:eastAsia="Consolas" w:hAnsi="Consolas"/>
          <w:color w:val="333333"/>
          <w:sz w:val="18"/>
          <w:szCs w:val="18"/>
        </w:rPr>
        <w:t xml:space="preserve">netra bb triage       --program shopify</w:t>
      </w:r>
    </w:p>
    <w:p>
      <w:pPr>
        <w:shd w:fill="F2F2F2" w:val="clear"/>
        <w:spacing w:after="0" w:line="260"/>
      </w:pPr>
      <w:r>
        <w:rPr>
          <w:rFonts w:ascii="Consolas" w:cs="Consolas" w:eastAsia="Consolas" w:hAnsi="Consolas"/>
          <w:color w:val="333333"/>
          <w:sz w:val="18"/>
          <w:szCs w:val="18"/>
        </w:rPr>
        <w:t xml:space="preserve">netra bb draft        --finding-id 1842 --output ~/reports/</w:t>
      </w:r>
    </w:p>
    <w:p>
      <w:pPr>
        <w:spacing w:after="120" w:line="300"/>
      </w:pPr>
      <w:r>
        <w:rPr>
          <w:rFonts w:ascii="Aptos" w:cs="Aptos" w:eastAsia="Aptos" w:hAnsi="Aptos"/>
          <w:b w:val="false"/>
          <w:bCs w:val="false"/>
          <w:i w:val="false"/>
          <w:iCs w:val="false"/>
        </w:rPr>
        <w:t xml:space="preserve">Each verb maps to a service in src/netra/services/, following the same pattern as scan_service.py.</w:t>
      </w:r>
    </w:p>
    <w:p>
      <w:pPr>
        <w:pStyle w:val="Heading1"/>
        <w:spacing w:after="160" w:before="320"/>
      </w:pPr>
      <w:r>
        <w:rPr>
          <w:rFonts w:ascii="Aptos" w:cs="Aptos" w:eastAsia="Aptos" w:hAnsi="Aptos"/>
          <w:b/>
          <w:bCs/>
          <w:color w:val="1F4E79"/>
          <w:sz w:val="36"/>
          <w:szCs w:val="36"/>
        </w:rPr>
        <w:t xml:space="preserve">5. Data Flow</w:t>
      </w:r>
    </w:p>
    <w:p>
      <w:pPr>
        <w:pStyle w:val="Heading2"/>
        <w:spacing w:after="120" w:before="240"/>
      </w:pPr>
      <w:r>
        <w:rPr>
          <w:rFonts w:ascii="Aptos" w:cs="Aptos" w:eastAsia="Aptos" w:hAnsi="Aptos"/>
          <w:b/>
          <w:bCs/>
          <w:color w:val="1F4E79"/>
          <w:sz w:val="28"/>
          <w:szCs w:val="28"/>
        </w:rPr>
        <w:t xml:space="preserve">5.1 The hunt lifecycle</w:t>
      </w:r>
    </w:p>
    <w:p>
      <w:pPr>
        <w:pStyle w:val="ListParagraph"/>
        <w:numPr>
          <w:ilvl w:val="0"/>
          <w:numId w:val="3"/>
        </w:numPr>
        <w:spacing w:after="60" w:line="280"/>
      </w:pPr>
      <w:r>
        <w:rPr>
          <w:rFonts w:ascii="Aptos" w:cs="Aptos" w:eastAsia="Aptos" w:hAnsi="Aptos"/>
          <w:b/>
          <w:bCs/>
          <w:sz w:val="22"/>
          <w:szCs w:val="22"/>
        </w:rPr>
        <w:t xml:space="preserve">add-program</w:t>
      </w:r>
      <w:r>
        <w:rPr>
          <w:rFonts w:ascii="Aptos" w:cs="Aptos" w:eastAsia="Aptos" w:hAnsi="Aptos"/>
          <w:sz w:val="22"/>
          <w:szCs w:val="22"/>
        </w:rPr>
        <w:t xml:space="preserve"> — Pull the program's policy, scope rules, payout brackets from the platform API. Persist as a Program record. Snapshot scope rules into ScopeRule rows.</w:t>
      </w:r>
    </w:p>
    <w:p>
      <w:pPr>
        <w:pStyle w:val="ListParagraph"/>
        <w:numPr>
          <w:ilvl w:val="0"/>
          <w:numId w:val="3"/>
        </w:numPr>
        <w:spacing w:after="60" w:line="280"/>
      </w:pPr>
      <w:r>
        <w:rPr>
          <w:rFonts w:ascii="Aptos" w:cs="Aptos" w:eastAsia="Aptos" w:hAnsi="Aptos"/>
          <w:b/>
          <w:bCs/>
          <w:sz w:val="22"/>
          <w:szCs w:val="22"/>
        </w:rPr>
        <w:t xml:space="preserve">scope check</w:t>
      </w:r>
      <w:r>
        <w:rPr>
          <w:rFonts w:ascii="Aptos" w:cs="Aptos" w:eastAsia="Aptos" w:hAnsi="Aptos"/>
          <w:sz w:val="22"/>
          <w:szCs w:val="22"/>
        </w:rPr>
        <w:t xml:space="preserve"> — Every URL or asset enters the scope validator before any tool touches it. The validator is pure-Python regex + domain-tree matching, never AI.</w:t>
      </w:r>
    </w:p>
    <w:p>
      <w:pPr>
        <w:pStyle w:val="ListParagraph"/>
        <w:numPr>
          <w:ilvl w:val="0"/>
          <w:numId w:val="3"/>
        </w:numPr>
        <w:spacing w:after="60" w:line="280"/>
      </w:pPr>
      <w:r>
        <w:rPr>
          <w:rFonts w:ascii="Aptos" w:cs="Aptos" w:eastAsia="Aptos" w:hAnsi="Aptos"/>
          <w:b/>
          <w:bCs/>
          <w:sz w:val="22"/>
          <w:szCs w:val="22"/>
        </w:rPr>
        <w:t xml:space="preserve">passive recon</w:t>
      </w:r>
      <w:r>
        <w:rPr>
          <w:rFonts w:ascii="Aptos" w:cs="Aptos" w:eastAsia="Aptos" w:hAnsi="Aptos"/>
          <w:sz w:val="22"/>
          <w:szCs w:val="22"/>
        </w:rPr>
        <w:t xml:space="preserve"> — Celery worker runs subfinder + crt.sh + amass passive + GitHub dorks. Output streams into ~/netra_output/bb/&lt;program&gt;/ and into the Graphify index.</w:t>
      </w:r>
    </w:p>
    <w:p>
      <w:pPr>
        <w:pStyle w:val="ListParagraph"/>
        <w:numPr>
          <w:ilvl w:val="0"/>
          <w:numId w:val="3"/>
        </w:numPr>
        <w:spacing w:after="60" w:line="280"/>
      </w:pPr>
      <w:r>
        <w:rPr>
          <w:rFonts w:ascii="Aptos" w:cs="Aptos" w:eastAsia="Aptos" w:hAnsi="Aptos"/>
          <w:b/>
          <w:bCs/>
          <w:sz w:val="22"/>
          <w:szCs w:val="22"/>
        </w:rPr>
        <w:t xml:space="preserve">active recon</w:t>
      </w:r>
      <w:r>
        <w:rPr>
          <w:rFonts w:ascii="Aptos" w:cs="Aptos" w:eastAsia="Aptos" w:hAnsi="Aptos"/>
          <w:sz w:val="22"/>
          <w:szCs w:val="22"/>
        </w:rPr>
        <w:t xml:space="preserve"> (optional, scope-gated) — httpx probes alive hosts, ffuf hunts content, nuclei runs only the safe templates (tags: cve, exposure, misconfig; severity ≤ medium for unauthenticated checks).</w:t>
      </w:r>
    </w:p>
    <w:p>
      <w:pPr>
        <w:pStyle w:val="ListParagraph"/>
        <w:numPr>
          <w:ilvl w:val="0"/>
          <w:numId w:val="3"/>
        </w:numPr>
        <w:spacing w:after="60" w:line="280"/>
      </w:pPr>
      <w:r>
        <w:rPr>
          <w:rFonts w:ascii="Aptos" w:cs="Aptos" w:eastAsia="Aptos" w:hAnsi="Aptos"/>
          <w:b/>
          <w:bCs/>
          <w:sz w:val="22"/>
          <w:szCs w:val="22"/>
        </w:rPr>
        <w:t xml:space="preserve">triage</w:t>
      </w:r>
      <w:r>
        <w:rPr>
          <w:rFonts w:ascii="Aptos" w:cs="Aptos" w:eastAsia="Aptos" w:hAnsi="Aptos"/>
          <w:sz w:val="22"/>
          <w:szCs w:val="22"/>
        </w:rPr>
        <w:t xml:space="preserve"> — Each candidate finding flows through the existing 4-persona consensus PLUS the new BountyHunter persona. Skeptic veto threshold stays at 0.80. The deduper queries Graphify for prior findings on the same asset path.</w:t>
      </w:r>
    </w:p>
    <w:p>
      <w:pPr>
        <w:pStyle w:val="ListParagraph"/>
        <w:numPr>
          <w:ilvl w:val="0"/>
          <w:numId w:val="3"/>
        </w:numPr>
        <w:spacing w:after="60" w:line="280"/>
      </w:pPr>
      <w:r>
        <w:rPr>
          <w:rFonts w:ascii="Aptos" w:cs="Aptos" w:eastAsia="Aptos" w:hAnsi="Aptos"/>
          <w:b/>
          <w:bCs/>
          <w:sz w:val="22"/>
          <w:szCs w:val="22"/>
        </w:rPr>
        <w:t xml:space="preserve">draft</w:t>
      </w:r>
      <w:r>
        <w:rPr>
          <w:rFonts w:ascii="Aptos" w:cs="Aptos" w:eastAsia="Aptos" w:hAnsi="Aptos"/>
          <w:sz w:val="22"/>
          <w:szCs w:val="22"/>
        </w:rPr>
        <w:t xml:space="preserve"> — Surviving findings are turned into H1-style Markdown + Word reports. The operator reviews, edits, and submits manually.</w:t>
      </w:r>
    </w:p>
    <w:p>
      <w:pPr>
        <w:pStyle w:val="ListParagraph"/>
        <w:numPr>
          <w:ilvl w:val="0"/>
          <w:numId w:val="3"/>
        </w:numPr>
        <w:spacing w:after="60" w:line="280"/>
      </w:pPr>
      <w:r>
        <w:rPr>
          <w:rFonts w:ascii="Aptos" w:cs="Aptos" w:eastAsia="Aptos" w:hAnsi="Aptos"/>
          <w:b/>
          <w:bCs/>
          <w:sz w:val="22"/>
          <w:szCs w:val="22"/>
        </w:rPr>
        <w:t xml:space="preserve">learn</w:t>
      </w:r>
      <w:r>
        <w:rPr>
          <w:rFonts w:ascii="Aptos" w:cs="Aptos" w:eastAsia="Aptos" w:hAnsi="Aptos"/>
          <w:sz w:val="22"/>
          <w:szCs w:val="22"/>
        </w:rPr>
        <w:t xml:space="preserve"> — After acceptance, duplicate, or N/A verdict comes back, the outcome is written to the Submission record and into Graphify, so the next scoring pass on a similar finding starts smarter.</w:t>
      </w:r>
    </w:p>
    <w:p>
      <w:pPr>
        <w:pStyle w:val="Heading2"/>
        <w:spacing w:after="120" w:before="240"/>
      </w:pPr>
      <w:r>
        <w:rPr>
          <w:rFonts w:ascii="Aptos" w:cs="Aptos" w:eastAsia="Aptos" w:hAnsi="Aptos"/>
          <w:b/>
          <w:bCs/>
          <w:color w:val="1F4E79"/>
          <w:sz w:val="28"/>
          <w:szCs w:val="28"/>
        </w:rPr>
        <w:t xml:space="preserve">5.2 Sequence diagram (text)</w:t>
      </w:r>
    </w:p>
    <w:p>
      <w:pPr>
        <w:shd w:fill="F2F2F2" w:val="clear"/>
        <w:spacing w:after="0" w:line="260"/>
      </w:pPr>
      <w:r>
        <w:rPr>
          <w:rFonts w:ascii="Consolas" w:cs="Consolas" w:eastAsia="Consolas" w:hAnsi="Consolas"/>
          <w:color w:val="333333"/>
          <w:sz w:val="18"/>
          <w:szCs w:val="18"/>
        </w:rPr>
        <w:t xml:space="preserve">Operator → CLI: netra bb hunt --program shopify --profile passive</w:t>
      </w:r>
    </w:p>
    <w:p>
      <w:pPr>
        <w:shd w:fill="F2F2F2" w:val="clear"/>
        <w:spacing w:after="0" w:line="260"/>
      </w:pPr>
      <w:r>
        <w:rPr>
          <w:rFonts w:ascii="Consolas" w:cs="Consolas" w:eastAsia="Consolas" w:hAnsi="Consolas"/>
          <w:color w:val="333333"/>
          <w:sz w:val="18"/>
          <w:szCs w:val="18"/>
        </w:rPr>
        <w:t xml:space="preserve">CLI → ScanService: create_scan(target, profile=bugbounty_passive)</w:t>
      </w:r>
    </w:p>
    <w:p>
      <w:pPr>
        <w:shd w:fill="F2F2F2" w:val="clear"/>
        <w:spacing w:after="0" w:line="260"/>
      </w:pPr>
      <w:r>
        <w:rPr>
          <w:rFonts w:ascii="Consolas" w:cs="Consolas" w:eastAsia="Consolas" w:hAnsi="Consolas"/>
          <w:color w:val="333333"/>
          <w:sz w:val="18"/>
          <w:szCs w:val="18"/>
        </w:rPr>
        <w:t xml:space="preserve">ScanService → Celery: enqueue(scan_id)</w:t>
      </w:r>
    </w:p>
    <w:p>
      <w:pPr>
        <w:shd w:fill="F2F2F2" w:val="clear"/>
        <w:spacing w:after="0" w:line="260"/>
      </w:pPr>
      <w:r>
        <w:rPr>
          <w:rFonts w:ascii="Consolas" w:cs="Consolas" w:eastAsia="Consolas" w:hAnsi="Consolas"/>
          <w:color w:val="333333"/>
          <w:sz w:val="18"/>
          <w:szCs w:val="18"/>
        </w:rPr>
        <w:t xml:space="preserve">  Celery worker → ScopeValidator: check(asset) ── fails → drop, log</w:t>
      </w:r>
    </w:p>
    <w:p>
      <w:pPr>
        <w:shd w:fill="F2F2F2" w:val="clear"/>
        <w:spacing w:after="0" w:line="260"/>
      </w:pPr>
      <w:r>
        <w:rPr>
          <w:rFonts w:ascii="Consolas" w:cs="Consolas" w:eastAsia="Consolas" w:hAnsi="Consolas"/>
          <w:color w:val="333333"/>
          <w:sz w:val="18"/>
          <w:szCs w:val="18"/>
        </w:rPr>
        <w:t xml:space="preserve">  Celery worker → PassiveRecon: subfinder + crt.sh + amass</w:t>
      </w:r>
    </w:p>
    <w:p>
      <w:pPr>
        <w:shd w:fill="F2F2F2" w:val="clear"/>
        <w:spacing w:after="0" w:line="260"/>
      </w:pPr>
      <w:r>
        <w:rPr>
          <w:rFonts w:ascii="Consolas" w:cs="Consolas" w:eastAsia="Consolas" w:hAnsi="Consolas"/>
          <w:color w:val="333333"/>
          <w:sz w:val="18"/>
          <w:szCs w:val="18"/>
        </w:rPr>
        <w:t xml:space="preserve">  Celery worker → GraphIndexer: ingest assets, relationships, findings</w:t>
      </w:r>
    </w:p>
    <w:p>
      <w:pPr>
        <w:shd w:fill="F2F2F2" w:val="clear"/>
        <w:spacing w:after="0" w:line="260"/>
      </w:pPr>
      <w:r>
        <w:rPr>
          <w:rFonts w:ascii="Consolas" w:cs="Consolas" w:eastAsia="Consolas" w:hAnsi="Consolas"/>
          <w:color w:val="333333"/>
          <w:sz w:val="18"/>
          <w:szCs w:val="18"/>
        </w:rPr>
        <w:t xml:space="preserve">  Celery worker → AIBrain.analyze_finding(f) ── multi-persona consensus</w:t>
      </w:r>
    </w:p>
    <w:p>
      <w:pPr>
        <w:shd w:fill="F2F2F2" w:val="clear"/>
        <w:spacing w:after="0" w:line="260"/>
      </w:pPr>
      <w:r>
        <w:rPr>
          <w:rFonts w:ascii="Consolas" w:cs="Consolas" w:eastAsia="Consolas" w:hAnsi="Consolas"/>
          <w:color w:val="333333"/>
          <w:sz w:val="18"/>
          <w:szCs w:val="18"/>
        </w:rPr>
        <w:t xml:space="preserve">  Celery worker → BountyDeduper: graph query for prior dups</w:t>
      </w:r>
    </w:p>
    <w:p>
      <w:pPr>
        <w:shd w:fill="F2F2F2" w:val="clear"/>
        <w:spacing w:after="0" w:line="260"/>
      </w:pPr>
      <w:r>
        <w:rPr>
          <w:rFonts w:ascii="Consolas" w:cs="Consolas" w:eastAsia="Consolas" w:hAnsi="Consolas"/>
          <w:color w:val="333333"/>
          <w:sz w:val="18"/>
          <w:szCs w:val="18"/>
        </w:rPr>
        <w:t xml:space="preserve">  Celery worker → DB: persist Finding + Submission(status=draft)</w:t>
      </w:r>
    </w:p>
    <w:p>
      <w:pPr>
        <w:shd w:fill="F2F2F2" w:val="clear"/>
        <w:spacing w:after="0" w:line="260"/>
      </w:pPr>
      <w:r>
        <w:rPr>
          <w:rFonts w:ascii="Consolas" w:cs="Consolas" w:eastAsia="Consolas" w:hAnsi="Consolas"/>
          <w:color w:val="333333"/>
          <w:sz w:val="18"/>
          <w:szCs w:val="18"/>
        </w:rPr>
        <w:t xml:space="preserve">Operator → CLI: netra bb triage --program shopify</w:t>
      </w:r>
    </w:p>
    <w:p>
      <w:pPr>
        <w:shd w:fill="F2F2F2" w:val="clear"/>
        <w:spacing w:after="0" w:line="260"/>
      </w:pPr>
      <w:r>
        <w:rPr>
          <w:rFonts w:ascii="Consolas" w:cs="Consolas" w:eastAsia="Consolas" w:hAnsi="Consolas"/>
          <w:color w:val="333333"/>
          <w:sz w:val="18"/>
          <w:szCs w:val="18"/>
        </w:rPr>
        <w:t xml:space="preserve">CLI → DB: list findings ranked by BountyHunter score</w:t>
      </w:r>
    </w:p>
    <w:p>
      <w:pPr>
        <w:shd w:fill="F2F2F2" w:val="clear"/>
        <w:spacing w:after="0" w:line="260"/>
      </w:pPr>
      <w:r>
        <w:rPr>
          <w:rFonts w:ascii="Consolas" w:cs="Consolas" w:eastAsia="Consolas" w:hAnsi="Consolas"/>
          <w:color w:val="333333"/>
          <w:sz w:val="18"/>
          <w:szCs w:val="18"/>
        </w:rPr>
        <w:t xml:space="preserve">Operator → CLI: netra bb draft --finding-id 1842</w:t>
      </w:r>
    </w:p>
    <w:p>
      <w:pPr>
        <w:shd w:fill="F2F2F2" w:val="clear"/>
        <w:spacing w:after="0" w:line="260"/>
      </w:pPr>
      <w:r>
        <w:rPr>
          <w:rFonts w:ascii="Consolas" w:cs="Consolas" w:eastAsia="Consolas" w:hAnsi="Consolas"/>
          <w:color w:val="333333"/>
          <w:sz w:val="18"/>
          <w:szCs w:val="18"/>
        </w:rPr>
        <w:t xml:space="preserve">CLI → ReportService: generate_word(finding) + generate_md(finding)</w:t>
      </w:r>
    </w:p>
    <w:p>
      <w:pPr>
        <w:shd w:fill="F2F2F2" w:val="clear"/>
        <w:spacing w:after="0" w:line="260"/>
      </w:pPr>
      <w:r>
        <w:rPr>
          <w:rFonts w:ascii="Consolas" w:cs="Consolas" w:eastAsia="Consolas" w:hAnsi="Consolas"/>
          <w:color w:val="333333"/>
          <w:sz w:val="18"/>
          <w:szCs w:val="18"/>
        </w:rPr>
        <w:t xml:space="preserve">Operator → HackerOne UI: paste, edit, submit (human in the loop)</w:t>
      </w:r>
    </w:p>
    <w:p>
      <w:pPr>
        <w:pStyle w:val="Heading1"/>
        <w:spacing w:after="160" w:before="320"/>
      </w:pPr>
      <w:r>
        <w:rPr>
          <w:rFonts w:ascii="Aptos" w:cs="Aptos" w:eastAsia="Aptos" w:hAnsi="Aptos"/>
          <w:b/>
          <w:bCs/>
          <w:color w:val="1F4E79"/>
          <w:sz w:val="36"/>
          <w:szCs w:val="36"/>
        </w:rPr>
        <w:t xml:space="preserve">6. Database Schema Additions</w:t>
      </w:r>
    </w:p>
    <w:p>
      <w:pPr>
        <w:spacing w:after="120" w:line="300"/>
      </w:pPr>
      <w:r>
        <w:rPr>
          <w:rFonts w:ascii="Aptos" w:cs="Aptos" w:eastAsia="Aptos" w:hAnsi="Aptos"/>
          <w:b w:val="false"/>
          <w:bCs w:val="false"/>
          <w:i w:val="false"/>
          <w:iCs w:val="false"/>
        </w:rPr>
        <w:t xml:space="preserve">Five new tables. Each has standard NETRA conventions: UUID primary key, created_at, updated_at, soft delete via deleted_at.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Table</w:t>
            </w:r>
          </w:p>
        </w:tc>
        <w:tc>
          <w:tcPr>
            <w:tcW w:type="dxa" w:w="3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Key columns</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Purpose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bb_programs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id, platform, handle, name, payout_min, payout_max, scope_synced_at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One row per program you're hunting.</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bb_scope_rules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id, program_id, rule_type (in/out), pattern, asset_type, severity_cap</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Snapshot of scope policy at sync time.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bb_assets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id, program_id, host, ip, ports[], tech[], first_seen, last_seen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Discovered assets, tied back to a program.</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bb_submissions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id, finding_id, program_id, status, draft_md, payout_expected, payout_actual, verdict_at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Submission state machine: draft → sent → triaged → resolved.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bb_dedup_signatures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id, finding_id, signature_hash, asset_path, signal_type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Stored signatures so Graphify dup queries stay deterministic.</w:t>
            </w:r>
          </w:p>
        </w:tc>
      </w:tr>
    </w:tbl>
    <w:p>
      <w:pPr>
        <w:pStyle w:val="Heading2"/>
        <w:spacing w:after="120" w:before="240"/>
      </w:pPr>
      <w:r>
        <w:rPr>
          <w:rFonts w:ascii="Aptos" w:cs="Aptos" w:eastAsia="Aptos" w:hAnsi="Aptos"/>
          <w:b/>
          <w:bCs/>
          <w:color w:val="1F4E79"/>
          <w:sz w:val="28"/>
          <w:szCs w:val="28"/>
        </w:rPr>
        <w:t xml:space="preserve">6.1 Submission state machine</w:t>
      </w:r>
    </w:p>
    <w:p>
      <w:pPr>
        <w:shd w:fill="F2F2F2" w:val="clear"/>
        <w:spacing w:after="0" w:line="260"/>
      </w:pPr>
      <w:r>
        <w:rPr>
          <w:rFonts w:ascii="Consolas" w:cs="Consolas" w:eastAsia="Consolas" w:hAnsi="Consolas"/>
          <w:color w:val="333333"/>
          <w:sz w:val="18"/>
          <w:szCs w:val="18"/>
        </w:rPr>
        <w:t xml:space="preserve">draft → ready_to_send → sent → acknowledged → triaging → resolved_paid</w:t>
      </w:r>
    </w:p>
    <w:p>
      <w:pPr>
        <w:shd w:fill="F2F2F2" w:val="clear"/>
        <w:spacing w:after="0" w:line="260"/>
      </w:pPr>
      <w:r>
        <w:rPr>
          <w:rFonts w:ascii="Consolas" w:cs="Consolas" w:eastAsia="Consolas" w:hAnsi="Consolas"/>
          <w:color w:val="333333"/>
          <w:sz w:val="18"/>
          <w:szCs w:val="18"/>
        </w:rPr>
        <w:t xml:space="preserve">                                              ↘ resolved_dup</w:t>
      </w:r>
    </w:p>
    <w:p>
      <w:pPr>
        <w:shd w:fill="F2F2F2" w:val="clear"/>
        <w:spacing w:after="0" w:line="260"/>
      </w:pPr>
      <w:r>
        <w:rPr>
          <w:rFonts w:ascii="Consolas" w:cs="Consolas" w:eastAsia="Consolas" w:hAnsi="Consolas"/>
          <w:color w:val="333333"/>
          <w:sz w:val="18"/>
          <w:szCs w:val="18"/>
        </w:rPr>
        <w:t xml:space="preserve">                                              ↘ resolved_na</w:t>
      </w:r>
    </w:p>
    <w:p>
      <w:pPr>
        <w:shd w:fill="F2F2F2" w:val="clear"/>
        <w:spacing w:after="0" w:line="260"/>
      </w:pPr>
      <w:r>
        <w:rPr>
          <w:rFonts w:ascii="Consolas" w:cs="Consolas" w:eastAsia="Consolas" w:hAnsi="Consolas"/>
          <w:color w:val="333333"/>
          <w:sz w:val="18"/>
          <w:szCs w:val="18"/>
        </w:rPr>
        <w:t xml:space="preserve">                                              ↘ resolved_informative</w:t>
      </w:r>
    </w:p>
    <w:p>
      <w:pPr>
        <w:pStyle w:val="Heading1"/>
        <w:spacing w:after="160" w:before="320"/>
      </w:pPr>
      <w:r>
        <w:rPr>
          <w:rFonts w:ascii="Aptos" w:cs="Aptos" w:eastAsia="Aptos" w:hAnsi="Aptos"/>
          <w:b/>
          <w:bCs/>
          <w:color w:val="1F4E79"/>
          <w:sz w:val="36"/>
          <w:szCs w:val="36"/>
        </w:rPr>
        <w:t xml:space="preserve">7. Graphify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DDDDDD" w:sz="4"/>
            </w:tcBorders>
            <w:shd w:fill="D9E2F3" w:val="clear"/>
            <w:tcMar>
              <w:top w:type="dxa" w:w="120"/>
              <w:left w:type="dxa" w:w="200"/>
              <w:bottom w:type="dxa" w:w="120"/>
              <w:right w:type="dxa" w:w="200"/>
            </w:tcMar>
          </w:tcPr>
          <w:p>
            <w:pPr>
              <w:spacing w:after="80"/>
            </w:pPr>
            <w:r>
              <w:rPr>
                <w:rFonts w:ascii="Aptos" w:cs="Aptos" w:eastAsia="Aptos" w:hAnsi="Aptos"/>
                <w:b/>
                <w:bCs/>
                <w:color w:val="1F4E79"/>
                <w:sz w:val="22"/>
                <w:szCs w:val="22"/>
              </w:rPr>
              <w:t xml:space="preserve">Why Graphify and not just RAG over a vector DB</w:t>
            </w:r>
          </w:p>
          <w:p>
            <w:pPr>
              <w:spacing w:after="0"/>
            </w:pPr>
            <w:r>
              <w:rPr>
                <w:rFonts w:ascii="Aptos" w:cs="Aptos" w:eastAsia="Aptos" w:hAnsi="Aptos"/>
                <w:sz w:val="20"/>
                <w:szCs w:val="20"/>
              </w:rPr>
              <w:t xml:space="preserve">A bug bounty agent's most valuable knowledge isn't 'similar text' — it's structural relationships: which assets belong to which program, which findings are dups of which prior findings, which tech stacks correlate with which vulnerability classes. That's a graph problem, not a similarity problem. Graphify gives us that structure for free, and indexes the NETRA codebase too so Claude can reason about NETRA's own internals.</w:t>
            </w:r>
          </w:p>
        </w:tc>
      </w:tr>
    </w:tbl>
    <w:p>
      <w:pPr>
        <w:pStyle w:val="Heading2"/>
        <w:spacing w:after="120" w:before="240"/>
      </w:pPr>
      <w:r>
        <w:rPr>
          <w:rFonts w:ascii="Aptos" w:cs="Aptos" w:eastAsia="Aptos" w:hAnsi="Aptos"/>
          <w:b/>
          <w:bCs/>
          <w:color w:val="1F4E79"/>
          <w:sz w:val="28"/>
          <w:szCs w:val="28"/>
        </w:rPr>
        <w:t xml:space="preserve">7.1 Three things Graphify indexes</w:t>
      </w:r>
    </w:p>
    <w:p>
      <w:pPr>
        <w:pStyle w:val="ListParagraph"/>
        <w:numPr>
          <w:ilvl w:val="0"/>
          <w:numId w:val="3"/>
        </w:numPr>
        <w:spacing w:after="60" w:line="280"/>
      </w:pPr>
      <w:r>
        <w:rPr>
          <w:rFonts w:ascii="Aptos" w:cs="Aptos" w:eastAsia="Aptos" w:hAnsi="Aptos"/>
          <w:b/>
          <w:bCs/>
          <w:sz w:val="22"/>
          <w:szCs w:val="22"/>
        </w:rPr>
        <w:t xml:space="preserve">The NETRA codebase</w:t>
      </w:r>
      <w:r>
        <w:rPr>
          <w:rFonts w:ascii="Aptos" w:cs="Aptos" w:eastAsia="Aptos" w:hAnsi="Aptos"/>
          <w:sz w:val="22"/>
          <w:szCs w:val="22"/>
        </w:rPr>
        <w:t xml:space="preserve"> — </w:t>
      </w:r>
      <w:r>
        <w:rPr>
          <w:rFonts w:ascii="Consolas" w:cs="Consolas" w:eastAsia="Consolas" w:hAnsi="Consolas"/>
          <w:color w:val="1F4E79"/>
          <w:sz w:val="20"/>
          <w:szCs w:val="20"/>
        </w:rPr>
        <w:t xml:space="preserve">graphify index ~/netra/src</w:t>
      </w:r>
      <w:r>
        <w:rPr>
          <w:rFonts w:ascii="Aptos" w:cs="Aptos" w:eastAsia="Aptos" w:hAnsi="Aptos"/>
          <w:sz w:val="22"/>
          <w:szCs w:val="22"/>
        </w:rPr>
        <w:t xml:space="preserve"> so Claude (in this Cowork session or via Claude Code) can answer 'where does the scanner orchestrator call the AI brain' without grep.</w:t>
      </w:r>
    </w:p>
    <w:p>
      <w:pPr>
        <w:pStyle w:val="ListParagraph"/>
        <w:numPr>
          <w:ilvl w:val="0"/>
          <w:numId w:val="3"/>
        </w:numPr>
        <w:spacing w:after="60" w:line="280"/>
      </w:pPr>
      <w:r>
        <w:rPr>
          <w:rFonts w:ascii="Aptos" w:cs="Aptos" w:eastAsia="Aptos" w:hAnsi="Aptos"/>
          <w:b/>
          <w:bCs/>
          <w:sz w:val="22"/>
          <w:szCs w:val="22"/>
        </w:rPr>
        <w:t xml:space="preserve">Recon output per program</w:t>
      </w:r>
      <w:r>
        <w:rPr>
          <w:rFonts w:ascii="Aptos" w:cs="Aptos" w:eastAsia="Aptos" w:hAnsi="Aptos"/>
          <w:sz w:val="22"/>
          <w:szCs w:val="22"/>
        </w:rPr>
        <w:t xml:space="preserve"> — </w:t>
      </w:r>
      <w:r>
        <w:rPr>
          <w:rFonts w:ascii="Consolas" w:cs="Consolas" w:eastAsia="Consolas" w:hAnsi="Consolas"/>
          <w:color w:val="1F4E79"/>
          <w:sz w:val="20"/>
          <w:szCs w:val="20"/>
        </w:rPr>
        <w:t xml:space="preserve">graphify index ~/netra_output/bb/&lt;program&gt;</w:t>
      </w:r>
      <w:r>
        <w:rPr>
          <w:rFonts w:ascii="Aptos" w:cs="Aptos" w:eastAsia="Aptos" w:hAnsi="Aptos"/>
          <w:sz w:val="22"/>
          <w:szCs w:val="22"/>
        </w:rPr>
        <w:t xml:space="preserve"> produces a graph of subdomain → IP → port → service → tech → finding edges.</w:t>
      </w:r>
    </w:p>
    <w:p>
      <w:pPr>
        <w:pStyle w:val="ListParagraph"/>
        <w:numPr>
          <w:ilvl w:val="0"/>
          <w:numId w:val="3"/>
        </w:numPr>
        <w:spacing w:after="60" w:line="280"/>
      </w:pPr>
      <w:r>
        <w:rPr>
          <w:rFonts w:ascii="Aptos" w:cs="Aptos" w:eastAsia="Aptos" w:hAnsi="Aptos"/>
          <w:b/>
          <w:bCs/>
          <w:sz w:val="22"/>
          <w:szCs w:val="22"/>
        </w:rPr>
        <w:t xml:space="preserve">Submission history</w:t>
      </w:r>
      <w:r>
        <w:rPr>
          <w:rFonts w:ascii="Aptos" w:cs="Aptos" w:eastAsia="Aptos" w:hAnsi="Aptos"/>
          <w:sz w:val="22"/>
          <w:szCs w:val="22"/>
        </w:rPr>
        <w:t xml:space="preserve"> — A small custom export from bb_submissions + bb_dedup_signatures into Graphify's JSON ingestion format. This is what the dedup persona queries.</w:t>
      </w:r>
    </w:p>
    <w:p>
      <w:pPr>
        <w:pStyle w:val="Heading2"/>
        <w:spacing w:after="120" w:before="240"/>
      </w:pPr>
      <w:r>
        <w:rPr>
          <w:rFonts w:ascii="Aptos" w:cs="Aptos" w:eastAsia="Aptos" w:hAnsi="Aptos"/>
          <w:b/>
          <w:bCs/>
          <w:color w:val="1F4E79"/>
          <w:sz w:val="28"/>
          <w:szCs w:val="28"/>
        </w:rPr>
        <w:t xml:space="preserve">7.2 What gets queried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Query (natural language)</w:t>
            </w:r>
          </w:p>
        </w:tc>
        <w:tc>
          <w:tcPr>
            <w:tcW w:type="dxa" w:w="2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When it fires</w:t>
            </w:r>
          </w:p>
        </w:tc>
        <w:tc>
          <w:tcPr>
            <w:tcW w:type="dxa" w:w="2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Used by</w:t>
            </w:r>
          </w:p>
        </w:tc>
      </w:tr>
      <w:tr>
        <w:trPr>
          <w:tblHeader w:val="false"/>
        </w:trP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What submissions on this asset have we made before?</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Before draft</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Deduper</w:t>
            </w:r>
          </w:p>
        </w:tc>
      </w:tr>
      <w:tr>
        <w:trPr>
          <w:tblHeader w:val="false"/>
        </w:trP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What findings of class X have been marked duplicate on this program?</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During triage</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BountyHunter persona</w:t>
            </w:r>
          </w:p>
        </w:tc>
      </w:tr>
      <w:tr>
        <w:trPr>
          <w:tblHeader w:val="false"/>
        </w:trP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What tech stacks correlate with accepted SSRFs in our history?</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During scoring</w:t>
            </w:r>
          </w:p>
        </w:tc>
        <w:tc>
          <w:tcPr>
            <w:tcW w:type="dxa" w:w="2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BountyHunter persona</w:t>
            </w:r>
          </w:p>
        </w:tc>
      </w:tr>
      <w:tr>
        <w:trPr>
          <w:tblHeader w:val="false"/>
        </w:trP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Where does NETRA invoke `nuclei` with `--severity high`?</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During NETRA-BB development</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Operator (you)</w:t>
            </w:r>
          </w:p>
        </w:tc>
      </w:tr>
    </w:tbl>
    <w:p>
      <w:pPr>
        <w:pStyle w:val="Heading2"/>
        <w:spacing w:after="120" w:before="240"/>
      </w:pPr>
      <w:r>
        <w:rPr>
          <w:rFonts w:ascii="Aptos" w:cs="Aptos" w:eastAsia="Aptos" w:hAnsi="Aptos"/>
          <w:b/>
          <w:bCs/>
          <w:color w:val="1F4E79"/>
          <w:sz w:val="28"/>
          <w:szCs w:val="28"/>
        </w:rPr>
        <w:t xml:space="preserve">7.3 Output format choice</w:t>
      </w:r>
    </w:p>
    <w:p>
      <w:pPr>
        <w:spacing w:after="120" w:line="300"/>
      </w:pPr>
      <w:r>
        <w:rPr>
          <w:rFonts w:ascii="Aptos" w:cs="Aptos" w:eastAsia="Aptos" w:hAnsi="Aptos"/>
          <w:b w:val="false"/>
          <w:bCs w:val="false"/>
          <w:i w:val="false"/>
          <w:iCs w:val="false"/>
        </w:rPr>
        <w:t xml:space="preserve">Graphify can export to local markdown / HTML / JSON, or push into Neo4j. NETRA-BB uses the local JSON output, NOT the Neo4j export, for the v1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DDDDDD" w:sz="4"/>
            </w:tcBorders>
            <w:shd w:fill="D9E2F3" w:val="clear"/>
            <w:tcMar>
              <w:top w:type="dxa" w:w="120"/>
              <w:left w:type="dxa" w:w="200"/>
              <w:bottom w:type="dxa" w:w="120"/>
              <w:right w:type="dxa" w:w="200"/>
            </w:tcMar>
          </w:tcPr>
          <w:p>
            <w:pPr>
              <w:spacing w:after="80"/>
            </w:pPr>
            <w:r>
              <w:rPr>
                <w:rFonts w:ascii="Aptos" w:cs="Aptos" w:eastAsia="Aptos" w:hAnsi="Aptos"/>
                <w:b/>
                <w:bCs/>
                <w:color w:val="C00000"/>
                <w:sz w:val="22"/>
                <w:szCs w:val="22"/>
              </w:rPr>
              <w:t xml:space="preserve">Security note (April 2026)</w:t>
            </w:r>
          </w:p>
          <w:p>
            <w:pPr>
              <w:spacing w:after="0"/>
            </w:pPr>
            <w:r>
              <w:rPr>
                <w:rFonts w:ascii="Aptos" w:cs="Aptos" w:eastAsia="Aptos" w:hAnsi="Aptos"/>
                <w:sz w:val="20"/>
                <w:szCs w:val="20"/>
              </w:rPr>
              <w:t xml:space="preserve">Graphify GitHub issue #84 documents a Cypher-injection in the to_cypher() / push_to_neo4j() path. The local file outputs (markdown, HTML, JSON) are unaffected. Until that's patched and we've reviewed the fix, NETRA-BB pins Graphify to local-output mode only.</w:t>
            </w:r>
          </w:p>
        </w:tc>
      </w:tr>
    </w:tbl>
    <w:p>
      <w:pPr>
        <w:pStyle w:val="Heading1"/>
        <w:spacing w:after="160" w:before="320"/>
      </w:pPr>
      <w:r>
        <w:rPr>
          <w:rFonts w:ascii="Aptos" w:cs="Aptos" w:eastAsia="Aptos" w:hAnsi="Aptos"/>
          <w:b/>
          <w:bCs/>
          <w:color w:val="1F4E79"/>
          <w:sz w:val="36"/>
          <w:szCs w:val="36"/>
        </w:rPr>
        <w:t xml:space="preserve">8. MCP Server Strategy</w:t>
      </w:r>
    </w:p>
    <w:p>
      <w:pPr>
        <w:pStyle w:val="Heading2"/>
        <w:spacing w:after="120" w:before="240"/>
      </w:pPr>
      <w:r>
        <w:rPr>
          <w:rFonts w:ascii="Aptos" w:cs="Aptos" w:eastAsia="Aptos" w:hAnsi="Aptos"/>
          <w:b/>
          <w:bCs/>
          <w:color w:val="1F4E79"/>
          <w:sz w:val="28"/>
          <w:szCs w:val="28"/>
        </w:rPr>
        <w:t xml:space="preserve">8.1 NETRA already has an MCP server</w:t>
      </w:r>
    </w:p>
    <w:p>
      <w:pPr>
        <w:spacing w:after="120" w:line="300"/>
      </w:pPr>
      <w:r>
        <w:rPr>
          <w:rFonts w:ascii="Aptos" w:cs="Aptos" w:eastAsia="Aptos" w:hAnsi="Aptos"/>
          <w:b w:val="false"/>
          <w:bCs w:val="false"/>
          <w:i w:val="false"/>
          <w:iCs w:val="false"/>
        </w:rPr>
        <w:t xml:space="preserve">src/netra/mcp/server.py is a FastMCP server that exposes NETRA's scanner tools to AI assistants. NETRA-BB extends it — it does not create a second one.</w:t>
      </w:r>
    </w:p>
    <w:p>
      <w:pPr>
        <w:pStyle w:val="Heading2"/>
        <w:spacing w:after="120" w:before="240"/>
      </w:pPr>
      <w:r>
        <w:rPr>
          <w:rFonts w:ascii="Aptos" w:cs="Aptos" w:eastAsia="Aptos" w:hAnsi="Aptos"/>
          <w:b/>
          <w:bCs/>
          <w:color w:val="1F4E79"/>
          <w:sz w:val="28"/>
          <w:szCs w:val="28"/>
        </w:rPr>
        <w:t xml:space="preserve">8.2 Federated MCP — calling gokulapap-mcp from inside NETRA</w:t>
      </w:r>
    </w:p>
    <w:p>
      <w:pPr>
        <w:spacing w:after="120" w:line="300"/>
      </w:pPr>
      <w:r>
        <w:rPr>
          <w:rFonts w:ascii="Aptos" w:cs="Aptos" w:eastAsia="Aptos" w:hAnsi="Aptos"/>
          <w:b w:val="false"/>
          <w:bCs w:val="false"/>
          <w:i w:val="false"/>
          <w:iCs w:val="false"/>
        </w:rPr>
        <w:t xml:space="preserve">gokulapap/bugbounty-mcp-server is a strong, battle-tested toolkit (90+ recon tools, Docker-packaged). Rather than reimplementing those wrappers, NETRA-BB runs the gokulapap container as a downstream MCP and exposes its tools through NETRA's own MCP server, with two policy layers added:</w:t>
      </w:r>
    </w:p>
    <w:p>
      <w:pPr>
        <w:pStyle w:val="ListParagraph"/>
        <w:numPr>
          <w:ilvl w:val="0"/>
          <w:numId w:val="2"/>
        </w:numPr>
        <w:spacing w:after="60" w:line="280"/>
      </w:pPr>
      <w:r>
        <w:rPr>
          <w:rFonts w:ascii="Aptos" w:cs="Aptos" w:eastAsia="Aptos" w:hAnsi="Aptos"/>
          <w:b/>
          <w:bCs/>
          <w:sz w:val="22"/>
          <w:szCs w:val="22"/>
        </w:rPr>
        <w:t xml:space="preserve">Scope gate</w:t>
      </w:r>
      <w:r>
        <w:rPr>
          <w:rFonts w:ascii="Aptos" w:cs="Aptos" w:eastAsia="Aptos" w:hAnsi="Aptos"/>
          <w:sz w:val="22"/>
          <w:szCs w:val="22"/>
        </w:rPr>
        <w:t xml:space="preserve"> — Every gokulapap tool call is wrapped by NETRA's scope validator. If the target isn't in scope for the active program, the call is blocked at the federation layer, before it ever reaches the downstream container.</w:t>
      </w:r>
    </w:p>
    <w:p>
      <w:pPr>
        <w:pStyle w:val="ListParagraph"/>
        <w:numPr>
          <w:ilvl w:val="0"/>
          <w:numId w:val="2"/>
        </w:numPr>
        <w:spacing w:after="60" w:line="280"/>
      </w:pPr>
      <w:r>
        <w:rPr>
          <w:rFonts w:ascii="Aptos" w:cs="Aptos" w:eastAsia="Aptos" w:hAnsi="Aptos"/>
          <w:b/>
          <w:bCs/>
          <w:sz w:val="22"/>
          <w:szCs w:val="22"/>
        </w:rPr>
        <w:t xml:space="preserve">Audit trail</w:t>
      </w:r>
      <w:r>
        <w:rPr>
          <w:rFonts w:ascii="Aptos" w:cs="Aptos" w:eastAsia="Aptos" w:hAnsi="Aptos"/>
          <w:sz w:val="22"/>
          <w:szCs w:val="22"/>
        </w:rPr>
        <w:t xml:space="preserve"> — Every federated call gets a row in scan_phase with the input, the downstream tool name, and the redacted output.</w:t>
      </w:r>
    </w:p>
    <w:p>
      <w:pPr>
        <w:pStyle w:val="Heading2"/>
        <w:spacing w:after="120" w:before="240"/>
      </w:pPr>
      <w:r>
        <w:rPr>
          <w:rFonts w:ascii="Aptos" w:cs="Aptos" w:eastAsia="Aptos" w:hAnsi="Aptos"/>
          <w:b/>
          <w:bCs/>
          <w:color w:val="1F4E79"/>
          <w:sz w:val="28"/>
          <w:szCs w:val="28"/>
        </w:rPr>
        <w:t xml:space="preserve">8.3 The shape of a federated tool call</w:t>
      </w:r>
    </w:p>
    <w:p>
      <w:pPr>
        <w:shd w:fill="F2F2F2" w:val="clear"/>
        <w:spacing w:after="0" w:line="260"/>
      </w:pPr>
      <w:r>
        <w:rPr>
          <w:rFonts w:ascii="Consolas" w:cs="Consolas" w:eastAsia="Consolas" w:hAnsi="Consolas"/>
          <w:color w:val="333333"/>
          <w:sz w:val="18"/>
          <w:szCs w:val="18"/>
        </w:rPr>
        <w:t xml:space="preserve">Claude (this session) calls netra.mcp tool 'bb_passive_recon'</w:t>
      </w:r>
    </w:p>
    <w:p>
      <w:pPr>
        <w:shd w:fill="F2F2F2" w:val="clear"/>
        <w:spacing w:after="0" w:line="260"/>
      </w:pPr>
      <w:r>
        <w:rPr>
          <w:rFonts w:ascii="Consolas" w:cs="Consolas" w:eastAsia="Consolas" w:hAnsi="Consolas"/>
          <w:color w:val="333333"/>
          <w:sz w:val="18"/>
          <w:szCs w:val="18"/>
        </w:rPr>
        <w:t xml:space="preserve">  → NETRA MCP server validates scope of target</w:t>
      </w:r>
    </w:p>
    <w:p>
      <w:pPr>
        <w:shd w:fill="F2F2F2" w:val="clear"/>
        <w:spacing w:after="0" w:line="260"/>
      </w:pPr>
      <w:r>
        <w:rPr>
          <w:rFonts w:ascii="Consolas" w:cs="Consolas" w:eastAsia="Consolas" w:hAnsi="Consolas"/>
          <w:color w:val="333333"/>
          <w:sz w:val="18"/>
          <w:szCs w:val="18"/>
        </w:rPr>
        <w:t xml:space="preserve">  → NETRA MCP server forwards to gokulapap-mcp via stdio</w:t>
      </w:r>
    </w:p>
    <w:p>
      <w:pPr>
        <w:shd w:fill="F2F2F2" w:val="clear"/>
        <w:spacing w:after="0" w:line="260"/>
      </w:pPr>
      <w:r>
        <w:rPr>
          <w:rFonts w:ascii="Consolas" w:cs="Consolas" w:eastAsia="Consolas" w:hAnsi="Consolas"/>
          <w:color w:val="333333"/>
          <w:sz w:val="18"/>
          <w:szCs w:val="18"/>
        </w:rPr>
        <w:t xml:space="preserve">    → gokulapap container runs subfinder + amass + crt.sh</w:t>
      </w:r>
    </w:p>
    <w:p>
      <w:pPr>
        <w:shd w:fill="F2F2F2" w:val="clear"/>
        <w:spacing w:after="0" w:line="260"/>
      </w:pPr>
      <w:r>
        <w:rPr>
          <w:rFonts w:ascii="Consolas" w:cs="Consolas" w:eastAsia="Consolas" w:hAnsi="Consolas"/>
          <w:color w:val="333333"/>
          <w:sz w:val="18"/>
          <w:szCs w:val="18"/>
        </w:rPr>
        <w:t xml:space="preserve">  ← raw output returned</w:t>
      </w:r>
    </w:p>
    <w:p>
      <w:pPr>
        <w:shd w:fill="F2F2F2" w:val="clear"/>
        <w:spacing w:after="0" w:line="260"/>
      </w:pPr>
      <w:r>
        <w:rPr>
          <w:rFonts w:ascii="Consolas" w:cs="Consolas" w:eastAsia="Consolas" w:hAnsi="Consolas"/>
          <w:color w:val="333333"/>
          <w:sz w:val="18"/>
          <w:szCs w:val="18"/>
        </w:rPr>
        <w:t xml:space="preserve">  → NETRA MCP server normalises into Finding objects</w:t>
      </w:r>
    </w:p>
    <w:p>
      <w:pPr>
        <w:shd w:fill="F2F2F2" w:val="clear"/>
        <w:spacing w:after="0" w:line="260"/>
      </w:pPr>
      <w:r>
        <w:rPr>
          <w:rFonts w:ascii="Consolas" w:cs="Consolas" w:eastAsia="Consolas" w:hAnsi="Consolas"/>
          <w:color w:val="333333"/>
          <w:sz w:val="18"/>
          <w:szCs w:val="18"/>
        </w:rPr>
        <w:t xml:space="preserve">  → NETRA MCP server writes to DB + Graphify</w:t>
      </w:r>
    </w:p>
    <w:p>
      <w:pPr>
        <w:shd w:fill="F2F2F2" w:val="clear"/>
        <w:spacing w:after="0" w:line="260"/>
      </w:pPr>
      <w:r>
        <w:rPr>
          <w:rFonts w:ascii="Consolas" w:cs="Consolas" w:eastAsia="Consolas" w:hAnsi="Consolas"/>
          <w:color w:val="333333"/>
          <w:sz w:val="18"/>
          <w:szCs w:val="18"/>
        </w:rPr>
        <w:t xml:space="preserve">  ← structured response returned to Claude</w:t>
      </w:r>
    </w:p>
    <w:p>
      <w:pPr>
        <w:pStyle w:val="Heading1"/>
        <w:spacing w:after="160" w:before="320"/>
      </w:pPr>
      <w:r>
        <w:rPr>
          <w:rFonts w:ascii="Aptos" w:cs="Aptos" w:eastAsia="Aptos" w:hAnsi="Aptos"/>
          <w:b/>
          <w:bCs/>
          <w:color w:val="1F4E79"/>
          <w:sz w:val="36"/>
          <w:szCs w:val="36"/>
        </w:rPr>
        <w:t xml:space="preserve">9. Safety, Scope, and Operational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DDDDDD" w:sz="4"/>
            </w:tcBorders>
            <w:shd w:fill="D9E2F3" w:val="clear"/>
            <w:tcMar>
              <w:top w:type="dxa" w:w="120"/>
              <w:left w:type="dxa" w:w="200"/>
              <w:bottom w:type="dxa" w:w="120"/>
              <w:right w:type="dxa" w:w="200"/>
            </w:tcMar>
          </w:tcPr>
          <w:p>
            <w:pPr>
              <w:spacing w:after="80"/>
            </w:pPr>
            <w:r>
              <w:rPr>
                <w:rFonts w:ascii="Aptos" w:cs="Aptos" w:eastAsia="Aptos" w:hAnsi="Aptos"/>
                <w:b/>
                <w:bCs/>
                <w:color w:val="C00000"/>
                <w:sz w:val="22"/>
                <w:szCs w:val="22"/>
              </w:rPr>
              <w:t xml:space="preserve">The single most important rule</w:t>
            </w:r>
          </w:p>
          <w:p>
            <w:pPr>
              <w:spacing w:after="0"/>
            </w:pPr>
            <w:r>
              <w:rPr>
                <w:rFonts w:ascii="Aptos" w:cs="Aptos" w:eastAsia="Aptos" w:hAnsi="Aptos"/>
                <w:sz w:val="20"/>
                <w:szCs w:val="20"/>
              </w:rPr>
              <w:t xml:space="preserve">An out-of-scope active probe is a career-ending bug. The scope validator is a hard gate, written in pure Python with zero AI in the path. AI may RECOMMEND scope changes; only an operator can ACCEPT them.</w:t>
            </w:r>
          </w:p>
        </w:tc>
      </w:tr>
    </w:tbl>
    <w:p>
      <w:pPr>
        <w:pStyle w:val="Heading2"/>
        <w:spacing w:after="120" w:before="240"/>
      </w:pPr>
      <w:r>
        <w:rPr>
          <w:rFonts w:ascii="Aptos" w:cs="Aptos" w:eastAsia="Aptos" w:hAnsi="Aptos"/>
          <w:b/>
          <w:bCs/>
          <w:color w:val="1F4E79"/>
          <w:sz w:val="28"/>
          <w:szCs w:val="28"/>
        </w:rPr>
        <w:t xml:space="preserve">9.1 Scope validator design</w:t>
      </w:r>
    </w:p>
    <w:p>
      <w:pPr>
        <w:pStyle w:val="ListParagraph"/>
        <w:numPr>
          <w:ilvl w:val="0"/>
          <w:numId w:val="3"/>
        </w:numPr>
        <w:spacing w:after="60" w:line="280"/>
      </w:pPr>
      <w:r>
        <w:rPr>
          <w:rFonts w:ascii="Aptos" w:cs="Aptos" w:eastAsia="Aptos" w:hAnsi="Aptos"/>
          <w:b/>
          <w:bCs/>
          <w:sz w:val="22"/>
          <w:szCs w:val="22"/>
        </w:rPr>
        <w:t xml:space="preserve">Source of truth</w:t>
      </w:r>
      <w:r>
        <w:rPr>
          <w:rFonts w:ascii="Aptos" w:cs="Aptos" w:eastAsia="Aptos" w:hAnsi="Aptos"/>
          <w:sz w:val="22"/>
          <w:szCs w:val="22"/>
        </w:rPr>
        <w:t xml:space="preserve"> — bb_scope_rules table, populated from platform API at program-add time.</w:t>
      </w:r>
    </w:p>
    <w:p>
      <w:pPr>
        <w:pStyle w:val="ListParagraph"/>
        <w:numPr>
          <w:ilvl w:val="0"/>
          <w:numId w:val="3"/>
        </w:numPr>
        <w:spacing w:after="60" w:line="280"/>
      </w:pPr>
      <w:r>
        <w:rPr>
          <w:rFonts w:ascii="Aptos" w:cs="Aptos" w:eastAsia="Aptos" w:hAnsi="Aptos"/>
          <w:b/>
          <w:bCs/>
          <w:sz w:val="22"/>
          <w:szCs w:val="22"/>
        </w:rPr>
        <w:t xml:space="preserve">Match order</w:t>
      </w:r>
      <w:r>
        <w:rPr>
          <w:rFonts w:ascii="Aptos" w:cs="Aptos" w:eastAsia="Aptos" w:hAnsi="Aptos"/>
          <w:sz w:val="22"/>
          <w:szCs w:val="22"/>
        </w:rPr>
        <w:t xml:space="preserve"> — out-of-scope deny rules first, then in-scope allow rules. A miss is treated as deny.</w:t>
      </w:r>
    </w:p>
    <w:p>
      <w:pPr>
        <w:pStyle w:val="ListParagraph"/>
        <w:numPr>
          <w:ilvl w:val="0"/>
          <w:numId w:val="3"/>
        </w:numPr>
        <w:spacing w:after="60" w:line="280"/>
      </w:pPr>
      <w:r>
        <w:rPr>
          <w:rFonts w:ascii="Aptos" w:cs="Aptos" w:eastAsia="Aptos" w:hAnsi="Aptos"/>
          <w:b/>
          <w:bCs/>
          <w:sz w:val="22"/>
          <w:szCs w:val="22"/>
        </w:rPr>
        <w:t xml:space="preserve">Asset types covered</w:t>
      </w:r>
      <w:r>
        <w:rPr>
          <w:rFonts w:ascii="Aptos" w:cs="Aptos" w:eastAsia="Aptos" w:hAnsi="Aptos"/>
          <w:sz w:val="22"/>
          <w:szCs w:val="22"/>
        </w:rPr>
        <w:t xml:space="preserve"> — domain, wildcard subdomain, IP, IP range (CIDR), URL path, mobile app package, source repo URL.</w:t>
      </w:r>
    </w:p>
    <w:p>
      <w:pPr>
        <w:pStyle w:val="ListParagraph"/>
        <w:numPr>
          <w:ilvl w:val="0"/>
          <w:numId w:val="3"/>
        </w:numPr>
        <w:spacing w:after="60" w:line="280"/>
      </w:pPr>
      <w:r>
        <w:rPr>
          <w:rFonts w:ascii="Aptos" w:cs="Aptos" w:eastAsia="Aptos" w:hAnsi="Aptos"/>
          <w:b/>
          <w:bCs/>
          <w:sz w:val="22"/>
          <w:szCs w:val="22"/>
        </w:rPr>
        <w:t xml:space="preserve">No AI in this path</w:t>
      </w:r>
      <w:r>
        <w:rPr>
          <w:rFonts w:ascii="Aptos" w:cs="Aptos" w:eastAsia="Aptos" w:hAnsi="Aptos"/>
          <w:sz w:val="22"/>
          <w:szCs w:val="22"/>
        </w:rPr>
        <w:t xml:space="preserve"> — the validator is regex + ipaddress + tldextract. AI is allowed to suggest 'this looks in scope to me' but cannot bypass the validator.</w:t>
      </w:r>
    </w:p>
    <w:p>
      <w:pPr>
        <w:pStyle w:val="ListParagraph"/>
        <w:numPr>
          <w:ilvl w:val="0"/>
          <w:numId w:val="3"/>
        </w:numPr>
        <w:spacing w:after="60" w:line="280"/>
      </w:pPr>
      <w:r>
        <w:rPr>
          <w:rFonts w:ascii="Aptos" w:cs="Aptos" w:eastAsia="Aptos" w:hAnsi="Aptos"/>
          <w:b/>
          <w:bCs/>
          <w:sz w:val="22"/>
          <w:szCs w:val="22"/>
        </w:rPr>
        <w:t xml:space="preserve">Re-sync cadence</w:t>
      </w:r>
      <w:r>
        <w:rPr>
          <w:rFonts w:ascii="Aptos" w:cs="Aptos" w:eastAsia="Aptos" w:hAnsi="Aptos"/>
          <w:sz w:val="22"/>
          <w:szCs w:val="22"/>
        </w:rPr>
        <w:t xml:space="preserve"> — programs change scope. A nightly Celery beat job re-pulls scope rules and flags diffs for operator review.</w:t>
      </w:r>
    </w:p>
    <w:p>
      <w:pPr>
        <w:pStyle w:val="Heading2"/>
        <w:spacing w:after="120" w:before="240"/>
      </w:pPr>
      <w:r>
        <w:rPr>
          <w:rFonts w:ascii="Aptos" w:cs="Aptos" w:eastAsia="Aptos" w:hAnsi="Aptos"/>
          <w:b/>
          <w:bCs/>
          <w:color w:val="1F4E79"/>
          <w:sz w:val="28"/>
          <w:szCs w:val="28"/>
        </w:rPr>
        <w:t xml:space="preserve">9.2 Active vs passive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00"/>
        <w:gridCol w:w="3200"/>
      </w:tblGrid>
      <w:tr>
        <w:trPr>
          <w:tblHeader/>
        </w:trPr>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Phase</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Default</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Override flag</w:t>
            </w:r>
          </w:p>
        </w:tc>
      </w:tr>
      <w:tr>
        <w:trPr>
          <w:tblHeader w:val="false"/>
        </w:trP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DNS / cert transparency / GitHub dorks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passive (always 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n/a</w:t>
            </w:r>
          </w:p>
        </w:tc>
      </w:tr>
      <w:tr>
        <w:trPr>
          <w:tblHeader w:val="false"/>
        </w:trPr>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httpx alive check</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passive (HEAD only)</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--full-response to enable GET</w:t>
            </w:r>
          </w:p>
        </w:tc>
      </w:tr>
      <w:tr>
        <w:trPr>
          <w:tblHeader w:val="false"/>
        </w:trP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nuclei</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off</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--active --templates safe (curated subset)</w:t>
            </w:r>
          </w:p>
        </w:tc>
      </w:tr>
      <w:tr>
        <w:trPr>
          <w:tblHeader w:val="false"/>
        </w:trPr>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ffuf content discovery</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off</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--active (operator approval required)</w:t>
            </w:r>
          </w:p>
        </w:tc>
      </w:tr>
      <w:tr>
        <w:trPr>
          <w:tblHeader w:val="false"/>
        </w:trPr>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dalfox / sqlmap</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off</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--active --intrusive (per-finding consent)</w:t>
            </w:r>
          </w:p>
        </w:tc>
      </w:tr>
    </w:tbl>
    <w:p>
      <w:pPr>
        <w:pStyle w:val="Heading2"/>
        <w:spacing w:after="120" w:before="240"/>
      </w:pPr>
      <w:r>
        <w:rPr>
          <w:rFonts w:ascii="Aptos" w:cs="Aptos" w:eastAsia="Aptos" w:hAnsi="Aptos"/>
          <w:b/>
          <w:bCs/>
          <w:color w:val="1F4E79"/>
          <w:sz w:val="28"/>
          <w:szCs w:val="28"/>
        </w:rPr>
        <w:t xml:space="preserve">9.3 Rate limiting and politeness</w:t>
      </w:r>
    </w:p>
    <w:p>
      <w:pPr>
        <w:pStyle w:val="ListParagraph"/>
        <w:numPr>
          <w:ilvl w:val="0"/>
          <w:numId w:val="2"/>
        </w:numPr>
        <w:spacing w:after="60" w:line="280"/>
      </w:pPr>
      <w:r>
        <w:rPr>
          <w:rFonts w:ascii="Aptos" w:cs="Aptos" w:eastAsia="Aptos" w:hAnsi="Aptos"/>
          <w:sz w:val="22"/>
          <w:szCs w:val="22"/>
        </w:rPr>
        <w:t xml:space="preserve">Hard global cap: 10 requests/sec per program by default.</w:t>
      </w:r>
    </w:p>
    <w:p>
      <w:pPr>
        <w:pStyle w:val="ListParagraph"/>
        <w:numPr>
          <w:ilvl w:val="0"/>
          <w:numId w:val="2"/>
        </w:numPr>
        <w:spacing w:after="60" w:line="280"/>
      </w:pPr>
      <w:r>
        <w:rPr>
          <w:rFonts w:ascii="Aptos" w:cs="Aptos" w:eastAsia="Aptos" w:hAnsi="Aptos"/>
          <w:sz w:val="22"/>
          <w:szCs w:val="22"/>
        </w:rPr>
        <w:t xml:space="preserve">Per-host cap: 2 requests/sec — most platforms reject anything spikier.</w:t>
      </w:r>
    </w:p>
    <w:p>
      <w:pPr>
        <w:pStyle w:val="ListParagraph"/>
        <w:numPr>
          <w:ilvl w:val="0"/>
          <w:numId w:val="2"/>
        </w:numPr>
        <w:spacing w:after="60" w:line="280"/>
      </w:pPr>
      <w:r>
        <w:rPr>
          <w:rFonts w:ascii="Aptos" w:cs="Aptos" w:eastAsia="Aptos" w:hAnsi="Aptos"/>
          <w:sz w:val="22"/>
          <w:szCs w:val="22"/>
        </w:rPr>
        <w:t xml:space="preserve">Random user-agent rotation only when the program policy explicitly permits it.</w:t>
      </w:r>
    </w:p>
    <w:p>
      <w:pPr>
        <w:pStyle w:val="ListParagraph"/>
        <w:numPr>
          <w:ilvl w:val="0"/>
          <w:numId w:val="2"/>
        </w:numPr>
        <w:spacing w:after="60" w:line="280"/>
      </w:pPr>
      <w:r>
        <w:rPr>
          <w:rFonts w:ascii="Aptos" w:cs="Aptos" w:eastAsia="Aptos" w:hAnsi="Aptos"/>
          <w:sz w:val="22"/>
          <w:szCs w:val="22"/>
        </w:rPr>
        <w:t xml:space="preserve">Honor robots.txt for content discovery unless the program's policy says otherwise.</w:t>
      </w:r>
    </w:p>
    <w:p>
      <w:pPr>
        <w:pStyle w:val="Heading2"/>
        <w:spacing w:after="120" w:before="240"/>
      </w:pPr>
      <w:r>
        <w:rPr>
          <w:rFonts w:ascii="Aptos" w:cs="Aptos" w:eastAsia="Aptos" w:hAnsi="Aptos"/>
          <w:b/>
          <w:bCs/>
          <w:color w:val="1F4E79"/>
          <w:sz w:val="28"/>
          <w:szCs w:val="28"/>
        </w:rPr>
        <w:t xml:space="preserve">9.4 Graphify hardening</w:t>
      </w:r>
    </w:p>
    <w:p>
      <w:pPr>
        <w:pStyle w:val="ListParagraph"/>
        <w:numPr>
          <w:ilvl w:val="0"/>
          <w:numId w:val="2"/>
        </w:numPr>
        <w:spacing w:after="60" w:line="280"/>
      </w:pPr>
      <w:r>
        <w:rPr>
          <w:rFonts w:ascii="Aptos" w:cs="Aptos" w:eastAsia="Aptos" w:hAnsi="Aptos"/>
          <w:sz w:val="22"/>
          <w:szCs w:val="22"/>
        </w:rPr>
        <w:t xml:space="preserve">Pin Graphify to local-output mode (markdown/HTML/JSON) until issue #84 is patched and reviewed.</w:t>
      </w:r>
    </w:p>
    <w:p>
      <w:pPr>
        <w:pStyle w:val="ListParagraph"/>
        <w:numPr>
          <w:ilvl w:val="0"/>
          <w:numId w:val="2"/>
        </w:numPr>
        <w:spacing w:after="60" w:line="280"/>
      </w:pPr>
      <w:r>
        <w:rPr>
          <w:rFonts w:ascii="Aptos" w:cs="Aptos" w:eastAsia="Aptos" w:hAnsi="Aptos"/>
          <w:sz w:val="22"/>
          <w:szCs w:val="22"/>
        </w:rPr>
        <w:t xml:space="preserve">Run Graphify under a dedicated POSIX user with read access to ~/netra_output and ~/netra/src only.</w:t>
      </w:r>
    </w:p>
    <w:p>
      <w:pPr>
        <w:pStyle w:val="ListParagraph"/>
        <w:numPr>
          <w:ilvl w:val="0"/>
          <w:numId w:val="2"/>
        </w:numPr>
        <w:spacing w:after="60" w:line="280"/>
      </w:pPr>
      <w:r>
        <w:rPr>
          <w:rFonts w:ascii="Aptos" w:cs="Aptos" w:eastAsia="Aptos" w:hAnsi="Aptos"/>
          <w:sz w:val="22"/>
          <w:szCs w:val="22"/>
        </w:rPr>
        <w:t xml:space="preserve">Never feed Graphify any secrets, API keys, or credentials. Sanitise recon output before ingestion.</w:t>
      </w:r>
    </w:p>
    <w:p>
      <w:pPr>
        <w:pStyle w:val="Heading2"/>
        <w:spacing w:after="120" w:before="240"/>
      </w:pPr>
      <w:r>
        <w:rPr>
          <w:rFonts w:ascii="Aptos" w:cs="Aptos" w:eastAsia="Aptos" w:hAnsi="Aptos"/>
          <w:b/>
          <w:bCs/>
          <w:color w:val="1F4E79"/>
          <w:sz w:val="28"/>
          <w:szCs w:val="28"/>
        </w:rPr>
        <w:t xml:space="preserve">9.5 OpenClaw — explicitly deferred</w:t>
      </w:r>
    </w:p>
    <w:p>
      <w:pPr>
        <w:spacing w:after="120" w:line="300"/>
      </w:pPr>
      <w:r>
        <w:rPr>
          <w:rFonts w:ascii="Aptos" w:cs="Aptos" w:eastAsia="Aptos" w:hAnsi="Aptos"/>
          <w:b w:val="false"/>
          <w:bCs w:val="false"/>
          <w:i w:val="false"/>
          <w:iCs w:val="false"/>
        </w:rPr>
        <w:t xml:space="preserve">Per the brief: OpenClaw is interesting as a future remote-control surface (Telegram → agent), but it has open critical CVEs (CVE-2026-25253 RCE, CVE-2026-22176) and is not on the v1 path. If pulled in later, it lives in an isolated VM, never on the host that runs NETRA.</w:t>
      </w:r>
    </w:p>
    <w:p>
      <w:pPr>
        <w:pStyle w:val="Heading1"/>
        <w:spacing w:after="160" w:before="320"/>
      </w:pPr>
      <w:r>
        <w:rPr>
          <w:rFonts w:ascii="Aptos" w:cs="Aptos" w:eastAsia="Aptos" w:hAnsi="Aptos"/>
          <w:b/>
          <w:bCs/>
          <w:color w:val="1F4E79"/>
          <w:sz w:val="36"/>
          <w:szCs w:val="36"/>
        </w:rPr>
        <w:t xml:space="preserve">10. Scaling Phases</w:t>
      </w:r>
    </w:p>
    <w:p>
      <w:pPr>
        <w:spacing w:after="120" w:line="300"/>
      </w:pPr>
      <w:r>
        <w:rPr>
          <w:rFonts w:ascii="Aptos" w:cs="Aptos" w:eastAsia="Aptos" w:hAnsi="Aptos"/>
          <w:b w:val="false"/>
          <w:bCs w:val="false"/>
          <w:i w:val="false"/>
          <w:iCs w:val="false"/>
        </w:rPr>
        <w:t xml:space="preserve">NETRA already runs FastAPI + Celery + Redis + SQLAlchemy with both SQLite and PostgreSQL drivers. Scaling NETRA-BB is mostly about turning existing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060"/>
        <w:gridCol w:w="250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Phase</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Programs</w:t>
            </w:r>
          </w:p>
        </w:tc>
        <w:tc>
          <w:tcPr>
            <w:tcW w:type="dxa" w:w="40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Stack changes</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When you'll know it's time</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Phase 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1 – 5</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SQLite, single Celery worker, in-memory rate limiter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Today. Default.</w:t>
            </w:r>
          </w:p>
        </w:tc>
      </w:tr>
      <w:tr>
        <w:trPr>
          <w:tblHeader w:val="false"/>
        </w:trP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Phase 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5 – 25</w:t>
            </w:r>
          </w:p>
        </w:tc>
        <w:tc>
          <w:tcPr>
            <w:tcW w:type="dxa" w:w="4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PostgreSQL via existing asyncpg driver, 4 Celery workers, Redis-backed rate limiter</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Recon jobs queue for &gt;5 min.</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Phase 3</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25 – 100</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Postgres + pgvector for embeddings, Celery on dedicated host, Graphify on its own container with shared NFS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Triage takes &gt;10 min per program.</w:t>
            </w:r>
          </w:p>
        </w:tc>
      </w:tr>
      <w:tr>
        <w:trPr>
          <w:tblHeader w:val="false"/>
        </w:trP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Phase 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team / SaaS</w:t>
            </w:r>
          </w:p>
        </w:tc>
        <w:tc>
          <w:tcPr>
            <w:tcW w:type="dxa" w:w="4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Multi-tenant schema, per-tenant API keys, Nginx reverse proxy, audit log to S3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More than one human runs the system.</w:t>
            </w:r>
          </w:p>
        </w:tc>
      </w:tr>
    </w:tbl>
    <w:p>
      <w:pPr>
        <w:pStyle w:val="Heading1"/>
        <w:spacing w:after="160" w:before="320"/>
      </w:pPr>
      <w:r>
        <w:rPr>
          <w:rFonts w:ascii="Aptos" w:cs="Aptos" w:eastAsia="Aptos" w:hAnsi="Aptos"/>
          <w:b/>
          <w:bCs/>
          <w:color w:val="1F4E79"/>
          <w:sz w:val="36"/>
          <w:szCs w:val="36"/>
        </w:rPr>
        <w:t xml:space="preserve">11. Build Plan — Two Sprints</w:t>
      </w:r>
    </w:p>
    <w:p>
      <w:pPr>
        <w:pStyle w:val="Heading2"/>
        <w:spacing w:after="120" w:before="240"/>
      </w:pPr>
      <w:r>
        <w:rPr>
          <w:rFonts w:ascii="Aptos" w:cs="Aptos" w:eastAsia="Aptos" w:hAnsi="Aptos"/>
          <w:b/>
          <w:bCs/>
          <w:color w:val="1F4E79"/>
          <w:sz w:val="28"/>
          <w:szCs w:val="28"/>
        </w:rPr>
        <w:t xml:space="preserve">Sprint 1 (Week 1) — Foundation</w:t>
      </w:r>
    </w:p>
    <w:p>
      <w:pPr>
        <w:pStyle w:val="ListParagraph"/>
        <w:numPr>
          <w:ilvl w:val="0"/>
          <w:numId w:val="3"/>
        </w:numPr>
        <w:spacing w:after="60" w:line="280"/>
      </w:pPr>
      <w:r>
        <w:rPr>
          <w:rFonts w:ascii="Aptos" w:cs="Aptos" w:eastAsia="Aptos" w:hAnsi="Aptos"/>
          <w:sz w:val="22"/>
          <w:szCs w:val="22"/>
        </w:rPr>
        <w:t xml:space="preserve">Add </w:t>
      </w:r>
      <w:r>
        <w:rPr>
          <w:rFonts w:ascii="Consolas" w:cs="Consolas" w:eastAsia="Consolas" w:hAnsi="Consolas"/>
          <w:color w:val="1F4E79"/>
          <w:sz w:val="20"/>
          <w:szCs w:val="20"/>
        </w:rPr>
        <w:t xml:space="preserve">bugbounty</w:t>
      </w:r>
      <w:r>
        <w:rPr>
          <w:rFonts w:ascii="Aptos" w:cs="Aptos" w:eastAsia="Aptos" w:hAnsi="Aptos"/>
          <w:sz w:val="22"/>
          <w:szCs w:val="22"/>
        </w:rPr>
        <w:t xml:space="preserve"> package skeleton under src/netra/.</w:t>
      </w:r>
    </w:p>
    <w:p>
      <w:pPr>
        <w:pStyle w:val="ListParagraph"/>
        <w:numPr>
          <w:ilvl w:val="0"/>
          <w:numId w:val="3"/>
        </w:numPr>
        <w:spacing w:after="60" w:line="280"/>
      </w:pPr>
      <w:r>
        <w:rPr>
          <w:rFonts w:ascii="Aptos" w:cs="Aptos" w:eastAsia="Aptos" w:hAnsi="Aptos"/>
          <w:sz w:val="22"/>
          <w:szCs w:val="22"/>
        </w:rPr>
        <w:t xml:space="preserve">Write Alembic migration for the 5 new tables.</w:t>
      </w:r>
    </w:p>
    <w:p>
      <w:pPr>
        <w:pStyle w:val="ListParagraph"/>
        <w:numPr>
          <w:ilvl w:val="0"/>
          <w:numId w:val="3"/>
        </w:numPr>
        <w:spacing w:after="60" w:line="280"/>
      </w:pPr>
      <w:r>
        <w:rPr>
          <w:rFonts w:ascii="Aptos" w:cs="Aptos" w:eastAsia="Aptos" w:hAnsi="Aptos"/>
          <w:sz w:val="22"/>
          <w:szCs w:val="22"/>
        </w:rPr>
        <w:t xml:space="preserve">Implement </w:t>
      </w:r>
      <w:r>
        <w:rPr>
          <w:rFonts w:ascii="Consolas" w:cs="Consolas" w:eastAsia="Consolas" w:hAnsi="Consolas"/>
          <w:color w:val="1F4E79"/>
          <w:sz w:val="20"/>
          <w:szCs w:val="20"/>
        </w:rPr>
        <w:t xml:space="preserve">programs.py</w:t>
      </w:r>
      <w:r>
        <w:rPr>
          <w:rFonts w:ascii="Aptos" w:cs="Aptos" w:eastAsia="Aptos" w:hAnsi="Aptos"/>
          <w:sz w:val="22"/>
          <w:szCs w:val="22"/>
        </w:rPr>
        <w:t xml:space="preserve"> and </w:t>
      </w:r>
      <w:r>
        <w:rPr>
          <w:rFonts w:ascii="Consolas" w:cs="Consolas" w:eastAsia="Consolas" w:hAnsi="Consolas"/>
          <w:color w:val="1F4E79"/>
          <w:sz w:val="20"/>
          <w:szCs w:val="20"/>
        </w:rPr>
        <w:t xml:space="preserve">scope.py</w:t>
      </w:r>
      <w:r>
        <w:rPr>
          <w:rFonts w:ascii="Aptos" w:cs="Aptos" w:eastAsia="Aptos" w:hAnsi="Aptos"/>
          <w:sz w:val="22"/>
          <w:szCs w:val="22"/>
        </w:rPr>
        <w:t xml:space="preserve"> with hard test coverage. Scope validator gets ≥95% coverage before anything else lands.</w:t>
      </w:r>
    </w:p>
    <w:p>
      <w:pPr>
        <w:pStyle w:val="ListParagraph"/>
        <w:numPr>
          <w:ilvl w:val="0"/>
          <w:numId w:val="3"/>
        </w:numPr>
        <w:spacing w:after="60" w:line="280"/>
      </w:pPr>
      <w:r>
        <w:rPr>
          <w:rFonts w:ascii="Aptos" w:cs="Aptos" w:eastAsia="Aptos" w:hAnsi="Aptos"/>
          <w:sz w:val="22"/>
          <w:szCs w:val="22"/>
        </w:rPr>
        <w:t xml:space="preserve">Add </w:t>
      </w:r>
      <w:r>
        <w:rPr>
          <w:rFonts w:ascii="Consolas" w:cs="Consolas" w:eastAsia="Consolas" w:hAnsi="Consolas"/>
          <w:color w:val="1F4E79"/>
          <w:sz w:val="20"/>
          <w:szCs w:val="20"/>
        </w:rPr>
        <w:t xml:space="preserve">hackerone.py</w:t>
      </w:r>
      <w:r>
        <w:rPr>
          <w:rFonts w:ascii="Aptos" w:cs="Aptos" w:eastAsia="Aptos" w:hAnsi="Aptos"/>
          <w:sz w:val="22"/>
          <w:szCs w:val="22"/>
        </w:rPr>
        <w:t xml:space="preserve"> integration: pull program metadata + scope rules. Stub Bugcrowd and Intigriti.</w:t>
      </w:r>
    </w:p>
    <w:p>
      <w:pPr>
        <w:pStyle w:val="ListParagraph"/>
        <w:numPr>
          <w:ilvl w:val="0"/>
          <w:numId w:val="3"/>
        </w:numPr>
        <w:spacing w:after="60" w:line="280"/>
      </w:pPr>
      <w:r>
        <w:rPr>
          <w:rFonts w:ascii="Aptos" w:cs="Aptos" w:eastAsia="Aptos" w:hAnsi="Aptos"/>
          <w:sz w:val="22"/>
          <w:szCs w:val="22"/>
        </w:rPr>
        <w:t xml:space="preserve">Add </w:t>
      </w:r>
      <w:r>
        <w:rPr>
          <w:rFonts w:ascii="Consolas" w:cs="Consolas" w:eastAsia="Consolas" w:hAnsi="Consolas"/>
          <w:color w:val="1F4E79"/>
          <w:sz w:val="20"/>
          <w:szCs w:val="20"/>
        </w:rPr>
        <w:t xml:space="preserve">bugbounty_passive</w:t>
      </w:r>
      <w:r>
        <w:rPr>
          <w:rFonts w:ascii="Aptos" w:cs="Aptos" w:eastAsia="Aptos" w:hAnsi="Aptos"/>
          <w:sz w:val="22"/>
          <w:szCs w:val="22"/>
        </w:rPr>
        <w:t xml:space="preserve"> scan profile and wire passive recon tools.</w:t>
      </w:r>
    </w:p>
    <w:p>
      <w:pPr>
        <w:pStyle w:val="ListParagraph"/>
        <w:numPr>
          <w:ilvl w:val="0"/>
          <w:numId w:val="3"/>
        </w:numPr>
        <w:spacing w:after="60" w:line="280"/>
      </w:pPr>
      <w:r>
        <w:rPr>
          <w:rFonts w:ascii="Aptos" w:cs="Aptos" w:eastAsia="Aptos" w:hAnsi="Aptos"/>
          <w:sz w:val="22"/>
          <w:szCs w:val="22"/>
        </w:rPr>
        <w:t xml:space="preserve">Stand up Graphify locally, index NETRA's own src/ as proof of concept, query 'where is the scope validator called'.</w:t>
      </w:r>
    </w:p>
    <w:p>
      <w:pPr>
        <w:pStyle w:val="Heading2"/>
        <w:spacing w:after="120" w:before="240"/>
      </w:pPr>
      <w:r>
        <w:rPr>
          <w:rFonts w:ascii="Aptos" w:cs="Aptos" w:eastAsia="Aptos" w:hAnsi="Aptos"/>
          <w:b/>
          <w:bCs/>
          <w:color w:val="1F4E79"/>
          <w:sz w:val="28"/>
          <w:szCs w:val="28"/>
        </w:rPr>
        <w:t xml:space="preserve">Sprint 2 (Week 2) — End-to-end</w:t>
      </w:r>
    </w:p>
    <w:p>
      <w:pPr>
        <w:pStyle w:val="ListParagraph"/>
        <w:numPr>
          <w:ilvl w:val="0"/>
          <w:numId w:val="3"/>
        </w:numPr>
        <w:spacing w:after="60" w:line="280"/>
      </w:pPr>
      <w:r>
        <w:rPr>
          <w:rFonts w:ascii="Aptos" w:cs="Aptos" w:eastAsia="Aptos" w:hAnsi="Aptos"/>
          <w:sz w:val="22"/>
          <w:szCs w:val="22"/>
        </w:rPr>
        <w:t xml:space="preserve">Add BountyHunter persona prompt + plug into AIBrain.analyze_finding.</w:t>
      </w:r>
    </w:p>
    <w:p>
      <w:pPr>
        <w:pStyle w:val="ListParagraph"/>
        <w:numPr>
          <w:ilvl w:val="0"/>
          <w:numId w:val="3"/>
        </w:numPr>
        <w:spacing w:after="60" w:line="280"/>
      </w:pPr>
      <w:r>
        <w:rPr>
          <w:rFonts w:ascii="Aptos" w:cs="Aptos" w:eastAsia="Aptos" w:hAnsi="Aptos"/>
          <w:sz w:val="22"/>
          <w:szCs w:val="22"/>
        </w:rPr>
        <w:t xml:space="preserve">Implement Graphify-backed deduper.</w:t>
      </w:r>
    </w:p>
    <w:p>
      <w:pPr>
        <w:pStyle w:val="ListParagraph"/>
        <w:numPr>
          <w:ilvl w:val="0"/>
          <w:numId w:val="3"/>
        </w:numPr>
        <w:spacing w:after="60" w:line="280"/>
      </w:pPr>
      <w:r>
        <w:rPr>
          <w:rFonts w:ascii="Aptos" w:cs="Aptos" w:eastAsia="Aptos" w:hAnsi="Aptos"/>
          <w:sz w:val="22"/>
          <w:szCs w:val="22"/>
        </w:rPr>
        <w:t xml:space="preserve">Extend report_service to produce H1-style Markdown.</w:t>
      </w:r>
    </w:p>
    <w:p>
      <w:pPr>
        <w:pStyle w:val="ListParagraph"/>
        <w:numPr>
          <w:ilvl w:val="0"/>
          <w:numId w:val="3"/>
        </w:numPr>
        <w:spacing w:after="60" w:line="280"/>
      </w:pPr>
      <w:r>
        <w:rPr>
          <w:rFonts w:ascii="Aptos" w:cs="Aptos" w:eastAsia="Aptos" w:hAnsi="Aptos"/>
          <w:sz w:val="22"/>
          <w:szCs w:val="22"/>
        </w:rPr>
        <w:t xml:space="preserve">Federate gokulapap-mcp through NETRA's MCP server, with scope-gate wrapper.</w:t>
      </w:r>
    </w:p>
    <w:p>
      <w:pPr>
        <w:pStyle w:val="ListParagraph"/>
        <w:numPr>
          <w:ilvl w:val="0"/>
          <w:numId w:val="3"/>
        </w:numPr>
        <w:spacing w:after="60" w:line="280"/>
      </w:pPr>
      <w:r>
        <w:rPr>
          <w:rFonts w:ascii="Aptos" w:cs="Aptos" w:eastAsia="Aptos" w:hAnsi="Aptos"/>
          <w:sz w:val="22"/>
          <w:szCs w:val="22"/>
        </w:rPr>
        <w:t xml:space="preserve">End-to-end test: </w:t>
      </w:r>
      <w:r>
        <w:rPr>
          <w:rFonts w:ascii="Consolas" w:cs="Consolas" w:eastAsia="Consolas" w:hAnsi="Consolas"/>
          <w:color w:val="1F4E79"/>
          <w:sz w:val="20"/>
          <w:szCs w:val="20"/>
        </w:rPr>
        <w:t xml:space="preserve">netra bb hunt --program shopify --profile passive</w:t>
      </w:r>
      <w:r>
        <w:rPr>
          <w:rFonts w:ascii="Aptos" w:cs="Aptos" w:eastAsia="Aptos" w:hAnsi="Aptos"/>
          <w:sz w:val="22"/>
          <w:szCs w:val="22"/>
        </w:rPr>
        <w:t xml:space="preserve"> → triage → draft → review.</w:t>
      </w:r>
    </w:p>
    <w:p>
      <w:pPr>
        <w:pStyle w:val="ListParagraph"/>
        <w:numPr>
          <w:ilvl w:val="0"/>
          <w:numId w:val="3"/>
        </w:numPr>
        <w:spacing w:after="60" w:line="280"/>
      </w:pPr>
      <w:r>
        <w:rPr>
          <w:rFonts w:ascii="Aptos" w:cs="Aptos" w:eastAsia="Aptos" w:hAnsi="Aptos"/>
          <w:sz w:val="22"/>
          <w:szCs w:val="22"/>
        </w:rPr>
        <w:t xml:space="preserve">Document the workflow in docs/bugbounty.md.</w:t>
      </w:r>
    </w:p>
    <w:p>
      <w:pPr>
        <w:pStyle w:val="Heading2"/>
        <w:spacing w:after="120" w:before="240"/>
      </w:pPr>
      <w:r>
        <w:rPr>
          <w:rFonts w:ascii="Aptos" w:cs="Aptos" w:eastAsia="Aptos" w:hAnsi="Aptos"/>
          <w:b/>
          <w:bCs/>
          <w:color w:val="1F4E79"/>
          <w:sz w:val="28"/>
          <w:szCs w:val="28"/>
        </w:rPr>
        <w:t xml:space="preserve">Definition of done for v1</w:t>
      </w:r>
    </w:p>
    <w:p>
      <w:pPr>
        <w:pStyle w:val="ListParagraph"/>
        <w:numPr>
          <w:ilvl w:val="0"/>
          <w:numId w:val="2"/>
        </w:numPr>
        <w:spacing w:after="60" w:line="280"/>
      </w:pPr>
      <w:r>
        <w:rPr>
          <w:rFonts w:ascii="Aptos" w:cs="Aptos" w:eastAsia="Aptos" w:hAnsi="Aptos"/>
          <w:sz w:val="22"/>
          <w:szCs w:val="22"/>
        </w:rPr>
        <w:t xml:space="preserve">One real public program (Shopify or GitLab) hunted end-to-end.</w:t>
      </w:r>
    </w:p>
    <w:p>
      <w:pPr>
        <w:pStyle w:val="ListParagraph"/>
        <w:numPr>
          <w:ilvl w:val="0"/>
          <w:numId w:val="2"/>
        </w:numPr>
        <w:spacing w:after="60" w:line="280"/>
      </w:pPr>
      <w:r>
        <w:rPr>
          <w:rFonts w:ascii="Aptos" w:cs="Aptos" w:eastAsia="Aptos" w:hAnsi="Aptos"/>
          <w:sz w:val="22"/>
          <w:szCs w:val="22"/>
        </w:rPr>
        <w:t xml:space="preserve">Zero out-of-scope traffic in the audit log (verified).</w:t>
      </w:r>
    </w:p>
    <w:p>
      <w:pPr>
        <w:pStyle w:val="ListParagraph"/>
        <w:numPr>
          <w:ilvl w:val="0"/>
          <w:numId w:val="2"/>
        </w:numPr>
        <w:spacing w:after="60" w:line="280"/>
      </w:pPr>
      <w:r>
        <w:rPr>
          <w:rFonts w:ascii="Aptos" w:cs="Aptos" w:eastAsia="Aptos" w:hAnsi="Aptos"/>
          <w:sz w:val="22"/>
          <w:szCs w:val="22"/>
        </w:rPr>
        <w:t xml:space="preserve">At least one finding triaged through 5-persona consensus and drafted to a submittable Word report.</w:t>
      </w:r>
    </w:p>
    <w:p>
      <w:pPr>
        <w:pStyle w:val="ListParagraph"/>
        <w:numPr>
          <w:ilvl w:val="0"/>
          <w:numId w:val="2"/>
        </w:numPr>
        <w:spacing w:after="60" w:line="280"/>
      </w:pPr>
      <w:r>
        <w:rPr>
          <w:rFonts w:ascii="Aptos" w:cs="Aptos" w:eastAsia="Aptos" w:hAnsi="Aptos"/>
          <w:sz w:val="22"/>
          <w:szCs w:val="22"/>
        </w:rPr>
        <w:t xml:space="preserve">Graphify can answer three queries: prior submissions on asset, NETRA call sites for a function, recon graph for a program.</w:t>
      </w:r>
    </w:p>
    <w:p>
      <w:pPr>
        <w:pStyle w:val="Heading1"/>
        <w:spacing w:after="160" w:before="320"/>
      </w:pPr>
      <w:r>
        <w:rPr>
          <w:rFonts w:ascii="Aptos" w:cs="Aptos" w:eastAsia="Aptos" w:hAnsi="Aptos"/>
          <w:b/>
          <w:bCs/>
          <w:color w:val="1F4E79"/>
          <w:sz w:val="36"/>
          <w:szCs w:val="36"/>
        </w:rPr>
        <w:t xml:space="preserve">12.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Risk</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Likelihood</w:t>
            </w:r>
          </w:p>
        </w:tc>
        <w:tc>
          <w:tcPr>
            <w:tcW w:type="dxa" w:w="40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Mitigation</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Scope validator has a bug → out-of-scope traffic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Low (with testing)</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≥95% test coverage; fuzz testing; deny-by-default; nightly scope re-sync; rate limit at 10 rps.</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BountyHunter persona over-promotes low-value findings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Medium</w:t>
            </w:r>
          </w:p>
        </w:tc>
        <w:tc>
          <w:tcPr>
            <w:tcW w:type="dxa" w:w="4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Skeptic veto threshold at 0.80; operator final review; learn loop updates scoring after each verdict.</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Graphify schema drift breaks queries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Medium</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Pin Graphify version in pyproject extras; integration tests query 3 known shapes.</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External MCP (gokulapap) returns adversarial output that confuses Claude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Medium</w:t>
            </w:r>
          </w:p>
        </w:tc>
        <w:tc>
          <w:tcPr>
            <w:tcW w:type="dxa" w:w="4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Federation layer normalises and sanitises before it reaches the AI brain. Prompt-injection markers are stripped.</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Ollama qwen:14b is too weak for nuanced triage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Medium</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Allow per-step model override (config.yaml ai.bb_model); fall back to mistral or to Anthropic API only when explicitly enabled.</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Programs change scope and we miss the diff</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Medium</w:t>
            </w:r>
          </w:p>
        </w:tc>
        <w:tc>
          <w:tcPr>
            <w:tcW w:type="dxa" w:w="4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Nightly re-sync + Slack notification on scope diff.</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You burn out on bug bounty before the agent pays for itself</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Real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Start with the existing modules. Don't write new code for things NETRA already has.</w:t>
            </w:r>
          </w:p>
        </w:tc>
      </w:tr>
    </w:tbl>
    <w:p>
      <w:pPr>
        <w:pStyle w:val="Heading2"/>
        <w:spacing w:after="120" w:before="240"/>
      </w:pPr>
      <w:r>
        <w:rPr>
          <w:rFonts w:ascii="Aptos" w:cs="Aptos" w:eastAsia="Aptos" w:hAnsi="Aptos"/>
          <w:b/>
          <w:bCs/>
          <w:color w:val="1F4E79"/>
          <w:sz w:val="28"/>
          <w:szCs w:val="28"/>
        </w:rPr>
        <w:t xml:space="preserve">12.1 Open questions for the operator (you) before Sprint 1</w:t>
      </w:r>
    </w:p>
    <w:p>
      <w:pPr>
        <w:pStyle w:val="ListParagraph"/>
        <w:numPr>
          <w:ilvl w:val="0"/>
          <w:numId w:val="3"/>
        </w:numPr>
        <w:spacing w:after="60" w:line="280"/>
      </w:pPr>
      <w:r>
        <w:rPr>
          <w:rFonts w:ascii="Aptos" w:cs="Aptos" w:eastAsia="Aptos" w:hAnsi="Aptos"/>
          <w:sz w:val="22"/>
          <w:szCs w:val="22"/>
        </w:rPr>
        <w:t xml:space="preserve">Which platform first — HackerOne or Bugcrowd? (Recommendation: H1, larger public scope catalogue.)</w:t>
      </w:r>
    </w:p>
    <w:p>
      <w:pPr>
        <w:pStyle w:val="ListParagraph"/>
        <w:numPr>
          <w:ilvl w:val="0"/>
          <w:numId w:val="3"/>
        </w:numPr>
        <w:spacing w:after="60" w:line="280"/>
      </w:pPr>
      <w:r>
        <w:rPr>
          <w:rFonts w:ascii="Aptos" w:cs="Aptos" w:eastAsia="Aptos" w:hAnsi="Aptos"/>
          <w:sz w:val="22"/>
          <w:szCs w:val="22"/>
        </w:rPr>
        <w:t xml:space="preserve">Do we want the BountyHunter persona to estimate $ value, or just rank by impact? (Recommendation: rank only in v1.)</w:t>
      </w:r>
    </w:p>
    <w:p>
      <w:pPr>
        <w:pStyle w:val="ListParagraph"/>
        <w:numPr>
          <w:ilvl w:val="0"/>
          <w:numId w:val="3"/>
        </w:numPr>
        <w:spacing w:after="60" w:line="280"/>
      </w:pPr>
      <w:r>
        <w:rPr>
          <w:rFonts w:ascii="Aptos" w:cs="Aptos" w:eastAsia="Aptos" w:hAnsi="Aptos"/>
          <w:sz w:val="22"/>
          <w:szCs w:val="22"/>
        </w:rPr>
        <w:t xml:space="preserve">Should Graphify ingest your private notes / past reports too, or only in-repo + recon output? (Recommendation: not yet — privacy/secret hygiene first.)</w:t>
      </w:r>
    </w:p>
    <w:p>
      <w:pPr>
        <w:pStyle w:val="ListParagraph"/>
        <w:numPr>
          <w:ilvl w:val="0"/>
          <w:numId w:val="3"/>
        </w:numPr>
        <w:spacing w:after="60" w:line="280"/>
      </w:pPr>
      <w:r>
        <w:rPr>
          <w:rFonts w:ascii="Aptos" w:cs="Aptos" w:eastAsia="Aptos" w:hAnsi="Aptos"/>
          <w:sz w:val="22"/>
          <w:szCs w:val="22"/>
        </w:rPr>
        <w:t xml:space="preserve">Anthropic API on or off for report polish? (Recommendation: off in v1; add an opt-in flag in config.yaml.)</w:t>
      </w:r>
    </w:p>
    <w:p>
      <w:pPr>
        <w:pStyle w:val="Heading1"/>
        <w:spacing w:after="160" w:before="320"/>
      </w:pPr>
      <w:r>
        <w:rPr>
          <w:rFonts w:ascii="Aptos" w:cs="Aptos" w:eastAsia="Aptos" w:hAnsi="Aptos"/>
          <w:b/>
          <w:bCs/>
          <w:color w:val="1F4E79"/>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pPr>
            <w:r>
              <w:rPr>
                <w:rFonts w:ascii="Aptos" w:cs="Aptos" w:eastAsia="Aptos" w:hAnsi="Aptos"/>
                <w:b/>
                <w:bCs/>
                <w:color w:val="FFFFFF"/>
                <w:sz w:val="20"/>
                <w:szCs w:val="20"/>
              </w:rPr>
              <w:t xml:space="preserve">Meaning</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NETRA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Existing AI-augmented unified cybersecurity platform (this repo).</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NETRA-BB</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The bug bounty module being added — this document.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MCP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Model Context Protocol. The way Claude / other LLMs call external tools.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Federated MCP</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NETRA's MCP server calling another MCP server downstream (e.g. gokulapap-mcp).</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Graphify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safishamsi/graphify — knowledge-graph skill that turns folders of code/docs/recon output into a queryable graph for AI assistants.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Scope gate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Pure-Python hard validator that drops any tool invocation aimed at an out-of-scope asset.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BountyHunter persona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Fifth AI persona added to the existing Attacker/Defender/Analyst/Skeptic consensus, scoring findings on impact + payout potential.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Strangler-fig</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ptos" w:cs="Aptos" w:eastAsia="Aptos" w:hAnsi="Aptos"/>
                <w:b w:val="false"/>
                <w:bCs w:val="false"/>
                <w:color w:val="333333"/>
                <w:sz w:val="20"/>
                <w:szCs w:val="20"/>
              </w:rPr>
              <w:t xml:space="preserve">Migration pattern where new code wraps and replaces old code piece by piece, never via big rewrite.</w:t>
            </w:r>
          </w:p>
        </w:tc>
      </w:tr>
    </w:tbl>
    <w:p>
      <w:pPr>
        <w:pBdr>
          <w:bottom w:val="single" w:color="1F4E79" w:sz="6" w:space="1"/>
        </w:pBdr>
        <w:spacing w:after="80" w:before="80"/>
      </w:pPr>
      <w:r>
        <w:t xml:space="preserve"/>
      </w:r>
    </w:p>
    <w:p>
      <w:pPr>
        <w:spacing w:after="120" w:line="300"/>
      </w:pPr>
      <w:r>
        <w:rPr>
          <w:rFonts w:ascii="Aptos" w:cs="Aptos" w:eastAsia="Aptos" w:hAnsi="Aptos"/>
          <w:b w:val="false"/>
          <w:bCs w:val="false"/>
          <w:i/>
          <w:iCs/>
          <w:color w:val="595959"/>
        </w:rPr>
        <w:t xml:space="preserve">End of document — version 0.1 draft. Next revision after Sprint 1 retro.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 NETRA-BB · Confidential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95959"/>
        <w:sz w:val="18"/>
        <w:szCs w:val="18"/>
      </w:rPr>
      <w:t xml:space="preserve">NETRA-BB Architecture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1F4E79"/>
      <w:sz w:val="36"/>
      <w:szCs w:val="36"/>
    </w:rPr>
  </w:style>
  <w:style w:type="paragraph" w:styleId="Heading2">
    <w:name w:val="Heading 2"/>
    <w:basedOn w:val="Normal"/>
    <w:next w:val="Normal"/>
    <w:qFormat/>
    <w:pPr>
      <w:spacing w:after="120" w:before="240"/>
      <w:outlineLvl w:val="1"/>
    </w:pPr>
    <w:rPr>
      <w:rFonts w:ascii="Aptos" w:cs="Aptos" w:eastAsia="Aptos" w:hAnsi="Aptos"/>
      <w:b/>
      <w:bCs/>
      <w:color w:val="1F4E79"/>
      <w:sz w:val="28"/>
      <w:szCs w:val="28"/>
    </w:rPr>
  </w:style>
  <w:style w:type="paragraph" w:styleId="Heading3">
    <w:name w:val="Heading 3"/>
    <w:basedOn w:val="Normal"/>
    <w:next w:val="Normal"/>
    <w:qFormat/>
    <w:pPr>
      <w:spacing w:after="100" w:before="200"/>
      <w:outlineLvl w:val="2"/>
    </w:pPr>
    <w:rPr>
      <w:rFonts w:ascii="Aptos" w:cs="Aptos" w:eastAsia="Aptos" w:hAnsi="Aptos"/>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NETRA-BB Architecture Document</dc:title>
  <dc:creator>NETRA</dc:creator>
  <dc:description>Architecture for the AI bug bounty agent module of NETRA</dc:description>
  <cp:lastModifiedBy>Un-named</cp:lastModifiedBy>
  <cp:revision>1</cp:revision>
  <dcterms:created xsi:type="dcterms:W3CDTF">2026-05-07T16:41:12.179Z</dcterms:created>
  <dcterms:modified xsi:type="dcterms:W3CDTF">2026-05-07T16:41:12.179Z</dcterms:modified>
</cp:coreProperties>
</file>

<file path=docProps/custom.xml><?xml version="1.0" encoding="utf-8"?>
<Properties xmlns="http://schemas.openxmlformats.org/officeDocument/2006/custom-properties" xmlns:vt="http://schemas.openxmlformats.org/officeDocument/2006/docPropsVTypes"/>
</file>