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BB57" w14:textId="439E25F9" w:rsidR="00A6271F" w:rsidRDefault="00A6271F" w:rsidP="000D56C8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Date: </w:t>
      </w:r>
      <w:r w:rsidR="003675A0">
        <w:rPr>
          <w:rFonts w:asciiTheme="majorHAnsi" w:hAnsiTheme="majorHAnsi"/>
          <w:sz w:val="24"/>
          <w:szCs w:val="24"/>
        </w:rPr>
        <w:t xml:space="preserve"> _ _ / _ _ / _ _ _ _</w:t>
      </w:r>
    </w:p>
    <w:p w14:paraId="6C85D165" w14:textId="77777777" w:rsidR="00A6271F" w:rsidRDefault="00A6271F" w:rsidP="000D56C8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</w:t>
      </w:r>
    </w:p>
    <w:p w14:paraId="64BEF2E5" w14:textId="77777777" w:rsidR="00A6271F" w:rsidRDefault="00A6271F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AD Banker</w:t>
      </w:r>
    </w:p>
    <w:p w14:paraId="37D7A236" w14:textId="77777777" w:rsidR="003675A0" w:rsidRPr="003675A0" w:rsidRDefault="003675A0" w:rsidP="003675A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3675A0">
        <w:rPr>
          <w:rFonts w:asciiTheme="majorHAnsi" w:hAnsiTheme="majorHAnsi"/>
          <w:sz w:val="24"/>
          <w:szCs w:val="24"/>
        </w:rPr>
        <w:t xml:space="preserve">Societe Generale Bank                        </w:t>
      </w:r>
    </w:p>
    <w:p w14:paraId="6676D605" w14:textId="77777777" w:rsidR="003675A0" w:rsidRPr="003675A0" w:rsidRDefault="003675A0" w:rsidP="003675A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3675A0">
        <w:rPr>
          <w:rFonts w:asciiTheme="majorHAnsi" w:hAnsiTheme="majorHAnsi"/>
          <w:sz w:val="24"/>
          <w:szCs w:val="24"/>
        </w:rPr>
        <w:t xml:space="preserve">Peninsula Business Park, 19th Floor, Tower A, </w:t>
      </w:r>
    </w:p>
    <w:p w14:paraId="77FD66F0" w14:textId="77777777" w:rsidR="003675A0" w:rsidRPr="003675A0" w:rsidRDefault="003675A0" w:rsidP="003675A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3675A0">
        <w:rPr>
          <w:rFonts w:asciiTheme="majorHAnsi" w:hAnsiTheme="majorHAnsi"/>
          <w:sz w:val="24"/>
          <w:szCs w:val="24"/>
        </w:rPr>
        <w:t xml:space="preserve">Ganpatrao Kadam Marg, Lower Parel, </w:t>
      </w:r>
    </w:p>
    <w:p w14:paraId="0C7927EA" w14:textId="57F02404" w:rsidR="00A6271F" w:rsidRDefault="003675A0" w:rsidP="003675A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3675A0">
        <w:rPr>
          <w:rFonts w:asciiTheme="majorHAnsi" w:hAnsiTheme="majorHAnsi"/>
          <w:sz w:val="24"/>
          <w:szCs w:val="24"/>
        </w:rPr>
        <w:t>Mumbai 400 013</w:t>
      </w:r>
    </w:p>
    <w:p w14:paraId="1EFD04FE" w14:textId="77777777" w:rsidR="00A6271F" w:rsidRDefault="00A6271F" w:rsidP="000D56C8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14:paraId="6BB5349A" w14:textId="7F4D4C09" w:rsidR="00A6271F" w:rsidRDefault="00A6271F" w:rsidP="000D56C8">
      <w:pPr>
        <w:spacing w:after="0"/>
        <w:ind w:left="1134" w:hanging="1134"/>
        <w:jc w:val="both"/>
        <w:rPr>
          <w:rFonts w:ascii="Cambria" w:hAnsi="Cambria" w:cs="Arial"/>
          <w:b/>
          <w:u w:val="single"/>
        </w:rPr>
      </w:pPr>
      <w:r>
        <w:rPr>
          <w:rFonts w:asciiTheme="majorHAnsi" w:hAnsiTheme="majorHAnsi"/>
          <w:b/>
          <w:sz w:val="24"/>
          <w:szCs w:val="24"/>
        </w:rPr>
        <w:t>Subject</w:t>
      </w:r>
      <w:r>
        <w:rPr>
          <w:rFonts w:asciiTheme="majorHAnsi" w:hAnsiTheme="majorHAnsi"/>
          <w:sz w:val="24"/>
          <w:szCs w:val="24"/>
        </w:rPr>
        <w:t xml:space="preserve">: </w:t>
      </w:r>
      <w:r w:rsidR="007D63AE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 xml:space="preserve">Declaration </w:t>
      </w:r>
      <w:r w:rsidR="00BE1C05">
        <w:rPr>
          <w:rFonts w:asciiTheme="majorHAnsi" w:hAnsiTheme="majorHAnsi"/>
          <w:sz w:val="24"/>
          <w:szCs w:val="24"/>
        </w:rPr>
        <w:t>regarding</w:t>
      </w:r>
      <w:r w:rsidR="00967998">
        <w:rPr>
          <w:rFonts w:asciiTheme="majorHAnsi" w:hAnsiTheme="majorHAnsi"/>
          <w:sz w:val="24"/>
          <w:szCs w:val="24"/>
        </w:rPr>
        <w:t xml:space="preserve"> </w:t>
      </w:r>
      <w:r w:rsidR="00BE1C05" w:rsidRPr="00967998">
        <w:rPr>
          <w:rFonts w:asciiTheme="majorHAnsi" w:hAnsiTheme="majorHAnsi"/>
          <w:sz w:val="24"/>
          <w:szCs w:val="24"/>
        </w:rPr>
        <w:t>foreign</w:t>
      </w:r>
      <w:r w:rsidR="00967998" w:rsidRPr="00967998">
        <w:rPr>
          <w:rFonts w:asciiTheme="majorHAnsi" w:hAnsiTheme="majorHAnsi"/>
          <w:sz w:val="24"/>
          <w:szCs w:val="24"/>
        </w:rPr>
        <w:t xml:space="preserve"> remittance for </w:t>
      </w:r>
      <w:r w:rsidR="00BE1C05" w:rsidRPr="00BE1C05">
        <w:rPr>
          <w:rFonts w:asciiTheme="majorHAnsi" w:hAnsiTheme="majorHAnsi"/>
          <w:sz w:val="24"/>
          <w:szCs w:val="24"/>
        </w:rPr>
        <w:t xml:space="preserve">Group Employee Stock Option </w:t>
      </w:r>
      <w:r w:rsidR="00BE1C05">
        <w:rPr>
          <w:rFonts w:asciiTheme="majorHAnsi" w:hAnsiTheme="majorHAnsi"/>
          <w:sz w:val="24"/>
          <w:szCs w:val="24"/>
        </w:rPr>
        <w:t>(‘</w:t>
      </w:r>
      <w:r w:rsidR="00967998" w:rsidRPr="00967998">
        <w:rPr>
          <w:rFonts w:asciiTheme="majorHAnsi" w:hAnsiTheme="majorHAnsi"/>
          <w:sz w:val="24"/>
          <w:szCs w:val="24"/>
        </w:rPr>
        <w:t>GESOP</w:t>
      </w:r>
      <w:r w:rsidR="00BE1C05">
        <w:rPr>
          <w:rFonts w:asciiTheme="majorHAnsi" w:hAnsiTheme="majorHAnsi"/>
          <w:sz w:val="24"/>
          <w:szCs w:val="24"/>
        </w:rPr>
        <w:t>’) program</w:t>
      </w:r>
      <w:r w:rsidR="00967998" w:rsidRPr="00967998">
        <w:rPr>
          <w:rFonts w:asciiTheme="majorHAnsi" w:hAnsiTheme="majorHAnsi"/>
          <w:sz w:val="24"/>
          <w:szCs w:val="24"/>
        </w:rPr>
        <w:t xml:space="preserve"> purpose</w:t>
      </w:r>
      <w:r w:rsidR="00967998" w:rsidRPr="008D3836">
        <w:rPr>
          <w:rFonts w:asciiTheme="majorHAnsi" w:hAnsiTheme="majorHAnsi"/>
          <w:sz w:val="24"/>
          <w:szCs w:val="24"/>
        </w:rPr>
        <w:t xml:space="preserve"> </w:t>
      </w:r>
      <w:r w:rsidR="00D934C3" w:rsidRPr="008D3836">
        <w:rPr>
          <w:rFonts w:asciiTheme="majorHAnsi" w:hAnsiTheme="majorHAnsi"/>
          <w:sz w:val="24"/>
          <w:szCs w:val="24"/>
        </w:rPr>
        <w:t xml:space="preserve">in compliance with the provision of TCS applicability under </w:t>
      </w:r>
      <w:r w:rsidR="002F0B90" w:rsidRPr="008D3836">
        <w:rPr>
          <w:rFonts w:asciiTheme="majorHAnsi" w:hAnsiTheme="majorHAnsi"/>
          <w:sz w:val="24"/>
          <w:szCs w:val="24"/>
        </w:rPr>
        <w:t xml:space="preserve">section </w:t>
      </w:r>
      <w:r w:rsidR="002F0B90">
        <w:rPr>
          <w:rFonts w:asciiTheme="majorHAnsi" w:hAnsiTheme="majorHAnsi"/>
          <w:sz w:val="24"/>
          <w:szCs w:val="24"/>
        </w:rPr>
        <w:t>394</w:t>
      </w:r>
      <w:r w:rsidR="00D934C3" w:rsidRPr="008D3836">
        <w:rPr>
          <w:rFonts w:asciiTheme="majorHAnsi" w:hAnsiTheme="majorHAnsi"/>
          <w:sz w:val="24"/>
          <w:szCs w:val="24"/>
        </w:rPr>
        <w:t xml:space="preserve"> of the </w:t>
      </w:r>
      <w:r w:rsidR="00967998">
        <w:rPr>
          <w:rFonts w:asciiTheme="majorHAnsi" w:hAnsiTheme="majorHAnsi"/>
          <w:sz w:val="24"/>
          <w:szCs w:val="24"/>
        </w:rPr>
        <w:t xml:space="preserve">Income Tax Act, </w:t>
      </w:r>
      <w:r w:rsidR="002A24A8">
        <w:rPr>
          <w:rFonts w:asciiTheme="majorHAnsi" w:hAnsiTheme="majorHAnsi"/>
          <w:sz w:val="24"/>
          <w:szCs w:val="24"/>
        </w:rPr>
        <w:t>2025</w:t>
      </w:r>
      <w:r w:rsidR="00BE1C05">
        <w:rPr>
          <w:rFonts w:asciiTheme="majorHAnsi" w:hAnsiTheme="majorHAnsi"/>
          <w:sz w:val="24"/>
          <w:szCs w:val="24"/>
        </w:rPr>
        <w:t>.</w:t>
      </w:r>
    </w:p>
    <w:p w14:paraId="21AFD7DB" w14:textId="77777777" w:rsidR="00A6271F" w:rsidRDefault="00A6271F" w:rsidP="000D56C8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14:paraId="71F8B337" w14:textId="77777777" w:rsidR="00A6271F" w:rsidRDefault="00A6271F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Dear Sir/ Madam,</w:t>
      </w:r>
    </w:p>
    <w:p w14:paraId="6D0029D5" w14:textId="2B8E6DBE" w:rsidR="00A6271F" w:rsidRDefault="00A6271F" w:rsidP="000D56C8">
      <w:pPr>
        <w:jc w:val="both"/>
        <w:rPr>
          <w:rFonts w:asciiTheme="majorHAnsi" w:hAnsiTheme="majorHAnsi"/>
          <w:sz w:val="24"/>
          <w:szCs w:val="24"/>
        </w:rPr>
      </w:pPr>
      <w:r w:rsidRPr="00A6271F">
        <w:rPr>
          <w:rFonts w:asciiTheme="majorHAnsi" w:hAnsiTheme="majorHAnsi"/>
          <w:sz w:val="24"/>
          <w:szCs w:val="24"/>
        </w:rPr>
        <w:t xml:space="preserve">In connection with </w:t>
      </w:r>
      <w:r w:rsidR="00421D9D">
        <w:rPr>
          <w:rFonts w:asciiTheme="majorHAnsi" w:hAnsiTheme="majorHAnsi"/>
          <w:sz w:val="24"/>
          <w:szCs w:val="24"/>
        </w:rPr>
        <w:t>the subject cited above</w:t>
      </w:r>
      <w:r w:rsidRPr="00A6271F">
        <w:rPr>
          <w:rFonts w:asciiTheme="majorHAnsi" w:hAnsiTheme="majorHAnsi"/>
          <w:sz w:val="24"/>
          <w:szCs w:val="24"/>
        </w:rPr>
        <w:t xml:space="preserve">, </w:t>
      </w:r>
      <w:r w:rsidR="00421D9D">
        <w:rPr>
          <w:rFonts w:asciiTheme="majorHAnsi" w:hAnsiTheme="majorHAnsi"/>
          <w:sz w:val="24"/>
          <w:szCs w:val="24"/>
        </w:rPr>
        <w:t xml:space="preserve">I, </w:t>
      </w:r>
      <w:r w:rsidR="003675A0">
        <w:rPr>
          <w:rFonts w:asciiTheme="majorHAnsi" w:hAnsiTheme="majorHAnsi"/>
          <w:sz w:val="24"/>
          <w:szCs w:val="24"/>
        </w:rPr>
        <w:t>_________________________ (</w:t>
      </w:r>
      <w:r w:rsidR="00421D9D">
        <w:rPr>
          <w:rFonts w:asciiTheme="majorHAnsi" w:hAnsiTheme="majorHAnsi"/>
          <w:sz w:val="24"/>
          <w:szCs w:val="24"/>
        </w:rPr>
        <w:t>Name of the Paye</w:t>
      </w:r>
      <w:r w:rsidR="00D934C3">
        <w:rPr>
          <w:rFonts w:asciiTheme="majorHAnsi" w:hAnsiTheme="majorHAnsi"/>
          <w:sz w:val="24"/>
          <w:szCs w:val="24"/>
        </w:rPr>
        <w:t>r</w:t>
      </w:r>
      <w:r w:rsidR="00421D9D">
        <w:rPr>
          <w:rFonts w:asciiTheme="majorHAnsi" w:hAnsiTheme="majorHAnsi"/>
          <w:sz w:val="24"/>
          <w:szCs w:val="24"/>
        </w:rPr>
        <w:t xml:space="preserve">), </w:t>
      </w:r>
      <w:r w:rsidRPr="00A6271F">
        <w:rPr>
          <w:rFonts w:asciiTheme="majorHAnsi" w:hAnsiTheme="majorHAnsi"/>
          <w:sz w:val="24"/>
          <w:szCs w:val="24"/>
        </w:rPr>
        <w:t>do hereby confirm as under:</w:t>
      </w:r>
    </w:p>
    <w:p w14:paraId="3A51BD1A" w14:textId="77777777" w:rsidR="00A35B06" w:rsidRDefault="00421D9D" w:rsidP="005A01A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 w:rsidRPr="00A35B06">
        <w:rPr>
          <w:rFonts w:asciiTheme="majorHAnsi" w:hAnsiTheme="majorHAnsi"/>
          <w:sz w:val="24"/>
          <w:szCs w:val="24"/>
        </w:rPr>
        <w:t>I declare that the total amount of foreign exchange drawn</w:t>
      </w:r>
      <w:r w:rsidR="00A35B06" w:rsidRPr="00A35B06">
        <w:rPr>
          <w:rFonts w:asciiTheme="majorHAnsi" w:hAnsiTheme="majorHAnsi"/>
          <w:sz w:val="24"/>
          <w:szCs w:val="24"/>
        </w:rPr>
        <w:t>/purchased</w:t>
      </w:r>
      <w:r w:rsidRPr="00A35B06">
        <w:rPr>
          <w:rFonts w:asciiTheme="majorHAnsi" w:hAnsiTheme="majorHAnsi"/>
          <w:sz w:val="24"/>
          <w:szCs w:val="24"/>
        </w:rPr>
        <w:t xml:space="preserve"> </w:t>
      </w:r>
      <w:r w:rsidR="002C58F9">
        <w:rPr>
          <w:rFonts w:asciiTheme="majorHAnsi" w:hAnsiTheme="majorHAnsi"/>
          <w:sz w:val="24"/>
          <w:szCs w:val="24"/>
        </w:rPr>
        <w:t xml:space="preserve">from or </w:t>
      </w:r>
      <w:r w:rsidR="00A35B06" w:rsidRPr="00A35B06">
        <w:rPr>
          <w:rFonts w:asciiTheme="majorHAnsi" w:hAnsiTheme="majorHAnsi"/>
          <w:sz w:val="24"/>
          <w:szCs w:val="24"/>
        </w:rPr>
        <w:t>remitted through, all sources in India, during this financial year including this application</w:t>
      </w:r>
      <w:r w:rsidR="00BE1C05">
        <w:rPr>
          <w:rFonts w:asciiTheme="majorHAnsi" w:hAnsiTheme="majorHAnsi"/>
          <w:sz w:val="24"/>
          <w:szCs w:val="24"/>
        </w:rPr>
        <w:t>,</w:t>
      </w:r>
      <w:r w:rsidR="00A35B06" w:rsidRPr="00A35B06">
        <w:rPr>
          <w:rFonts w:asciiTheme="majorHAnsi" w:hAnsiTheme="majorHAnsi"/>
          <w:sz w:val="24"/>
          <w:szCs w:val="24"/>
        </w:rPr>
        <w:t xml:space="preserve"> is within USD 2,50,000 (USD Two Lakh</w:t>
      </w:r>
      <w:r w:rsidR="00A35B06">
        <w:rPr>
          <w:rFonts w:asciiTheme="majorHAnsi" w:hAnsiTheme="majorHAnsi"/>
          <w:sz w:val="24"/>
          <w:szCs w:val="24"/>
        </w:rPr>
        <w:t xml:space="preserve"> </w:t>
      </w:r>
      <w:r w:rsidR="00A35B06" w:rsidRPr="00A35B06">
        <w:rPr>
          <w:rFonts w:asciiTheme="majorHAnsi" w:hAnsiTheme="majorHAnsi"/>
          <w:sz w:val="24"/>
          <w:szCs w:val="24"/>
        </w:rPr>
        <w:t xml:space="preserve">Fifty Thousand only) the annual limit prescribed by Reserve Bank of India for the </w:t>
      </w:r>
      <w:r w:rsidR="00A35B06">
        <w:rPr>
          <w:rFonts w:asciiTheme="majorHAnsi" w:hAnsiTheme="majorHAnsi"/>
          <w:sz w:val="24"/>
          <w:szCs w:val="24"/>
        </w:rPr>
        <w:t>LRS</w:t>
      </w:r>
      <w:r w:rsidR="00A35B06" w:rsidRPr="00A35B06">
        <w:rPr>
          <w:rFonts w:asciiTheme="majorHAnsi" w:hAnsiTheme="majorHAnsi"/>
          <w:sz w:val="24"/>
          <w:szCs w:val="24"/>
        </w:rPr>
        <w:t xml:space="preserve"> purpose</w:t>
      </w:r>
      <w:r w:rsidR="00A35B06">
        <w:rPr>
          <w:rFonts w:asciiTheme="majorHAnsi" w:hAnsiTheme="majorHAnsi"/>
          <w:sz w:val="24"/>
          <w:szCs w:val="24"/>
        </w:rPr>
        <w:t>.</w:t>
      </w:r>
      <w:r w:rsidR="005A01A2" w:rsidRPr="005A01A2">
        <w:t xml:space="preserve"> </w:t>
      </w:r>
      <w:r w:rsidR="005A01A2" w:rsidRPr="005A01A2">
        <w:rPr>
          <w:rFonts w:asciiTheme="majorHAnsi" w:hAnsiTheme="majorHAnsi"/>
          <w:sz w:val="24"/>
          <w:szCs w:val="24"/>
        </w:rPr>
        <w:t xml:space="preserve">Furthermore, </w:t>
      </w:r>
      <w:r w:rsidR="005A01A2">
        <w:rPr>
          <w:rFonts w:asciiTheme="majorHAnsi" w:hAnsiTheme="majorHAnsi"/>
          <w:sz w:val="24"/>
          <w:szCs w:val="24"/>
        </w:rPr>
        <w:t xml:space="preserve">I also confirm that </w:t>
      </w:r>
      <w:proofErr w:type="gramStart"/>
      <w:r w:rsidR="005A01A2" w:rsidRPr="005A01A2">
        <w:rPr>
          <w:rFonts w:asciiTheme="majorHAnsi" w:hAnsiTheme="majorHAnsi"/>
          <w:sz w:val="24"/>
          <w:szCs w:val="24"/>
        </w:rPr>
        <w:t>all of</w:t>
      </w:r>
      <w:proofErr w:type="gramEnd"/>
      <w:r w:rsidR="005A01A2" w:rsidRPr="005A01A2">
        <w:rPr>
          <w:rFonts w:asciiTheme="majorHAnsi" w:hAnsiTheme="majorHAnsi"/>
          <w:sz w:val="24"/>
          <w:szCs w:val="24"/>
        </w:rPr>
        <w:t xml:space="preserve"> the other requirements for LRS </w:t>
      </w:r>
      <w:r w:rsidR="005A01A2">
        <w:rPr>
          <w:rFonts w:asciiTheme="majorHAnsi" w:hAnsiTheme="majorHAnsi"/>
          <w:sz w:val="24"/>
          <w:szCs w:val="24"/>
        </w:rPr>
        <w:t>are</w:t>
      </w:r>
      <w:r w:rsidR="005A01A2" w:rsidRPr="005A01A2">
        <w:rPr>
          <w:rFonts w:asciiTheme="majorHAnsi" w:hAnsiTheme="majorHAnsi"/>
          <w:sz w:val="24"/>
          <w:szCs w:val="24"/>
        </w:rPr>
        <w:t xml:space="preserve"> </w:t>
      </w:r>
      <w:r w:rsidR="005A01A2">
        <w:rPr>
          <w:rFonts w:asciiTheme="majorHAnsi" w:hAnsiTheme="majorHAnsi"/>
          <w:sz w:val="24"/>
          <w:szCs w:val="24"/>
        </w:rPr>
        <w:t>fulfilled</w:t>
      </w:r>
      <w:r w:rsidR="005A01A2" w:rsidRPr="005A01A2">
        <w:rPr>
          <w:rFonts w:asciiTheme="majorHAnsi" w:hAnsiTheme="majorHAnsi"/>
          <w:sz w:val="24"/>
          <w:szCs w:val="24"/>
        </w:rPr>
        <w:t xml:space="preserve">. </w:t>
      </w:r>
      <w:r w:rsidR="005A01A2">
        <w:rPr>
          <w:rFonts w:asciiTheme="majorHAnsi" w:hAnsiTheme="majorHAnsi"/>
          <w:sz w:val="24"/>
          <w:szCs w:val="24"/>
        </w:rPr>
        <w:t>Accordingly</w:t>
      </w:r>
      <w:r w:rsidR="005A01A2" w:rsidRPr="005A01A2">
        <w:rPr>
          <w:rFonts w:asciiTheme="majorHAnsi" w:hAnsiTheme="majorHAnsi"/>
          <w:sz w:val="24"/>
          <w:szCs w:val="24"/>
        </w:rPr>
        <w:t xml:space="preserve">, I am eligible </w:t>
      </w:r>
      <w:r w:rsidR="00C94025">
        <w:rPr>
          <w:rFonts w:asciiTheme="majorHAnsi" w:hAnsiTheme="majorHAnsi"/>
          <w:sz w:val="24"/>
          <w:szCs w:val="24"/>
        </w:rPr>
        <w:t xml:space="preserve">under </w:t>
      </w:r>
      <w:r w:rsidR="005A01A2" w:rsidRPr="005A01A2">
        <w:rPr>
          <w:rFonts w:asciiTheme="majorHAnsi" w:hAnsiTheme="majorHAnsi"/>
          <w:sz w:val="24"/>
          <w:szCs w:val="24"/>
        </w:rPr>
        <w:t xml:space="preserve">LRS </w:t>
      </w:r>
      <w:r w:rsidR="00C94025">
        <w:rPr>
          <w:rFonts w:asciiTheme="majorHAnsi" w:hAnsiTheme="majorHAnsi"/>
          <w:sz w:val="24"/>
          <w:szCs w:val="24"/>
        </w:rPr>
        <w:t xml:space="preserve">for </w:t>
      </w:r>
      <w:r w:rsidR="005A01A2" w:rsidRPr="005A01A2">
        <w:rPr>
          <w:rFonts w:asciiTheme="majorHAnsi" w:hAnsiTheme="majorHAnsi"/>
          <w:sz w:val="24"/>
          <w:szCs w:val="24"/>
        </w:rPr>
        <w:t>remittances for GESOP purposes.</w:t>
      </w:r>
    </w:p>
    <w:p w14:paraId="6CD0577F" w14:textId="071852A5" w:rsidR="007D63AE" w:rsidRDefault="00BE1C05" w:rsidP="000D56C8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For any</w:t>
      </w:r>
      <w:r w:rsidR="007D63AE" w:rsidRPr="007D63AE">
        <w:rPr>
          <w:rFonts w:asciiTheme="majorHAnsi" w:hAnsiTheme="majorHAnsi"/>
          <w:sz w:val="24"/>
          <w:szCs w:val="24"/>
        </w:rPr>
        <w:t xml:space="preserve"> foreign currency purchases in any form for any purpose other than Education, Medical, Travel for Education and Travel for Medical remittances during the financial year exceeding INR </w:t>
      </w:r>
      <w:r w:rsidR="00FD69D1">
        <w:rPr>
          <w:rFonts w:asciiTheme="majorHAnsi" w:hAnsiTheme="majorHAnsi"/>
          <w:sz w:val="24"/>
          <w:szCs w:val="24"/>
        </w:rPr>
        <w:t>10</w:t>
      </w:r>
      <w:r w:rsidR="00FD69D1" w:rsidRPr="007D63AE">
        <w:rPr>
          <w:rFonts w:asciiTheme="majorHAnsi" w:hAnsiTheme="majorHAnsi"/>
          <w:sz w:val="24"/>
          <w:szCs w:val="24"/>
        </w:rPr>
        <w:t xml:space="preserve"> </w:t>
      </w:r>
      <w:r w:rsidR="007D63AE" w:rsidRPr="007D63AE">
        <w:rPr>
          <w:rFonts w:asciiTheme="majorHAnsi" w:hAnsiTheme="majorHAnsi"/>
          <w:sz w:val="24"/>
          <w:szCs w:val="24"/>
        </w:rPr>
        <w:t>lakhs and where the foreign currency purchase was made under LRS by me</w:t>
      </w:r>
      <w:r w:rsidR="00486649">
        <w:rPr>
          <w:rFonts w:asciiTheme="majorHAnsi" w:hAnsiTheme="majorHAnsi"/>
          <w:sz w:val="24"/>
          <w:szCs w:val="24"/>
        </w:rPr>
        <w:t>,</w:t>
      </w:r>
      <w:r w:rsidR="007D63AE" w:rsidRPr="007D63AE">
        <w:rPr>
          <w:rFonts w:asciiTheme="majorHAnsi" w:hAnsiTheme="majorHAnsi"/>
          <w:sz w:val="24"/>
          <w:szCs w:val="24"/>
        </w:rPr>
        <w:t xml:space="preserve"> I shall bear the applicable Tax Collected </w:t>
      </w:r>
      <w:r>
        <w:rPr>
          <w:rFonts w:asciiTheme="majorHAnsi" w:hAnsiTheme="majorHAnsi"/>
          <w:sz w:val="24"/>
          <w:szCs w:val="24"/>
        </w:rPr>
        <w:t>a</w:t>
      </w:r>
      <w:r w:rsidR="007D63AE" w:rsidRPr="007D63AE">
        <w:rPr>
          <w:rFonts w:asciiTheme="majorHAnsi" w:hAnsiTheme="majorHAnsi"/>
          <w:sz w:val="24"/>
          <w:szCs w:val="24"/>
        </w:rPr>
        <w:t xml:space="preserve">t Source (TCS) at the rate of 20% on the net value of INR amount exceeding INR </w:t>
      </w:r>
      <w:r w:rsidR="00FD69D1">
        <w:rPr>
          <w:rFonts w:asciiTheme="majorHAnsi" w:hAnsiTheme="majorHAnsi"/>
          <w:sz w:val="24"/>
          <w:szCs w:val="24"/>
        </w:rPr>
        <w:t>10</w:t>
      </w:r>
      <w:r w:rsidR="00FD69D1" w:rsidRPr="007D63AE">
        <w:rPr>
          <w:rFonts w:asciiTheme="majorHAnsi" w:hAnsiTheme="majorHAnsi"/>
          <w:sz w:val="24"/>
          <w:szCs w:val="24"/>
        </w:rPr>
        <w:t xml:space="preserve"> </w:t>
      </w:r>
      <w:r w:rsidR="007D63AE" w:rsidRPr="007D63AE">
        <w:rPr>
          <w:rFonts w:asciiTheme="majorHAnsi" w:hAnsiTheme="majorHAnsi"/>
          <w:sz w:val="24"/>
          <w:szCs w:val="24"/>
        </w:rPr>
        <w:t>lakhs.</w:t>
      </w:r>
    </w:p>
    <w:p w14:paraId="0FB9A72A" w14:textId="0ED8083C" w:rsidR="002C58F9" w:rsidRDefault="002C58F9" w:rsidP="00073646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 confirm the details </w:t>
      </w:r>
      <w:r w:rsidR="005D353C">
        <w:rPr>
          <w:rFonts w:asciiTheme="majorHAnsi" w:hAnsiTheme="majorHAnsi"/>
          <w:sz w:val="24"/>
          <w:szCs w:val="24"/>
        </w:rPr>
        <w:t xml:space="preserve">provided </w:t>
      </w:r>
      <w:r>
        <w:rPr>
          <w:rFonts w:asciiTheme="majorHAnsi" w:hAnsiTheme="majorHAnsi"/>
          <w:sz w:val="24"/>
          <w:szCs w:val="24"/>
        </w:rPr>
        <w:t xml:space="preserve">in </w:t>
      </w:r>
      <w:r w:rsidR="005D353C">
        <w:rPr>
          <w:rFonts w:asciiTheme="majorHAnsi" w:hAnsiTheme="majorHAnsi"/>
          <w:sz w:val="24"/>
          <w:szCs w:val="24"/>
        </w:rPr>
        <w:t xml:space="preserve">the table below </w:t>
      </w:r>
      <w:r>
        <w:rPr>
          <w:rFonts w:asciiTheme="majorHAnsi" w:hAnsiTheme="majorHAnsi"/>
          <w:sz w:val="24"/>
          <w:szCs w:val="24"/>
        </w:rPr>
        <w:t xml:space="preserve">in respect of the foreign remittance made during the financial year </w:t>
      </w:r>
      <w:r w:rsidR="00683CDF">
        <w:rPr>
          <w:rFonts w:asciiTheme="majorHAnsi" w:hAnsiTheme="majorHAnsi"/>
          <w:sz w:val="24"/>
          <w:szCs w:val="24"/>
        </w:rPr>
        <w:t>2026</w:t>
      </w:r>
      <w:r>
        <w:rPr>
          <w:rFonts w:asciiTheme="majorHAnsi" w:hAnsiTheme="majorHAnsi"/>
          <w:sz w:val="24"/>
          <w:szCs w:val="24"/>
        </w:rPr>
        <w:t>-</w:t>
      </w:r>
      <w:r w:rsidR="003675A0">
        <w:rPr>
          <w:rFonts w:asciiTheme="majorHAnsi" w:hAnsiTheme="majorHAnsi"/>
          <w:sz w:val="24"/>
          <w:szCs w:val="24"/>
        </w:rPr>
        <w:t xml:space="preserve"> </w:t>
      </w:r>
      <w:r w:rsidR="00683CDF">
        <w:rPr>
          <w:rFonts w:asciiTheme="majorHAnsi" w:hAnsiTheme="majorHAnsi"/>
          <w:sz w:val="24"/>
          <w:szCs w:val="24"/>
        </w:rPr>
        <w:t>27</w:t>
      </w:r>
      <w:r>
        <w:rPr>
          <w:rFonts w:asciiTheme="majorHAnsi" w:hAnsiTheme="majorHAnsi"/>
          <w:sz w:val="24"/>
          <w:szCs w:val="24"/>
        </w:rPr>
        <w:t>.</w:t>
      </w:r>
      <w:r w:rsidR="005D353C">
        <w:rPr>
          <w:rFonts w:asciiTheme="majorHAnsi" w:hAnsiTheme="majorHAnsi"/>
          <w:sz w:val="24"/>
          <w:szCs w:val="24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90"/>
        <w:gridCol w:w="6036"/>
        <w:gridCol w:w="2023"/>
      </w:tblGrid>
      <w:tr w:rsidR="002C58F9" w14:paraId="3E9E31F3" w14:textId="77777777" w:rsidTr="002C58F9">
        <w:tc>
          <w:tcPr>
            <w:tcW w:w="392" w:type="dxa"/>
            <w:vAlign w:val="center"/>
          </w:tcPr>
          <w:p w14:paraId="604EABD4" w14:textId="77777777" w:rsidR="002C58F9" w:rsidRDefault="002C58F9" w:rsidP="002C58F9">
            <w:pPr>
              <w:spacing w:before="100" w:beforeAutospacing="1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4522DF59" w14:textId="57ED116D" w:rsidR="002C58F9" w:rsidRDefault="004C5BD2" w:rsidP="002C58F9">
            <w:pPr>
              <w:spacing w:before="100" w:beforeAutospacing="1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Whether t</w:t>
            </w:r>
            <w:r w:rsidR="002C58F9" w:rsidRPr="00073646">
              <w:rPr>
                <w:rFonts w:asciiTheme="majorHAnsi" w:hAnsiTheme="majorHAnsi"/>
                <w:sz w:val="24"/>
                <w:szCs w:val="24"/>
              </w:rPr>
              <w:t>otal foreign remittance through LRS, including the remittance for GESOP purposes, exceed</w:t>
            </w:r>
            <w:r>
              <w:rPr>
                <w:rFonts w:asciiTheme="majorHAnsi" w:hAnsiTheme="majorHAnsi"/>
                <w:sz w:val="24"/>
                <w:szCs w:val="24"/>
              </w:rPr>
              <w:t>s</w:t>
            </w:r>
            <w:r w:rsidR="002C58F9" w:rsidRPr="00073646">
              <w:rPr>
                <w:rFonts w:asciiTheme="majorHAnsi" w:hAnsiTheme="majorHAnsi"/>
                <w:sz w:val="24"/>
                <w:szCs w:val="24"/>
              </w:rPr>
              <w:t xml:space="preserve"> INR </w:t>
            </w:r>
            <w:r w:rsidR="00FD69D1">
              <w:rPr>
                <w:rFonts w:asciiTheme="majorHAnsi" w:hAnsiTheme="majorHAnsi"/>
                <w:sz w:val="24"/>
                <w:szCs w:val="24"/>
              </w:rPr>
              <w:t>10</w:t>
            </w:r>
            <w:r w:rsidR="00FD69D1" w:rsidRPr="00073646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2C58F9" w:rsidRPr="00073646">
              <w:rPr>
                <w:rFonts w:asciiTheme="majorHAnsi" w:hAnsiTheme="majorHAnsi"/>
                <w:sz w:val="24"/>
                <w:szCs w:val="24"/>
              </w:rPr>
              <w:t>lakhs at the time of remittance for GESOP</w:t>
            </w:r>
            <w:r w:rsidR="002C58F9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  <w:tc>
          <w:tcPr>
            <w:tcW w:w="2046" w:type="dxa"/>
            <w:vAlign w:val="center"/>
          </w:tcPr>
          <w:p w14:paraId="65DF326B" w14:textId="77777777" w:rsidR="002C58F9" w:rsidRDefault="002C58F9" w:rsidP="002C58F9">
            <w:pPr>
              <w:spacing w:before="100" w:beforeAutospacing="1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Yes/No</w:t>
            </w:r>
          </w:p>
        </w:tc>
      </w:tr>
      <w:tr w:rsidR="002C58F9" w14:paraId="367C07AD" w14:textId="77777777" w:rsidTr="002C58F9">
        <w:tc>
          <w:tcPr>
            <w:tcW w:w="392" w:type="dxa"/>
            <w:vAlign w:val="center"/>
          </w:tcPr>
          <w:p w14:paraId="55EF1383" w14:textId="77777777" w:rsidR="002C58F9" w:rsidRDefault="002C58F9" w:rsidP="002C58F9">
            <w:pPr>
              <w:spacing w:before="100" w:beforeAutospacing="1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14:paraId="4FCC796E" w14:textId="3CC25731" w:rsidR="002C58F9" w:rsidRDefault="002C58F9" w:rsidP="009A3059">
            <w:pPr>
              <w:spacing w:before="100" w:beforeAutospacing="1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2C58F9">
              <w:rPr>
                <w:rFonts w:asciiTheme="majorHAnsi" w:hAnsiTheme="majorHAnsi"/>
                <w:sz w:val="24"/>
                <w:szCs w:val="24"/>
              </w:rPr>
              <w:t xml:space="preserve">If the answer to the above point is </w:t>
            </w:r>
            <w:r w:rsidR="004C5BD2">
              <w:rPr>
                <w:rFonts w:asciiTheme="majorHAnsi" w:hAnsiTheme="majorHAnsi"/>
                <w:sz w:val="24"/>
                <w:szCs w:val="24"/>
              </w:rPr>
              <w:t>Yes</w:t>
            </w:r>
            <w:r w:rsidRPr="002C58F9">
              <w:rPr>
                <w:rFonts w:asciiTheme="majorHAnsi" w:hAnsiTheme="majorHAnsi"/>
                <w:sz w:val="24"/>
                <w:szCs w:val="24"/>
              </w:rPr>
              <w:t xml:space="preserve">, kindly confirm the </w:t>
            </w:r>
            <w:proofErr w:type="gramStart"/>
            <w:r w:rsidRPr="002C58F9">
              <w:rPr>
                <w:rFonts w:asciiTheme="majorHAnsi" w:hAnsiTheme="majorHAnsi"/>
                <w:sz w:val="24"/>
                <w:szCs w:val="24"/>
              </w:rPr>
              <w:t>amount</w:t>
            </w:r>
            <w:proofErr w:type="gramEnd"/>
            <w:r w:rsidRPr="002C58F9">
              <w:rPr>
                <w:rFonts w:asciiTheme="majorHAnsi" w:hAnsiTheme="majorHAnsi"/>
                <w:sz w:val="24"/>
                <w:szCs w:val="24"/>
              </w:rPr>
              <w:t xml:space="preserve"> of foreign remittances made under LRS during the year </w:t>
            </w:r>
            <w:r w:rsidR="009A3059">
              <w:rPr>
                <w:rFonts w:asciiTheme="majorHAnsi" w:hAnsiTheme="majorHAnsi"/>
                <w:sz w:val="24"/>
                <w:szCs w:val="24"/>
              </w:rPr>
              <w:t>in</w:t>
            </w:r>
            <w:r w:rsidRPr="002C58F9">
              <w:rPr>
                <w:rFonts w:asciiTheme="majorHAnsi" w:hAnsiTheme="majorHAnsi"/>
                <w:sz w:val="24"/>
                <w:szCs w:val="24"/>
              </w:rPr>
              <w:t>cluding the remittance for GESOP.</w:t>
            </w:r>
          </w:p>
        </w:tc>
        <w:tc>
          <w:tcPr>
            <w:tcW w:w="2046" w:type="dxa"/>
            <w:vAlign w:val="center"/>
          </w:tcPr>
          <w:p w14:paraId="725B5FED" w14:textId="77777777" w:rsidR="002C58F9" w:rsidRDefault="002C58F9" w:rsidP="002C58F9">
            <w:pPr>
              <w:spacing w:before="100" w:beforeAutospacing="1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INR__________</w:t>
            </w:r>
          </w:p>
        </w:tc>
      </w:tr>
    </w:tbl>
    <w:p w14:paraId="4F3F45FF" w14:textId="068E4BAE" w:rsidR="007D63AE" w:rsidRPr="007D63AE" w:rsidRDefault="007D63AE" w:rsidP="000D56C8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 w:rsidRPr="007D63AE">
        <w:rPr>
          <w:rFonts w:asciiTheme="majorHAnsi" w:hAnsiTheme="majorHAnsi"/>
          <w:sz w:val="24"/>
          <w:szCs w:val="24"/>
        </w:rPr>
        <w:t xml:space="preserve">I acknowledge that if my Aadhaar and PAN are not linked, my PAN will be considered as </w:t>
      </w:r>
      <w:r w:rsidR="00D860B5" w:rsidRPr="007D63AE">
        <w:rPr>
          <w:rFonts w:asciiTheme="majorHAnsi" w:hAnsiTheme="majorHAnsi"/>
          <w:sz w:val="24"/>
          <w:szCs w:val="24"/>
        </w:rPr>
        <w:t>inoperative,</w:t>
      </w:r>
      <w:r w:rsidRPr="007D63AE">
        <w:rPr>
          <w:rFonts w:asciiTheme="majorHAnsi" w:hAnsiTheme="majorHAnsi"/>
          <w:sz w:val="24"/>
          <w:szCs w:val="24"/>
        </w:rPr>
        <w:t xml:space="preserve"> and the bank reserves the right to refuse to process any such transaction or to collect TCS at higher rate from my account</w:t>
      </w:r>
      <w:r w:rsidR="006F5CDA">
        <w:rPr>
          <w:rFonts w:asciiTheme="majorHAnsi" w:hAnsiTheme="majorHAnsi"/>
          <w:sz w:val="24"/>
          <w:szCs w:val="24"/>
        </w:rPr>
        <w:t>.</w:t>
      </w:r>
      <w:r w:rsidRPr="007D63AE">
        <w:rPr>
          <w:rFonts w:asciiTheme="majorHAnsi" w:hAnsiTheme="majorHAnsi"/>
          <w:sz w:val="24"/>
          <w:szCs w:val="24"/>
        </w:rPr>
        <w:t> </w:t>
      </w:r>
    </w:p>
    <w:p w14:paraId="496D32C9" w14:textId="77777777" w:rsidR="00806CDE" w:rsidRPr="00421D9D" w:rsidRDefault="00806CDE" w:rsidP="000D56C8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 w:rsidRPr="007D63AE">
        <w:rPr>
          <w:rFonts w:asciiTheme="majorHAnsi" w:hAnsiTheme="majorHAnsi"/>
          <w:sz w:val="24"/>
          <w:szCs w:val="24"/>
        </w:rPr>
        <w:lastRenderedPageBreak/>
        <w:t>I also understand that if I fail or refuse to comply with any requirement or make unsatisfactory compliance</w:t>
      </w:r>
      <w:r w:rsidRPr="00421D9D">
        <w:rPr>
          <w:rFonts w:asciiTheme="majorHAnsi" w:hAnsiTheme="majorHAnsi"/>
          <w:sz w:val="24"/>
          <w:szCs w:val="24"/>
        </w:rPr>
        <w:t xml:space="preserve">, </w:t>
      </w:r>
      <w:r w:rsidR="00904B8B" w:rsidRPr="00421D9D">
        <w:rPr>
          <w:rFonts w:asciiTheme="majorHAnsi" w:hAnsiTheme="majorHAnsi"/>
          <w:sz w:val="24"/>
          <w:szCs w:val="24"/>
        </w:rPr>
        <w:t>Bank</w:t>
      </w:r>
      <w:r w:rsidRPr="00421D9D">
        <w:rPr>
          <w:rFonts w:asciiTheme="majorHAnsi" w:hAnsiTheme="majorHAnsi"/>
          <w:sz w:val="24"/>
          <w:szCs w:val="24"/>
        </w:rPr>
        <w:t xml:space="preserve"> shall refuse to undertake the transaction and shall, if it has reason to believe that any contravention/evasion is contemplated by me, report that matter to the Reserve Bank of India or other statutory authority.</w:t>
      </w:r>
    </w:p>
    <w:p w14:paraId="7D42191D" w14:textId="709CB6A7" w:rsidR="00421D9D" w:rsidRDefault="00421D9D" w:rsidP="000D56C8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 w:rsidRPr="00421D9D">
        <w:rPr>
          <w:rFonts w:asciiTheme="majorHAnsi" w:hAnsiTheme="majorHAnsi"/>
          <w:sz w:val="24"/>
          <w:szCs w:val="24"/>
        </w:rPr>
        <w:t>I hereby declare that this transaction does not involve and is not designed for the purpose of any contravention or evasion of the provisions of the </w:t>
      </w:r>
      <w:r w:rsidR="00D934C3">
        <w:rPr>
          <w:rFonts w:asciiTheme="majorHAnsi" w:hAnsiTheme="majorHAnsi"/>
          <w:sz w:val="24"/>
          <w:szCs w:val="24"/>
        </w:rPr>
        <w:t xml:space="preserve">Income Tax Act, </w:t>
      </w:r>
      <w:r w:rsidR="002A24A8">
        <w:rPr>
          <w:rFonts w:asciiTheme="majorHAnsi" w:hAnsiTheme="majorHAnsi"/>
          <w:sz w:val="24"/>
          <w:szCs w:val="24"/>
        </w:rPr>
        <w:t xml:space="preserve">2025 </w:t>
      </w:r>
      <w:r w:rsidRPr="00421D9D">
        <w:rPr>
          <w:rFonts w:asciiTheme="majorHAnsi" w:hAnsiTheme="majorHAnsi"/>
          <w:sz w:val="24"/>
          <w:szCs w:val="24"/>
        </w:rPr>
        <w:t xml:space="preserve">or any rule, regulation, notification, </w:t>
      </w:r>
      <w:r w:rsidR="00D934C3">
        <w:rPr>
          <w:rFonts w:asciiTheme="majorHAnsi" w:hAnsiTheme="majorHAnsi"/>
          <w:sz w:val="24"/>
          <w:szCs w:val="24"/>
        </w:rPr>
        <w:t xml:space="preserve">circular </w:t>
      </w:r>
      <w:r w:rsidRPr="00421D9D">
        <w:rPr>
          <w:rFonts w:asciiTheme="majorHAnsi" w:hAnsiTheme="majorHAnsi"/>
          <w:sz w:val="24"/>
          <w:szCs w:val="24"/>
        </w:rPr>
        <w:t>or order made thereunder.</w:t>
      </w:r>
    </w:p>
    <w:p w14:paraId="6BCA7467" w14:textId="77777777" w:rsidR="00421D9D" w:rsidRPr="00A35B06" w:rsidRDefault="00A35B06" w:rsidP="000D56C8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 w:after="0"/>
        <w:ind w:left="567" w:hanging="567"/>
        <w:jc w:val="both"/>
        <w:rPr>
          <w:rFonts w:asciiTheme="majorHAnsi" w:hAnsiTheme="majorHAnsi"/>
          <w:sz w:val="24"/>
          <w:szCs w:val="24"/>
        </w:rPr>
      </w:pPr>
      <w:r w:rsidRPr="00421D9D">
        <w:rPr>
          <w:rFonts w:asciiTheme="majorHAnsi" w:hAnsiTheme="majorHAnsi"/>
          <w:sz w:val="24"/>
          <w:szCs w:val="24"/>
        </w:rPr>
        <w:t>I also hereby agree and undertake to give such information/documents as will reasonably satisfy you about this transaction.</w:t>
      </w:r>
    </w:p>
    <w:p w14:paraId="50E091D2" w14:textId="77777777" w:rsidR="007D63AE" w:rsidRDefault="007D63AE" w:rsidP="000D56C8">
      <w:pPr>
        <w:jc w:val="both"/>
        <w:rPr>
          <w:rFonts w:asciiTheme="majorHAnsi" w:hAnsiTheme="majorHAnsi"/>
          <w:sz w:val="24"/>
          <w:szCs w:val="24"/>
        </w:rPr>
      </w:pPr>
    </w:p>
    <w:p w14:paraId="52470F9D" w14:textId="77777777" w:rsidR="00421D9D" w:rsidRDefault="00421D9D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This declaration/undertaking is being issued to enable the </w:t>
      </w:r>
      <w:r w:rsidR="007D63AE">
        <w:rPr>
          <w:rFonts w:asciiTheme="majorHAnsi" w:hAnsiTheme="majorHAnsi"/>
          <w:sz w:val="24"/>
          <w:szCs w:val="24"/>
        </w:rPr>
        <w:t>AD Banker</w:t>
      </w:r>
      <w:r>
        <w:rPr>
          <w:rFonts w:asciiTheme="majorHAnsi" w:hAnsiTheme="majorHAnsi"/>
          <w:sz w:val="24"/>
          <w:szCs w:val="24"/>
        </w:rPr>
        <w:t xml:space="preserve"> to decide upon the </w:t>
      </w:r>
      <w:r w:rsidR="007D63AE">
        <w:rPr>
          <w:rFonts w:asciiTheme="majorHAnsi" w:hAnsiTheme="majorHAnsi"/>
          <w:sz w:val="24"/>
          <w:szCs w:val="24"/>
        </w:rPr>
        <w:t>TCS applicability</w:t>
      </w:r>
      <w:r>
        <w:rPr>
          <w:rFonts w:asciiTheme="majorHAnsi" w:hAnsiTheme="majorHAnsi"/>
          <w:sz w:val="24"/>
          <w:szCs w:val="24"/>
        </w:rPr>
        <w:t xml:space="preserve"> on transaction with </w:t>
      </w:r>
      <w:r w:rsidR="00D934C3">
        <w:rPr>
          <w:rFonts w:asciiTheme="majorHAnsi" w:hAnsiTheme="majorHAnsi"/>
          <w:sz w:val="24"/>
          <w:szCs w:val="24"/>
        </w:rPr>
        <w:t>me</w:t>
      </w:r>
      <w:r>
        <w:rPr>
          <w:rFonts w:asciiTheme="majorHAnsi" w:hAnsiTheme="majorHAnsi"/>
          <w:sz w:val="24"/>
          <w:szCs w:val="24"/>
        </w:rPr>
        <w:t>.</w:t>
      </w:r>
    </w:p>
    <w:p w14:paraId="0B2ECA36" w14:textId="77777777" w:rsidR="00421D9D" w:rsidRDefault="007D63AE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</w:t>
      </w:r>
      <w:r w:rsidR="00421D9D">
        <w:rPr>
          <w:rFonts w:asciiTheme="majorHAnsi" w:hAnsiTheme="majorHAnsi"/>
          <w:sz w:val="24"/>
          <w:szCs w:val="24"/>
        </w:rPr>
        <w:t xml:space="preserve">, hereby declare that the contents above are correct, complete and truly stated. </w:t>
      </w:r>
      <w:r>
        <w:rPr>
          <w:rFonts w:asciiTheme="majorHAnsi" w:hAnsiTheme="majorHAnsi"/>
          <w:sz w:val="24"/>
          <w:szCs w:val="24"/>
        </w:rPr>
        <w:t>I</w:t>
      </w:r>
      <w:r w:rsidR="00BE1C05">
        <w:rPr>
          <w:rFonts w:asciiTheme="majorHAnsi" w:hAnsiTheme="majorHAnsi"/>
          <w:sz w:val="24"/>
          <w:szCs w:val="24"/>
        </w:rPr>
        <w:t xml:space="preserve"> </w:t>
      </w:r>
      <w:r w:rsidR="00421D9D">
        <w:rPr>
          <w:rFonts w:asciiTheme="majorHAnsi" w:hAnsiTheme="majorHAnsi"/>
          <w:sz w:val="24"/>
          <w:szCs w:val="24"/>
        </w:rPr>
        <w:t xml:space="preserve">further agree to reimburse you for any tax, interest or penalty levied by Indian Government Authorities </w:t>
      </w:r>
      <w:proofErr w:type="gramStart"/>
      <w:r w:rsidR="00421D9D">
        <w:rPr>
          <w:rFonts w:asciiTheme="majorHAnsi" w:hAnsiTheme="majorHAnsi"/>
          <w:sz w:val="24"/>
          <w:szCs w:val="24"/>
        </w:rPr>
        <w:t>as a result of</w:t>
      </w:r>
      <w:proofErr w:type="gramEnd"/>
      <w:r w:rsidR="00421D9D">
        <w:rPr>
          <w:rFonts w:asciiTheme="majorHAnsi" w:hAnsiTheme="majorHAnsi"/>
          <w:sz w:val="24"/>
          <w:szCs w:val="24"/>
        </w:rPr>
        <w:t xml:space="preserve"> your reliance on any statement in this letter which is ultimately proven to be untrue.</w:t>
      </w:r>
    </w:p>
    <w:p w14:paraId="1D103ABB" w14:textId="77777777" w:rsidR="00421D9D" w:rsidRDefault="00421D9D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In the event of any change in the above position, </w:t>
      </w:r>
      <w:r w:rsidR="007D63AE">
        <w:rPr>
          <w:rFonts w:asciiTheme="majorHAnsi" w:hAnsiTheme="majorHAnsi"/>
          <w:sz w:val="24"/>
          <w:szCs w:val="24"/>
        </w:rPr>
        <w:t>I</w:t>
      </w:r>
      <w:r>
        <w:rPr>
          <w:rFonts w:asciiTheme="majorHAnsi" w:hAnsiTheme="majorHAnsi"/>
          <w:sz w:val="24"/>
          <w:szCs w:val="24"/>
        </w:rPr>
        <w:t xml:space="preserve"> will intimate the same to you in writing. You may consider the above representations as subsisting unless intimated otherwise.</w:t>
      </w:r>
    </w:p>
    <w:p w14:paraId="12A9EBDB" w14:textId="3700CD11" w:rsidR="00A6271F" w:rsidRDefault="00A6271F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 trust that the above meets with your requirements.</w:t>
      </w:r>
    </w:p>
    <w:p w14:paraId="7131003A" w14:textId="77777777" w:rsidR="003675A0" w:rsidRDefault="003675A0" w:rsidP="000D56C8">
      <w:pPr>
        <w:jc w:val="both"/>
        <w:rPr>
          <w:rFonts w:asciiTheme="majorHAnsi" w:hAnsiTheme="majorHAnsi"/>
          <w:sz w:val="24"/>
          <w:szCs w:val="24"/>
        </w:rPr>
      </w:pPr>
    </w:p>
    <w:p w14:paraId="36DFDA5E" w14:textId="77777777" w:rsidR="003675A0" w:rsidRDefault="003675A0" w:rsidP="000D56C8">
      <w:pPr>
        <w:jc w:val="both"/>
        <w:rPr>
          <w:rFonts w:asciiTheme="majorHAnsi" w:hAnsiTheme="majorHAnsi"/>
          <w:sz w:val="24"/>
          <w:szCs w:val="24"/>
        </w:rPr>
      </w:pPr>
    </w:p>
    <w:p w14:paraId="1BC9F4D2" w14:textId="7FE2B251" w:rsidR="00A6271F" w:rsidRDefault="00A6271F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Yours faithfully,</w:t>
      </w:r>
    </w:p>
    <w:p w14:paraId="2DC1E1F9" w14:textId="71DA342C" w:rsidR="00A6271F" w:rsidRPr="00A6271F" w:rsidRDefault="002C58F9" w:rsidP="000D56C8">
      <w:pPr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For________</w:t>
      </w:r>
      <w:r w:rsidR="003675A0">
        <w:rPr>
          <w:rFonts w:asciiTheme="majorHAnsi" w:hAnsiTheme="majorHAnsi"/>
          <w:b/>
          <w:sz w:val="24"/>
          <w:szCs w:val="24"/>
        </w:rPr>
        <w:t>____________</w:t>
      </w:r>
      <w:r w:rsidR="003675A0" w:rsidRPr="00A6271F">
        <w:rPr>
          <w:rFonts w:asciiTheme="majorHAnsi" w:hAnsiTheme="majorHAnsi"/>
          <w:b/>
          <w:sz w:val="24"/>
          <w:szCs w:val="24"/>
        </w:rPr>
        <w:t xml:space="preserve"> (</w:t>
      </w:r>
      <w:r w:rsidR="00A6271F" w:rsidRPr="00A6271F">
        <w:rPr>
          <w:rFonts w:asciiTheme="majorHAnsi" w:hAnsiTheme="majorHAnsi"/>
          <w:b/>
          <w:sz w:val="24"/>
          <w:szCs w:val="24"/>
        </w:rPr>
        <w:t>Name of payer)</w:t>
      </w:r>
    </w:p>
    <w:p w14:paraId="0206E474" w14:textId="77777777" w:rsidR="00A6271F" w:rsidRDefault="00A6271F" w:rsidP="000D56C8">
      <w:pPr>
        <w:tabs>
          <w:tab w:val="left" w:pos="1280"/>
        </w:tabs>
        <w:jc w:val="both"/>
        <w:rPr>
          <w:rFonts w:asciiTheme="majorHAnsi" w:hAnsiTheme="majorHAnsi"/>
          <w:b/>
          <w:sz w:val="24"/>
          <w:szCs w:val="24"/>
        </w:rPr>
      </w:pPr>
      <w:r w:rsidRPr="00A6271F">
        <w:rPr>
          <w:rFonts w:asciiTheme="majorHAnsi" w:hAnsiTheme="majorHAnsi"/>
          <w:b/>
          <w:sz w:val="24"/>
          <w:szCs w:val="24"/>
        </w:rPr>
        <w:tab/>
      </w:r>
    </w:p>
    <w:p w14:paraId="79268B08" w14:textId="77777777" w:rsidR="003675A0" w:rsidRPr="00A6271F" w:rsidRDefault="003675A0" w:rsidP="000D56C8">
      <w:pPr>
        <w:tabs>
          <w:tab w:val="left" w:pos="1280"/>
        </w:tabs>
        <w:jc w:val="both"/>
        <w:rPr>
          <w:rFonts w:asciiTheme="majorHAnsi" w:hAnsiTheme="majorHAnsi"/>
          <w:b/>
          <w:sz w:val="24"/>
          <w:szCs w:val="24"/>
        </w:rPr>
      </w:pPr>
    </w:p>
    <w:p w14:paraId="5D76E532" w14:textId="77777777" w:rsidR="00473307" w:rsidRDefault="000D56C8" w:rsidP="000D56C8">
      <w:pPr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Authorized Signatory</w:t>
      </w:r>
    </w:p>
    <w:p w14:paraId="697A6BD8" w14:textId="71410E91" w:rsidR="003675A0" w:rsidRPr="000D56C8" w:rsidRDefault="003675A0" w:rsidP="000D56C8">
      <w:pPr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PAN: _______________________</w:t>
      </w:r>
    </w:p>
    <w:sectPr w:rsidR="003675A0" w:rsidRPr="000D5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2D9B3" w14:textId="77777777" w:rsidR="00113305" w:rsidRDefault="00113305" w:rsidP="00113305">
      <w:pPr>
        <w:spacing w:after="0" w:line="240" w:lineRule="auto"/>
      </w:pPr>
      <w:r>
        <w:separator/>
      </w:r>
    </w:p>
  </w:endnote>
  <w:endnote w:type="continuationSeparator" w:id="0">
    <w:p w14:paraId="6269A669" w14:textId="77777777" w:rsidR="00113305" w:rsidRDefault="00113305" w:rsidP="00113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D3653" w14:textId="77777777" w:rsidR="00113305" w:rsidRDefault="00113305" w:rsidP="00113305">
      <w:pPr>
        <w:spacing w:after="0" w:line="240" w:lineRule="auto"/>
      </w:pPr>
      <w:r>
        <w:separator/>
      </w:r>
    </w:p>
  </w:footnote>
  <w:footnote w:type="continuationSeparator" w:id="0">
    <w:p w14:paraId="2ACCE288" w14:textId="77777777" w:rsidR="00113305" w:rsidRDefault="00113305" w:rsidP="00113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12525"/>
    <w:multiLevelType w:val="multilevel"/>
    <w:tmpl w:val="7A7C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45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E"/>
    <w:rsid w:val="00073646"/>
    <w:rsid w:val="000D56C8"/>
    <w:rsid w:val="001122F8"/>
    <w:rsid w:val="00113305"/>
    <w:rsid w:val="00126140"/>
    <w:rsid w:val="001C12C3"/>
    <w:rsid w:val="00250178"/>
    <w:rsid w:val="002A24A8"/>
    <w:rsid w:val="002C58F9"/>
    <w:rsid w:val="002D133C"/>
    <w:rsid w:val="002E02BA"/>
    <w:rsid w:val="002F0B90"/>
    <w:rsid w:val="00362B97"/>
    <w:rsid w:val="00363CE4"/>
    <w:rsid w:val="003675A0"/>
    <w:rsid w:val="003F277B"/>
    <w:rsid w:val="00421D9D"/>
    <w:rsid w:val="00473307"/>
    <w:rsid w:val="00486649"/>
    <w:rsid w:val="004C5BD2"/>
    <w:rsid w:val="00576194"/>
    <w:rsid w:val="0059038C"/>
    <w:rsid w:val="005A01A2"/>
    <w:rsid w:val="005D353C"/>
    <w:rsid w:val="005F5CC4"/>
    <w:rsid w:val="00683CDF"/>
    <w:rsid w:val="006B17DF"/>
    <w:rsid w:val="006F5CDA"/>
    <w:rsid w:val="00736514"/>
    <w:rsid w:val="00756191"/>
    <w:rsid w:val="007C1519"/>
    <w:rsid w:val="007D63AE"/>
    <w:rsid w:val="00806CDE"/>
    <w:rsid w:val="00857C4A"/>
    <w:rsid w:val="008D3836"/>
    <w:rsid w:val="00904B8B"/>
    <w:rsid w:val="0091627B"/>
    <w:rsid w:val="00967998"/>
    <w:rsid w:val="009A3059"/>
    <w:rsid w:val="00A35B06"/>
    <w:rsid w:val="00A54C62"/>
    <w:rsid w:val="00A6271F"/>
    <w:rsid w:val="00BE1C05"/>
    <w:rsid w:val="00C94025"/>
    <w:rsid w:val="00CE1D9E"/>
    <w:rsid w:val="00D860B5"/>
    <w:rsid w:val="00D934C3"/>
    <w:rsid w:val="00ED1833"/>
    <w:rsid w:val="00FB76DC"/>
    <w:rsid w:val="00FD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B534F61"/>
  <w15:docId w15:val="{C9CCA252-A07D-4E48-92CE-D01841AB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6CDE"/>
    <w:rPr>
      <w:b/>
      <w:bCs/>
    </w:rPr>
  </w:style>
  <w:style w:type="table" w:styleId="TableGrid">
    <w:name w:val="Table Grid"/>
    <w:basedOn w:val="TableNormal"/>
    <w:uiPriority w:val="59"/>
    <w:rsid w:val="002C5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C12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3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4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7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Snehal Parmar</dc:creator>
  <cp:lastModifiedBy>RAJESH Priyadarshini GSCIN CEN HR SSC -BLR</cp:lastModifiedBy>
  <cp:revision>2</cp:revision>
  <dcterms:created xsi:type="dcterms:W3CDTF">2026-06-01T08:41:00Z</dcterms:created>
  <dcterms:modified xsi:type="dcterms:W3CDTF">2026-06-01T08:41:00Z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01b303-ecb1-4a9d-936a-70858c2d9a3e_Enabled">
    <vt:lpwstr>true</vt:lpwstr>
  </property>
  <property fmtid="{D5CDD505-2E9C-101B-9397-08002B2CF9AE}" pid="3" name="MSIP_Label_a401b303-ecb1-4a9d-936a-70858c2d9a3e_SetDate">
    <vt:lpwstr>2025-05-29T11:20:51Z</vt:lpwstr>
  </property>
  <property fmtid="{D5CDD505-2E9C-101B-9397-08002B2CF9AE}" pid="4" name="MSIP_Label_a401b303-ecb1-4a9d-936a-70858c2d9a3e_Method">
    <vt:lpwstr>Privileged</vt:lpwstr>
  </property>
  <property fmtid="{D5CDD505-2E9C-101B-9397-08002B2CF9AE}" pid="5" name="MSIP_Label_a401b303-ecb1-4a9d-936a-70858c2d9a3e_Name">
    <vt:lpwstr>a401b303-ecb1-4a9d-936a-70858c2d9a3e</vt:lpwstr>
  </property>
  <property fmtid="{D5CDD505-2E9C-101B-9397-08002B2CF9AE}" pid="6" name="MSIP_Label_a401b303-ecb1-4a9d-936a-70858c2d9a3e_SiteId">
    <vt:lpwstr>c9a7d621-4bc4-4407-b730-f428e656aa9e</vt:lpwstr>
  </property>
  <property fmtid="{D5CDD505-2E9C-101B-9397-08002B2CF9AE}" pid="7" name="MSIP_Label_a401b303-ecb1-4a9d-936a-70858c2d9a3e_ActionId">
    <vt:lpwstr>6c352d12-1ea8-497c-9331-7836c1d5c054</vt:lpwstr>
  </property>
  <property fmtid="{D5CDD505-2E9C-101B-9397-08002B2CF9AE}" pid="8" name="MSIP_Label_a401b303-ecb1-4a9d-936a-70858c2d9a3e_ContentBits">
    <vt:lpwstr>0</vt:lpwstr>
  </property>
</Properties>
</file>