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jc w:val="center"/>
        <w:rPr>
          <w:rFonts w:hint="default"/>
          <w:b/>
          <w:bCs/>
          <w:color w:val="7F7F7F" w:themeColor="background1" w:themeShade="80"/>
          <w:sz w:val="28"/>
          <w:szCs w:val="28"/>
          <w:lang w:val="en-IN"/>
        </w:rPr>
      </w:pPr>
    </w:p>
    <w:p>
      <w:pPr>
        <w:jc w:val="center"/>
        <w:rPr>
          <w:rFonts w:hint="default"/>
          <w:b/>
          <w:bCs/>
          <w:color w:val="7F7F7F" w:themeColor="background1" w:themeShade="80"/>
          <w:sz w:val="28"/>
          <w:szCs w:val="28"/>
          <w:lang w:val="en-IN"/>
        </w:rPr>
      </w:pPr>
    </w:p>
    <w:p>
      <w:pPr>
        <w:jc w:val="center"/>
        <w:rPr>
          <w:rFonts w:hint="default"/>
          <w:b/>
          <w:bCs/>
          <w:color w:val="7F7F7F" w:themeColor="background1" w:themeShade="80"/>
          <w:sz w:val="40"/>
          <w:szCs w:val="40"/>
          <w:lang w:val="en-IN"/>
        </w:rPr>
      </w:pPr>
    </w:p>
    <w:p>
      <w:pPr>
        <w:jc w:val="center"/>
        <w:rPr>
          <w:rFonts w:hint="default"/>
          <w:b/>
          <w:bCs/>
          <w:color w:val="7F7F7F" w:themeColor="background1" w:themeShade="80"/>
          <w:sz w:val="40"/>
          <w:szCs w:val="40"/>
          <w:lang w:val="en-IN"/>
        </w:rPr>
      </w:pPr>
    </w:p>
    <w:p>
      <w:pPr>
        <w:jc w:val="center"/>
        <w:rPr>
          <w:rFonts w:hint="default"/>
          <w:b/>
          <w:bCs/>
          <w:color w:val="7F7F7F" w:themeColor="background1" w:themeShade="80"/>
          <w:sz w:val="40"/>
          <w:szCs w:val="40"/>
          <w:lang w:val="en-IN"/>
        </w:rPr>
      </w:pPr>
      <w:r>
        <w:rPr>
          <w:rFonts w:hint="default"/>
          <w:b/>
          <w:bCs/>
          <w:color w:val="7F7F7F" w:themeColor="background1" w:themeShade="80"/>
          <w:sz w:val="40"/>
          <w:szCs w:val="40"/>
          <w:lang w:val="en-IN"/>
        </w:rPr>
        <w:t>Web APPLICATION SECURITY AUDIT REPORT</w:t>
      </w:r>
    </w:p>
    <w:p>
      <w:pPr>
        <w:jc w:val="center"/>
        <w:rPr>
          <w:rFonts w:hint="default"/>
          <w:b/>
          <w:bCs/>
          <w:color w:val="7F7F7F" w:themeColor="background1" w:themeShade="80"/>
          <w:sz w:val="40"/>
          <w:szCs w:val="40"/>
          <w:lang w:val="en-IN"/>
        </w:rPr>
      </w:pPr>
      <w:bookmarkStart w:id="0" w:name="_GoBack"/>
      <w:bookmarkEnd w:id="0"/>
    </w:p>
    <w:p>
      <w:pPr>
        <w:jc w:val="center"/>
        <w:rPr>
          <w:rFonts w:hint="default"/>
          <w:b/>
          <w:bCs/>
          <w:color w:val="7F7F7F" w:themeColor="background1" w:themeShade="80"/>
          <w:sz w:val="36"/>
          <w:szCs w:val="36"/>
          <w:lang w:val="en-IN"/>
        </w:rPr>
      </w:pPr>
    </w:p>
    <w:p>
      <w:pPr>
        <w:jc w:val="center"/>
        <w:rPr>
          <w:rFonts w:hint="default"/>
          <w:b/>
          <w:bCs/>
          <w:color w:val="7F7F7F" w:themeColor="background1" w:themeShade="80"/>
          <w:sz w:val="36"/>
          <w:szCs w:val="36"/>
          <w:lang w:val="en-IN"/>
        </w:rPr>
      </w:pPr>
    </w:p>
    <w:p>
      <w:pPr>
        <w:jc w:val="center"/>
        <w:rPr>
          <w:rFonts w:hint="default"/>
          <w:b/>
          <w:bCs/>
          <w:color w:val="7F7F7F" w:themeColor="background1" w:themeShade="80"/>
          <w:sz w:val="36"/>
          <w:szCs w:val="36"/>
          <w:lang w:val="en-IN"/>
        </w:rPr>
      </w:pPr>
    </w:p>
    <w:p>
      <w:pPr>
        <w:jc w:val="center"/>
        <w:rPr>
          <w:rFonts w:hint="default"/>
          <w:b/>
          <w:bCs/>
          <w:color w:val="7F7F7F" w:themeColor="background1" w:themeShade="80"/>
          <w:sz w:val="36"/>
          <w:szCs w:val="36"/>
          <w:lang w:val="en-IN"/>
        </w:rPr>
      </w:pPr>
    </w:p>
    <w:p>
      <w:pPr>
        <w:jc w:val="center"/>
        <w:rPr>
          <w:rFonts w:hint="default"/>
          <w:b/>
          <w:bCs/>
          <w:color w:val="7F7F7F" w:themeColor="background1" w:themeShade="80"/>
          <w:sz w:val="36"/>
          <w:szCs w:val="36"/>
          <w:lang w:val="en-IN"/>
        </w:rPr>
      </w:pPr>
    </w:p>
    <w:p>
      <w:pPr>
        <w:jc w:val="center"/>
        <w:rPr>
          <w:rFonts w:hint="default"/>
          <w:b/>
          <w:bCs/>
          <w:color w:val="7F7F7F" w:themeColor="background1" w:themeShade="80"/>
          <w:sz w:val="36"/>
          <w:szCs w:val="36"/>
          <w:lang w:val="en-IN"/>
        </w:rPr>
      </w:pPr>
      <w:r>
        <w:rPr>
          <w:rFonts w:hint="default"/>
          <w:b/>
          <w:bCs/>
          <w:color w:val="7F7F7F" w:themeColor="background1" w:themeShade="80"/>
          <w:sz w:val="36"/>
          <w:szCs w:val="36"/>
          <w:lang w:val="en-IN"/>
        </w:rPr>
        <w:t>Testing url</w:t>
      </w:r>
    </w:p>
    <w:p>
      <w:pPr>
        <w:jc w:val="center"/>
        <w:rPr>
          <w:rFonts w:hint="default"/>
          <w:b/>
          <w:bCs/>
          <w:color w:val="7F7F7F" w:themeColor="background1" w:themeShade="80"/>
          <w:sz w:val="36"/>
          <w:szCs w:val="36"/>
          <w:lang w:val="en-IN"/>
        </w:rPr>
      </w:pPr>
    </w:p>
    <w:p>
      <w:pPr>
        <w:jc w:val="center"/>
        <w:rPr>
          <w:rFonts w:hint="default"/>
          <w:b/>
          <w:bCs/>
          <w:color w:val="7F7F7F" w:themeColor="background1" w:themeShade="80"/>
          <w:sz w:val="36"/>
          <w:szCs w:val="36"/>
          <w:lang w:val="en-IN"/>
        </w:rPr>
      </w:pPr>
      <w:r>
        <w:rPr>
          <w:rFonts w:hint="default"/>
          <w:b/>
          <w:bCs/>
          <w:color w:val="7F7F7F" w:themeColor="background1" w:themeShade="80"/>
          <w:sz w:val="36"/>
          <w:szCs w:val="36"/>
          <w:lang w:val="en-IN"/>
        </w:rPr>
        <w:t>(http://localhost/DVWA)</w:t>
      </w:r>
    </w:p>
    <w:p>
      <w:pPr>
        <w:jc w:val="center"/>
        <w:rPr>
          <w:rFonts w:hint="default"/>
          <w:b/>
          <w:bCs/>
          <w:color w:val="7F7F7F" w:themeColor="background1" w:themeShade="80"/>
          <w:sz w:val="36"/>
          <w:szCs w:val="36"/>
          <w:lang w:val="en-IN"/>
        </w:rPr>
      </w:pPr>
      <w:r>
        <w:rPr>
          <w:rFonts w:hint="default"/>
          <w:b/>
          <w:bCs/>
          <w:color w:val="7F7F7F" w:themeColor="background1" w:themeShade="80"/>
          <w:sz w:val="36"/>
          <w:szCs w:val="36"/>
          <w:lang w:val="en-IN"/>
        </w:rPr>
        <w:t>(SQL INJECTION ROOM TRYHACKME)</w:t>
      </w:r>
    </w:p>
    <w:p>
      <w:pPr>
        <w:jc w:val="center"/>
        <w:rPr>
          <w:rFonts w:hint="default"/>
          <w:b/>
          <w:bCs/>
          <w:color w:val="7F7F7F" w:themeColor="background1" w:themeShade="80"/>
          <w:sz w:val="24"/>
          <w:szCs w:val="24"/>
          <w:lang w:val="en-IN"/>
        </w:rPr>
      </w:pPr>
    </w:p>
    <w:p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br w:type="page"/>
      </w:r>
    </w:p>
    <w:p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Project :- Web Application Security Testing with DVWA</w:t>
      </w:r>
    </w:p>
    <w:p>
      <w:pPr>
        <w:rPr>
          <w:rFonts w:hint="default"/>
          <w:sz w:val="24"/>
          <w:szCs w:val="24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Objective</w:t>
      </w:r>
      <w:r>
        <w:rPr>
          <w:rFonts w:hint="default"/>
          <w:sz w:val="20"/>
          <w:szCs w:val="20"/>
          <w:lang w:val="en-IN"/>
        </w:rPr>
        <w:t>:</w:t>
      </w:r>
      <w:r>
        <w:rPr>
          <w:rFonts w:hint="default"/>
          <w:sz w:val="24"/>
          <w:szCs w:val="24"/>
          <w:lang w:val="en-IN"/>
        </w:rPr>
        <w:t xml:space="preserve"> </w:t>
      </w:r>
      <w:r>
        <w:rPr>
          <w:rFonts w:hint="default"/>
          <w:sz w:val="20"/>
          <w:szCs w:val="20"/>
          <w:lang w:val="en-IN"/>
        </w:rPr>
        <w:t>To identify and exploit common web application vulnerabilities, including SQL injection, Cross-site scripting(XSS) and Authentication Flaws, in order to understand their implications and the importance of security measures.</w:t>
      </w:r>
    </w:p>
    <w:p>
      <w:pPr>
        <w:rPr>
          <w:rFonts w:hint="default"/>
          <w:sz w:val="24"/>
          <w:szCs w:val="24"/>
          <w:lang w:val="en-IN"/>
        </w:rPr>
      </w:pPr>
    </w:p>
    <w:p>
      <w:pPr>
        <w:rPr>
          <w:rFonts w:hint="default"/>
          <w:sz w:val="24"/>
          <w:szCs w:val="24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DETAILS OF VULNERABILITY</w:t>
      </w:r>
    </w:p>
    <w:tbl>
      <w:tblPr>
        <w:tblStyle w:val="8"/>
        <w:tblW w:w="8775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62"/>
        <w:gridCol w:w="1650"/>
        <w:gridCol w:w="1113"/>
        <w:gridCol w:w="2562"/>
        <w:gridCol w:w="28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2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s. No.</w:t>
            </w:r>
          </w:p>
        </w:tc>
        <w:tc>
          <w:tcPr>
            <w:tcW w:w="1650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Vulnerability</w:t>
            </w:r>
          </w:p>
        </w:tc>
        <w:tc>
          <w:tcPr>
            <w:tcW w:w="1113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Severity</w:t>
            </w:r>
          </w:p>
        </w:tc>
        <w:tc>
          <w:tcPr>
            <w:tcW w:w="2562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Description</w:t>
            </w:r>
          </w:p>
        </w:tc>
        <w:tc>
          <w:tcPr>
            <w:tcW w:w="2888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Recomendation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2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1.</w:t>
            </w:r>
          </w:p>
        </w:tc>
        <w:tc>
          <w:tcPr>
            <w:tcW w:w="1650" w:type="dxa"/>
          </w:tcPr>
          <w:p>
            <w:pPr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BRUTE FORCE</w:t>
            </w:r>
          </w:p>
        </w:tc>
        <w:tc>
          <w:tcPr>
            <w:tcW w:w="1113" w:type="dxa"/>
          </w:tcPr>
          <w:p>
            <w:pPr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HIGH</w:t>
            </w:r>
          </w:p>
        </w:tc>
        <w:tc>
          <w:tcPr>
            <w:tcW w:w="2562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IN"/>
              </w:rPr>
              <w:t xml:space="preserve">Brute force attack 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IN"/>
              </w:rPr>
              <w:t>is a cyber attack that involves systematically trying all possible combinations of password or usernames until the correct one is found. It’s a simple effective and popular ways for the hackers to gain unauthorized access to system and networks</w:t>
            </w:r>
          </w:p>
        </w:tc>
        <w:tc>
          <w:tcPr>
            <w:tcW w:w="2888" w:type="dxa"/>
          </w:tcPr>
          <w:p>
            <w:pPr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 xml:space="preserve">-Implement a reliable brute-force protection system </w:t>
            </w:r>
          </w:p>
          <w:p>
            <w:pPr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 xml:space="preserve">-Enforce a secure password policy </w:t>
            </w:r>
          </w:p>
          <w:p>
            <w:pPr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-Apply HTTP strict transport</w:t>
            </w:r>
          </w:p>
          <w:p>
            <w:pPr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security (HSTS)</w:t>
            </w:r>
          </w:p>
          <w:p>
            <w:pPr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-Consider disabling username enumeration</w:t>
            </w:r>
          </w:p>
          <w:p>
            <w:pPr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-Modify cookie headers</w:t>
            </w:r>
          </w:p>
          <w:p>
            <w:pPr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Scrutinize your coding on</w:t>
            </w:r>
          </w:p>
          <w:p>
            <w:pPr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verifications</w:t>
            </w:r>
          </w:p>
          <w:p>
            <w:pPr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-Use parameterized statements</w:t>
            </w:r>
          </w:p>
          <w:p>
            <w:pPr>
              <w:rPr>
                <w:rFonts w:hint="default"/>
                <w:sz w:val="20"/>
                <w:szCs w:val="20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Implement proper multi-factor authentication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2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2.</w:t>
            </w:r>
          </w:p>
        </w:tc>
        <w:tc>
          <w:tcPr>
            <w:tcW w:w="1650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 xml:space="preserve">SQL </w:t>
            </w:r>
          </w:p>
        </w:tc>
        <w:tc>
          <w:tcPr>
            <w:tcW w:w="1113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HIGH</w:t>
            </w:r>
          </w:p>
        </w:tc>
        <w:tc>
          <w:tcPr>
            <w:tcW w:w="2562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IN"/>
              </w:rPr>
              <w:t>SQL injection</w:t>
            </w: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 xml:space="preserve"> is a Web security vulnerability that allows an attacker to Interfere with the queries that an application makes to its Database.</w:t>
            </w: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 xml:space="preserve"> </w:t>
            </w:r>
          </w:p>
        </w:tc>
        <w:tc>
          <w:tcPr>
            <w:tcW w:w="2888" w:type="dxa"/>
          </w:tcPr>
          <w:p>
            <w:pPr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-Use Prepared Statements</w:t>
            </w:r>
          </w:p>
          <w:p>
            <w:pPr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Stored Procedures</w:t>
            </w:r>
          </w:p>
          <w:p>
            <w:pPr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 xml:space="preserve">-Input Validation and Sanitization 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-Error Handling Web Application Firewalls (WAF)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2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IN"/>
              </w:rPr>
              <w:t>3.</w:t>
            </w:r>
          </w:p>
        </w:tc>
        <w:tc>
          <w:tcPr>
            <w:tcW w:w="1650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Command INJECTION</w:t>
            </w:r>
          </w:p>
        </w:tc>
        <w:tc>
          <w:tcPr>
            <w:tcW w:w="1113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HIGH</w:t>
            </w:r>
          </w:p>
        </w:tc>
        <w:tc>
          <w:tcPr>
            <w:tcW w:w="2562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IN"/>
              </w:rPr>
              <w:t>Command Injection</w:t>
            </w: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 xml:space="preserve"> is a critical vulnerability that occurs when an application improperly handles user input and passes it directly to a system shell or command interpreter. This allows attackers to inject and execute arbitrary system commands on the server, potentially leading to full system compromise.</w:t>
            </w:r>
          </w:p>
        </w:tc>
        <w:tc>
          <w:tcPr>
            <w:tcW w:w="2888" w:type="dxa"/>
          </w:tcPr>
          <w:p>
            <w:pPr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 w:eastAsia="zh-CN"/>
              </w:rPr>
              <w:t>-Validate and sanitize user inputs strictly</w:t>
            </w:r>
            <w:r>
              <w:rPr>
                <w:rFonts w:hint="default"/>
                <w:sz w:val="18"/>
                <w:szCs w:val="18"/>
                <w:vertAlign w:val="baseline"/>
                <w:lang w:val="en-IN" w:eastAsia="zh-CN"/>
              </w:rPr>
              <w:br w:type="textWrapping"/>
            </w:r>
            <w:r>
              <w:rPr>
                <w:rFonts w:hint="default"/>
                <w:sz w:val="18"/>
                <w:szCs w:val="18"/>
                <w:vertAlign w:val="baseline"/>
                <w:lang w:val="en-IN" w:eastAsia="zh-CN"/>
              </w:rPr>
              <w:t>- Avoid using shell calls with unsanitized input</w:t>
            </w:r>
            <w:r>
              <w:rPr>
                <w:rFonts w:hint="default"/>
                <w:sz w:val="18"/>
                <w:szCs w:val="18"/>
                <w:vertAlign w:val="baseline"/>
                <w:lang w:val="en-IN" w:eastAsia="zh-CN"/>
              </w:rPr>
              <w:br w:type="textWrapping"/>
            </w:r>
            <w:r>
              <w:rPr>
                <w:rFonts w:hint="default"/>
                <w:sz w:val="18"/>
                <w:szCs w:val="18"/>
                <w:vertAlign w:val="baseline"/>
                <w:lang w:val="en-IN" w:eastAsia="zh-CN"/>
              </w:rPr>
              <w:t>- Use safe APIs (e.g., exec, subprocess.run with list args)</w:t>
            </w:r>
            <w:r>
              <w:rPr>
                <w:rFonts w:hint="default"/>
                <w:sz w:val="18"/>
                <w:szCs w:val="18"/>
                <w:vertAlign w:val="baseline"/>
                <w:lang w:val="en-IN" w:eastAsia="zh-CN"/>
              </w:rPr>
              <w:br w:type="textWrapping"/>
            </w:r>
            <w:r>
              <w:rPr>
                <w:rFonts w:hint="default"/>
                <w:sz w:val="18"/>
                <w:szCs w:val="18"/>
                <w:vertAlign w:val="baseline"/>
                <w:lang w:val="en-IN" w:eastAsia="zh-CN"/>
              </w:rPr>
              <w:t>- Implement least privilege for application users</w:t>
            </w:r>
            <w:r>
              <w:rPr>
                <w:rFonts w:hint="default"/>
                <w:sz w:val="18"/>
                <w:szCs w:val="18"/>
                <w:vertAlign w:val="baseline"/>
                <w:lang w:val="en-IN" w:eastAsia="zh-CN"/>
              </w:rPr>
              <w:br w:type="textWrapping"/>
            </w:r>
            <w:r>
              <w:rPr>
                <w:rFonts w:hint="default"/>
                <w:sz w:val="18"/>
                <w:szCs w:val="18"/>
                <w:vertAlign w:val="baseline"/>
                <w:lang w:val="en-IN" w:eastAsia="zh-CN"/>
              </w:rPr>
              <w:t>- Monitor and log shell command usage</w:t>
            </w:r>
            <w:r>
              <w:rPr>
                <w:rFonts w:hint="default"/>
                <w:sz w:val="18"/>
                <w:szCs w:val="18"/>
                <w:vertAlign w:val="baseline"/>
                <w:lang w:val="en-IN" w:eastAsia="zh-CN"/>
              </w:rPr>
              <w:br w:type="textWrapping"/>
            </w:r>
            <w:r>
              <w:rPr>
                <w:rFonts w:hint="default"/>
                <w:sz w:val="18"/>
                <w:szCs w:val="18"/>
                <w:vertAlign w:val="baseline"/>
                <w:lang w:val="en-IN" w:eastAsia="zh-CN"/>
              </w:rPr>
              <w:t>- Use Web Application Firewalls (WAF)</w:t>
            </w:r>
          </w:p>
          <w:p>
            <w:pPr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</w:p>
        </w:tc>
      </w:tr>
    </w:tbl>
    <w:p>
      <w:pPr>
        <w:rPr>
          <w:rFonts w:hint="default"/>
          <w:sz w:val="24"/>
          <w:szCs w:val="24"/>
          <w:lang w:val="en-IN"/>
        </w:rPr>
      </w:pPr>
    </w:p>
    <w:p>
      <w:pPr>
        <w:rPr>
          <w:rFonts w:hint="default"/>
          <w:sz w:val="24"/>
          <w:szCs w:val="24"/>
          <w:lang w:val="en-IN"/>
        </w:rPr>
      </w:pPr>
    </w:p>
    <w:p>
      <w:pPr>
        <w:rPr>
          <w:rFonts w:hint="default"/>
          <w:sz w:val="24"/>
          <w:szCs w:val="24"/>
          <w:lang w:val="en-IN"/>
        </w:rPr>
      </w:pPr>
    </w:p>
    <w:p>
      <w:r>
        <w:drawing>
          <wp:inline distT="0" distB="0" distL="114300" distR="114300">
            <wp:extent cx="5266690" cy="2743200"/>
            <wp:effectExtent l="0" t="0" r="1016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IN"/>
        </w:rPr>
      </w:pPr>
      <w:r>
        <w:rPr>
          <w:rFonts w:hint="default"/>
          <w:sz w:val="18"/>
          <w:szCs w:val="18"/>
          <w:lang w:val="en-IN"/>
        </w:rPr>
        <w:t>This is the Dvwa Web Application interface i have looged into it and you can see we can start with so many modules here so let’s go and try to test the vulnerabilities in the web application</w:t>
      </w:r>
    </w:p>
    <w:p>
      <w:pPr>
        <w:rPr>
          <w:rFonts w:hint="default"/>
          <w:lang w:val="en-IN"/>
        </w:rPr>
      </w:pPr>
    </w:p>
    <w:p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VULNEARABILITY:- BRUTEFORCE</w:t>
      </w:r>
    </w:p>
    <w:p>
      <w:pPr>
        <w:rPr>
          <w:rFonts w:hint="default"/>
          <w:b/>
          <w:bCs/>
          <w:sz w:val="24"/>
          <w:szCs w:val="24"/>
          <w:lang w:val="en-IN"/>
        </w:rPr>
      </w:pPr>
    </w:p>
    <w:p>
      <w:pPr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/>
          <w:bCs/>
          <w:sz w:val="18"/>
          <w:szCs w:val="18"/>
          <w:lang w:val="en-IN"/>
        </w:rPr>
        <w:t>Severity:</w:t>
      </w:r>
      <w:r>
        <w:rPr>
          <w:rFonts w:hint="default"/>
          <w:b w:val="0"/>
          <w:bCs w:val="0"/>
          <w:sz w:val="18"/>
          <w:szCs w:val="18"/>
          <w:lang w:val="en-IN"/>
        </w:rPr>
        <w:t xml:space="preserve"> High</w:t>
      </w:r>
    </w:p>
    <w:p>
      <w:pPr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/>
          <w:bCs/>
          <w:sz w:val="18"/>
          <w:szCs w:val="18"/>
          <w:lang w:val="en-IN"/>
        </w:rPr>
        <w:t>Description:</w:t>
      </w:r>
      <w:r>
        <w:rPr>
          <w:rFonts w:hint="default"/>
          <w:b w:val="0"/>
          <w:bCs w:val="0"/>
          <w:sz w:val="18"/>
          <w:szCs w:val="18"/>
          <w:lang w:val="en-IN"/>
        </w:rPr>
        <w:t xml:space="preserve"> If attackers can illegally pass through the authentication process and gain</w:t>
      </w:r>
    </w:p>
    <w:p>
      <w:pPr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 w:val="0"/>
          <w:bCs w:val="0"/>
          <w:sz w:val="18"/>
          <w:szCs w:val="18"/>
          <w:lang w:val="en-IN"/>
        </w:rPr>
        <w:t>access to a user account, they can steal critical data like names, credit card details, social</w:t>
      </w:r>
    </w:p>
    <w:p>
      <w:pPr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 w:val="0"/>
          <w:bCs w:val="0"/>
          <w:sz w:val="18"/>
          <w:szCs w:val="18"/>
          <w:lang w:val="en-IN"/>
        </w:rPr>
        <w:t>security numbers (SSNs), medical records, and tax IDs. They can also take actions on a user’s behalf, such as initiating financial transactions, deleting data, or transferring ownership of resources.</w:t>
      </w:r>
    </w:p>
    <w:p>
      <w:pPr>
        <w:rPr>
          <w:rFonts w:hint="default"/>
          <w:b w:val="0"/>
          <w:bCs w:val="0"/>
          <w:sz w:val="18"/>
          <w:szCs w:val="18"/>
          <w:lang w:val="en-IN"/>
        </w:rPr>
      </w:pPr>
    </w:p>
    <w:p>
      <w:r>
        <w:rPr>
          <w:rFonts w:hint="default"/>
          <w:b w:val="0"/>
          <w:bCs w:val="0"/>
          <w:sz w:val="18"/>
          <w:szCs w:val="18"/>
          <w:lang w:val="en-IN"/>
        </w:rPr>
        <w:t>POC:-</w:t>
      </w:r>
    </w:p>
    <w:p>
      <w:pPr>
        <w:rPr>
          <w:rFonts w:hint="default"/>
          <w:sz w:val="18"/>
          <w:szCs w:val="18"/>
          <w:lang w:val="en-IN"/>
        </w:rPr>
      </w:pPr>
    </w:p>
    <w:p>
      <w:r>
        <w:rPr/>
        <w:drawing>
          <wp:inline distT="0" distB="0" distL="114300" distR="114300">
            <wp:extent cx="5266055" cy="2735580"/>
            <wp:effectExtent l="0" t="0" r="10795" b="762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t>Let’s Bruteforce using the burpsuite</w:t>
      </w:r>
    </w:p>
    <w:p>
      <w:pPr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t>I have just intercepted the request of the DVWA and send it to the intruders</w:t>
      </w:r>
    </w:p>
    <w:p>
      <w:pPr>
        <w:rPr>
          <w:rFonts w:hint="default"/>
          <w:sz w:val="18"/>
          <w:szCs w:val="18"/>
          <w:lang w:val="en-IN"/>
        </w:rPr>
      </w:pPr>
      <w:r>
        <w:drawing>
          <wp:inline distT="0" distB="0" distL="114300" distR="114300">
            <wp:extent cx="5268595" cy="1654175"/>
            <wp:effectExtent l="0" t="0" r="825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1980565"/>
            <wp:effectExtent l="0" t="0" r="152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t>Let’s add the ppayload in the usernae and password section of the request of the http request adn try the Cluster bomb attack for it</w:t>
      </w:r>
    </w:p>
    <w:p>
      <w:pPr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t>I have added the username and password list in the attack</w:t>
      </w:r>
    </w:p>
    <w:p>
      <w:pPr>
        <w:rPr>
          <w:rFonts w:hint="default"/>
          <w:sz w:val="18"/>
          <w:szCs w:val="18"/>
          <w:lang w:val="en-IN"/>
        </w:rPr>
      </w:pPr>
    </w:p>
    <w:p>
      <w:r>
        <w:drawing>
          <wp:inline distT="0" distB="0" distL="114300" distR="114300">
            <wp:extent cx="5264150" cy="2910840"/>
            <wp:effectExtent l="0" t="0" r="1270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18"/>
          <w:szCs w:val="18"/>
          <w:lang w:val="en-IN"/>
        </w:rPr>
      </w:pPr>
      <w:r>
        <w:rPr>
          <w:rFonts w:hint="default"/>
          <w:sz w:val="18"/>
          <w:szCs w:val="18"/>
          <w:lang w:val="en-IN"/>
        </w:rPr>
        <w:t xml:space="preserve">We just got the usename and password lets try it in  the login page </w:t>
      </w:r>
    </w:p>
    <w:p>
      <w:pPr>
        <w:rPr>
          <w:rFonts w:hint="default"/>
          <w:sz w:val="18"/>
          <w:szCs w:val="18"/>
          <w:lang w:val="en-IN"/>
        </w:rPr>
      </w:pPr>
    </w:p>
    <w:p>
      <w:r>
        <w:drawing>
          <wp:inline distT="0" distB="0" distL="114300" distR="114300">
            <wp:extent cx="5269230" cy="2526665"/>
            <wp:effectExtent l="0" t="0" r="762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18"/>
          <w:szCs w:val="18"/>
          <w:lang w:val="en-IN"/>
        </w:rPr>
      </w:pPr>
    </w:p>
    <w:p>
      <w:pPr>
        <w:rPr>
          <w:rFonts w:hint="default"/>
          <w:sz w:val="18"/>
          <w:szCs w:val="18"/>
          <w:lang w:val="en-IN"/>
        </w:rPr>
      </w:pPr>
    </w:p>
    <w:p>
      <w:pPr>
        <w:rPr>
          <w:rFonts w:hint="default"/>
          <w:sz w:val="18"/>
          <w:szCs w:val="18"/>
          <w:lang w:val="en-IN"/>
        </w:rPr>
      </w:pPr>
    </w:p>
    <w:p>
      <w:pPr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VULNERABILITY: SQL_INJECTION</w:t>
      </w:r>
    </w:p>
    <w:p>
      <w:pPr>
        <w:rPr>
          <w:rFonts w:hint="default"/>
          <w:b/>
          <w:bCs/>
          <w:sz w:val="20"/>
          <w:szCs w:val="20"/>
          <w:lang w:val="en-IN"/>
        </w:rPr>
      </w:pPr>
    </w:p>
    <w:p>
      <w:pPr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/>
          <w:bCs/>
          <w:sz w:val="18"/>
          <w:szCs w:val="18"/>
          <w:lang w:val="en-IN"/>
        </w:rPr>
        <w:t>Severity:</w:t>
      </w:r>
      <w:r>
        <w:rPr>
          <w:rFonts w:hint="default"/>
          <w:b w:val="0"/>
          <w:bCs w:val="0"/>
          <w:sz w:val="18"/>
          <w:szCs w:val="18"/>
          <w:lang w:val="en-IN"/>
        </w:rPr>
        <w:t xml:space="preserve"> High</w:t>
      </w:r>
    </w:p>
    <w:p>
      <w:pPr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/>
          <w:bCs/>
          <w:sz w:val="18"/>
          <w:szCs w:val="18"/>
          <w:lang w:val="en-IN"/>
        </w:rPr>
        <w:t>Description:</w:t>
      </w:r>
      <w:r>
        <w:rPr>
          <w:rFonts w:hint="default"/>
          <w:b w:val="0"/>
          <w:bCs w:val="0"/>
          <w:sz w:val="18"/>
          <w:szCs w:val="18"/>
          <w:lang w:val="en-IN"/>
        </w:rPr>
        <w:t xml:space="preserve"> Attackers can use SQL Injection vulnerabilities to bypass application security</w:t>
      </w:r>
    </w:p>
    <w:p>
      <w:pPr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 w:val="0"/>
          <w:bCs w:val="0"/>
          <w:sz w:val="18"/>
          <w:szCs w:val="18"/>
          <w:lang w:val="en-IN"/>
        </w:rPr>
        <w:t>measures. They can go around authentication and authorization of a web page or web</w:t>
      </w:r>
    </w:p>
    <w:p>
      <w:pPr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 w:val="0"/>
          <w:bCs w:val="0"/>
          <w:sz w:val="18"/>
          <w:szCs w:val="18"/>
          <w:lang w:val="en-IN"/>
        </w:rPr>
        <w:t>application and retrieve the content of the entire SQL database. They can also use SQL</w:t>
      </w:r>
    </w:p>
    <w:p>
      <w:pPr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 w:val="0"/>
          <w:bCs w:val="0"/>
          <w:sz w:val="18"/>
          <w:szCs w:val="18"/>
          <w:lang w:val="en-IN"/>
        </w:rPr>
        <w:t>Injection to add, modify, and delete records in the database.</w:t>
      </w:r>
    </w:p>
    <w:p>
      <w:pPr>
        <w:rPr>
          <w:rFonts w:hint="default"/>
          <w:b w:val="0"/>
          <w:bCs w:val="0"/>
          <w:sz w:val="18"/>
          <w:szCs w:val="18"/>
          <w:lang w:val="en-IN"/>
        </w:rPr>
      </w:pPr>
    </w:p>
    <w:p>
      <w:pPr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/>
          <w:bCs/>
          <w:sz w:val="18"/>
          <w:szCs w:val="18"/>
          <w:lang w:val="en-IN"/>
        </w:rPr>
        <w:t>POC:-</w:t>
      </w:r>
    </w:p>
    <w:p>
      <w:pPr>
        <w:rPr>
          <w:rFonts w:hint="default"/>
          <w:b w:val="0"/>
          <w:bCs w:val="0"/>
          <w:sz w:val="18"/>
          <w:szCs w:val="18"/>
          <w:lang w:val="en-IN"/>
        </w:rPr>
      </w:pPr>
    </w:p>
    <w:p>
      <w:r>
        <w:drawing>
          <wp:inline distT="0" distB="0" distL="114300" distR="114300">
            <wp:extent cx="5269865" cy="3267075"/>
            <wp:effectExtent l="0" t="0" r="6985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Here we will be getting the flag if we are able to solve the sql injection attack here so let’s get started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Let’s check for the sql injection in the url</w:t>
      </w:r>
    </w:p>
    <w:p>
      <w:r>
        <w:drawing>
          <wp:inline distT="0" distB="0" distL="114300" distR="114300">
            <wp:extent cx="5268595" cy="3378200"/>
            <wp:effectExtent l="0" t="0" r="8255" b="1270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Here we see that the url is vulnerable to sql injection so we have to retrive the password of the user martin’s from the database let’s craft a payload for that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</w:p>
    <w:p>
      <w:r>
        <w:drawing>
          <wp:inline distT="0" distB="0" distL="114300" distR="114300">
            <wp:extent cx="5267960" cy="2941955"/>
            <wp:effectExtent l="0" t="0" r="8890" b="1079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3 UNION select 1,2,database();-- from this payload i get to know the dabase name is sqli_one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Lets try to get the table names inside the database now </w:t>
      </w:r>
    </w:p>
    <w:p>
      <w:pPr>
        <w:rPr>
          <w:rFonts w:hint="default"/>
          <w:lang w:val="en-IN"/>
        </w:rPr>
      </w:pPr>
    </w:p>
    <w:p>
      <w:r>
        <w:drawing>
          <wp:inline distT="0" distB="0" distL="114300" distR="114300">
            <wp:extent cx="5268595" cy="3211195"/>
            <wp:effectExtent l="0" t="0" r="8255" b="8255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3 UNION select 1,2,group_concat(table_name) FROM information_schema.tables WHERE table_schema = 'sqli_one' ;--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From this crafted injection we get to know the table names of the database now lets find the colunm names too</w:t>
      </w:r>
    </w:p>
    <w:p>
      <w:pPr>
        <w:rPr>
          <w:rFonts w:hint="default"/>
          <w:lang w:val="en-IN"/>
        </w:rPr>
      </w:pPr>
      <w:r>
        <w:drawing>
          <wp:inline distT="0" distB="0" distL="114300" distR="114300">
            <wp:extent cx="5273040" cy="3147060"/>
            <wp:effectExtent l="0" t="0" r="3810" b="1524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3 UNION SELECT 1,2,group_concat(column_name) FROM information_schema.columns WHERE table_name = 'staff_users';--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Now we got the column names too so lets get the details from the information we have </w:t>
      </w:r>
    </w:p>
    <w:p>
      <w:pPr>
        <w:rPr>
          <w:rFonts w:hint="default"/>
          <w:lang w:val="en-IN"/>
        </w:rPr>
      </w:pPr>
      <w:r>
        <w:drawing>
          <wp:inline distT="0" distB="0" distL="114300" distR="114300">
            <wp:extent cx="5267960" cy="3395345"/>
            <wp:effectExtent l="0" t="0" r="8890" b="14605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3 UNION SELECT 1,2,group_concat(username,':',password SEPARATOR '&lt;br&gt;') FROM staff_users;--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We got the username and password from the  database </w:t>
      </w:r>
    </w:p>
    <w:p>
      <w:pPr>
        <w:rPr>
          <w:rFonts w:hint="default"/>
          <w:lang w:val="en-IN"/>
        </w:rPr>
      </w:pPr>
    </w:p>
    <w:p>
      <w:r>
        <w:drawing>
          <wp:inline distT="0" distB="0" distL="114300" distR="114300">
            <wp:extent cx="5270500" cy="3658235"/>
            <wp:effectExtent l="0" t="0" r="6350" b="18415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We got the flag let’s try the level second as well </w:t>
      </w:r>
    </w:p>
    <w:p>
      <w:pPr>
        <w:rPr>
          <w:rFonts w:hint="default"/>
          <w:lang w:val="en-IN"/>
        </w:rPr>
      </w:pPr>
    </w:p>
    <w:p>
      <w:r>
        <w:drawing>
          <wp:inline distT="0" distB="0" distL="114300" distR="114300">
            <wp:extent cx="5272405" cy="4185285"/>
            <wp:effectExtent l="0" t="0" r="4445" b="5715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Here we saw that we got the sql error in the admin filed when we provided the ‘ apostrophe sign so let’s try yo craft a payload </w:t>
      </w:r>
    </w:p>
    <w:p>
      <w:pPr>
        <w:rPr>
          <w:rFonts w:hint="default"/>
          <w:lang w:val="en-IN"/>
        </w:rPr>
      </w:pPr>
    </w:p>
    <w:p>
      <w:r>
        <w:drawing>
          <wp:inline distT="0" distB="0" distL="114300" distR="114300">
            <wp:extent cx="5270500" cy="4066540"/>
            <wp:effectExtent l="0" t="0" r="6350" b="10160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i provide this paylod into the password section : ‘ or 1=1;--</w:t>
      </w:r>
    </w:p>
    <w:p>
      <w:r>
        <w:drawing>
          <wp:inline distT="0" distB="0" distL="114300" distR="114300">
            <wp:extent cx="5272405" cy="3392170"/>
            <wp:effectExtent l="0" t="0" r="4445" b="1778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textWrapping"/>
      </w:r>
    </w:p>
    <w:p>
      <w:r>
        <w:br w:type="page"/>
      </w:r>
    </w:p>
    <w:p>
      <w:pPr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VULNERABILITY:- COMMAND INJECTION</w:t>
      </w:r>
    </w:p>
    <w:p>
      <w:pPr>
        <w:rPr>
          <w:rFonts w:hint="default"/>
          <w:b/>
          <w:bCs/>
          <w:sz w:val="20"/>
          <w:szCs w:val="20"/>
          <w:lang w:val="en-IN"/>
        </w:rPr>
      </w:pPr>
    </w:p>
    <w:p>
      <w:pPr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/>
          <w:bCs/>
          <w:sz w:val="18"/>
          <w:szCs w:val="18"/>
          <w:lang w:val="en-IN"/>
        </w:rPr>
        <w:t>Severity:</w:t>
      </w:r>
      <w:r>
        <w:rPr>
          <w:rFonts w:hint="default"/>
          <w:b w:val="0"/>
          <w:bCs w:val="0"/>
          <w:sz w:val="18"/>
          <w:szCs w:val="18"/>
          <w:lang w:val="en-IN"/>
        </w:rPr>
        <w:t xml:space="preserve"> High</w:t>
      </w:r>
    </w:p>
    <w:p>
      <w:pPr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/>
          <w:bCs/>
          <w:sz w:val="18"/>
          <w:szCs w:val="18"/>
          <w:lang w:val="en-IN"/>
        </w:rPr>
        <w:t>Description:</w:t>
      </w:r>
      <w:r>
        <w:rPr>
          <w:rFonts w:hint="default"/>
          <w:b w:val="0"/>
          <w:bCs w:val="0"/>
          <w:sz w:val="18"/>
          <w:szCs w:val="18"/>
          <w:lang w:val="en-IN"/>
        </w:rPr>
        <w:t xml:space="preserve"> Command Injection is a critical vulnerability that occurs when an application improperly handles user input and passes it directly to a system shell or command interpreter. This allows attackers to inject and execute arbitrary system commands on the server, potentially leading to full system compromise.</w:t>
      </w:r>
    </w:p>
    <w:p>
      <w:pPr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 w:val="0"/>
          <w:bCs w:val="0"/>
          <w:sz w:val="18"/>
          <w:szCs w:val="18"/>
          <w:lang w:val="en-IN"/>
        </w:rPr>
        <w:t>If exploited, command injection can result in:</w:t>
      </w:r>
    </w:p>
    <w:p>
      <w:pPr>
        <w:rPr>
          <w:rFonts w:hint="default"/>
          <w:b w:val="0"/>
          <w:bCs w:val="0"/>
          <w:sz w:val="18"/>
          <w:szCs w:val="18"/>
          <w:lang w:val="en-IN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 w:val="0"/>
          <w:bCs w:val="0"/>
          <w:sz w:val="18"/>
          <w:szCs w:val="18"/>
          <w:lang w:val="en-IN"/>
        </w:rPr>
        <w:t>Unauthorized access to system files or sensitive data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 w:val="0"/>
          <w:bCs w:val="0"/>
          <w:sz w:val="18"/>
          <w:szCs w:val="18"/>
          <w:lang w:val="en-IN"/>
        </w:rPr>
        <w:t>Execution of arbitrary commands with server privileges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 w:val="0"/>
          <w:bCs w:val="0"/>
          <w:sz w:val="18"/>
          <w:szCs w:val="18"/>
          <w:lang w:val="en-IN"/>
        </w:rPr>
        <w:t>Full takeover of the server in severe cases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18"/>
          <w:szCs w:val="18"/>
          <w:lang w:val="en-IN"/>
        </w:rPr>
      </w:pPr>
      <w:r>
        <w:rPr>
          <w:rFonts w:hint="default"/>
          <w:b w:val="0"/>
          <w:bCs w:val="0"/>
          <w:sz w:val="18"/>
          <w:szCs w:val="18"/>
          <w:lang w:val="en-IN"/>
        </w:rPr>
        <w:t>Network pivoting or lateral movement within the infrastructure</w:t>
      </w:r>
    </w:p>
    <w:p>
      <w:pPr>
        <w:rPr>
          <w:rFonts w:hint="default"/>
          <w:b w:val="0"/>
          <w:bCs w:val="0"/>
          <w:sz w:val="18"/>
          <w:szCs w:val="18"/>
          <w:lang w:val="en-IN"/>
        </w:rPr>
      </w:pPr>
    </w:p>
    <w:p>
      <w:pPr>
        <w:rPr>
          <w:rFonts w:hint="default"/>
          <w:b/>
          <w:bCs/>
          <w:sz w:val="18"/>
          <w:szCs w:val="18"/>
          <w:lang w:val="en-IN"/>
        </w:rPr>
      </w:pPr>
      <w:r>
        <w:rPr>
          <w:rFonts w:hint="default"/>
          <w:b/>
          <w:bCs/>
          <w:sz w:val="18"/>
          <w:szCs w:val="18"/>
          <w:lang w:val="en-IN"/>
        </w:rPr>
        <w:t>POC:-</w:t>
      </w:r>
    </w:p>
    <w:p/>
    <w:p>
      <w:r>
        <w:drawing>
          <wp:inline distT="0" distB="0" distL="114300" distR="114300">
            <wp:extent cx="5272405" cy="5441950"/>
            <wp:effectExtent l="0" t="0" r="4445" b="6350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4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Let’s jus try to ping our ip and see wht it is doing </w:t>
      </w:r>
    </w:p>
    <w:p>
      <w:r>
        <w:drawing>
          <wp:inline distT="0" distB="0" distL="114300" distR="114300">
            <wp:extent cx="5266055" cy="5605780"/>
            <wp:effectExtent l="0" t="0" r="10795" b="1397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Now let’s see the sorce code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&lt;?php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if( isset(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$_POST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[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 xml:space="preserve">'Submit'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]  ) ) {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>// Get input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 xml:space="preserve">$target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=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$_REQUEST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[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 xml:space="preserve">'ip'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];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>// Determine OS and execute the ping command.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if(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stristr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(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php_uname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(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 xml:space="preserve">'s'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),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 xml:space="preserve">'Windows NT'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) ) {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    </w:t>
      </w: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>// Windows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 xml:space="preserve">       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 xml:space="preserve">$cmd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=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shell_exec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(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 xml:space="preserve">'ping  '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.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 xml:space="preserve">$target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);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}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else {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    </w:t>
      </w: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>// *nix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 xml:space="preserve">       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 xml:space="preserve">$cmd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=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shell_exec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(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 xml:space="preserve">'ping  -c 4 '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.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 xml:space="preserve">$target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);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}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>// Feedback for the end user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echo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>"&lt;pre&gt;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{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$cmd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}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>&lt;/pre&gt;"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;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}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?&gt;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This is the source code so let’s craft a payload and run our command</w:t>
      </w:r>
    </w:p>
    <w:p>
      <w:r>
        <w:drawing>
          <wp:inline distT="0" distB="0" distL="114300" distR="114300">
            <wp:extent cx="5266055" cy="3321685"/>
            <wp:effectExtent l="0" t="0" r="10795" b="12065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Here we get that we are in which direcctory it is a critical vulnerability and by crafting reverse shell payload we can get into the system as well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Let’s now change the security of the command injection to Medium</w:t>
      </w:r>
    </w:p>
    <w:p>
      <w:r>
        <w:drawing>
          <wp:inline distT="0" distB="0" distL="114300" distR="114300">
            <wp:extent cx="5269865" cy="2762250"/>
            <wp:effectExtent l="0" t="0" r="6985" b="0"/>
            <wp:docPr id="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&lt;?php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if( isset(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$_POST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[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 xml:space="preserve">'Submit'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]  ) ) {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>// Get input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 xml:space="preserve">$target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=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$_REQUEST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[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 xml:space="preserve">'ip'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];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>// Set blacklist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 xml:space="preserve">$substitutions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= array(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   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 xml:space="preserve">'&amp;&amp;'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=&gt;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>''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,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   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 xml:space="preserve">';' 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=&gt;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>''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,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);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>// Remove any of the characters in the array (blacklist).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 xml:space="preserve">$target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=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str_replace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(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array_keys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(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 xml:space="preserve">$substitutions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),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$substitutions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,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 xml:space="preserve">$target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);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>// Determine OS and execute the ping command.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if(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stristr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(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php_uname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(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 xml:space="preserve">'s'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),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 xml:space="preserve">'Windows NT'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) ) {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    </w:t>
      </w: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>// Windows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 xml:space="preserve">       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 xml:space="preserve">$cmd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=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shell_exec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(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 xml:space="preserve">'ping  '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.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 xml:space="preserve">$target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);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}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else {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    </w:t>
      </w: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>// *nix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 xml:space="preserve">       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 xml:space="preserve">$cmd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=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shell_exec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(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 xml:space="preserve">'ping  -c 4 '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. 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 xml:space="preserve">$target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);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}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>// Feedback for the end user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FF8000"/>
          <w:spacing w:val="0"/>
          <w:sz w:val="19"/>
          <w:szCs w:val="19"/>
        </w:rPr>
        <w:t xml:space="preserve">    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 xml:space="preserve">echo 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>"&lt;pre&gt;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{</w:t>
      </w: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$cmd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}</w:t>
      </w:r>
      <w:r>
        <w:rPr>
          <w:rStyle w:val="4"/>
          <w:i w:val="0"/>
          <w:iCs w:val="0"/>
          <w:caps w:val="0"/>
          <w:color w:val="DD0000"/>
          <w:spacing w:val="0"/>
          <w:sz w:val="19"/>
          <w:szCs w:val="19"/>
        </w:rPr>
        <w:t>&lt;/pre&gt;"</w:t>
      </w: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;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7700"/>
          <w:spacing w:val="0"/>
          <w:sz w:val="19"/>
          <w:szCs w:val="19"/>
        </w:rPr>
        <w:t>}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</w:pPr>
      <w:r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  <w:t>?&gt;</w:t>
      </w:r>
    </w:p>
    <w:p>
      <w:pPr>
        <w:pStyle w:val="5"/>
        <w:keepNext w:val="0"/>
        <w:keepLines w:val="0"/>
        <w:widowControl/>
        <w:suppressLineNumbers w:val="0"/>
        <w:ind w:left="0" w:firstLine="0"/>
        <w:rPr>
          <w:rStyle w:val="4"/>
          <w:i w:val="0"/>
          <w:iCs w:val="0"/>
          <w:caps w:val="0"/>
          <w:color w:val="0000BB"/>
          <w:spacing w:val="0"/>
          <w:sz w:val="19"/>
          <w:szCs w:val="19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We see that from the source code that the script is sanitizing the input if we provide any ; and &amp;&amp; it will convert them to “ then let’s intercept the request in burpsuite and paste the crafted payload in the ip section</w:t>
      </w:r>
    </w:p>
    <w:p>
      <w:pPr>
        <w:rPr>
          <w:rFonts w:hint="default"/>
          <w:lang w:val="en-IN"/>
        </w:rPr>
      </w:pPr>
    </w:p>
    <w:p>
      <w:r>
        <w:drawing>
          <wp:inline distT="0" distB="0" distL="114300" distR="114300">
            <wp:extent cx="5261610" cy="1713865"/>
            <wp:effectExtent l="0" t="0" r="15240" b="635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I just interceoted the request and make some changes in the ip iput this crafted payload: 127.0.0.1| pwd</w:t>
      </w:r>
    </w:p>
    <w:p>
      <w:pPr>
        <w:rPr>
          <w:rFonts w:hint="default"/>
          <w:lang w:val="en-IN"/>
        </w:rPr>
      </w:pPr>
    </w:p>
    <w:p>
      <w:r>
        <w:drawing>
          <wp:inline distT="0" distB="0" distL="114300" distR="114300">
            <wp:extent cx="5272405" cy="1242060"/>
            <wp:effectExtent l="0" t="0" r="4445" b="15240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We got the executed command results here. We can also make some revese shell code and send it to the target</w:t>
      </w:r>
    </w:p>
    <w:p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(Body)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Symbol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6B4D2"/>
    <w:multiLevelType w:val="singleLevel"/>
    <w:tmpl w:val="BDF6B4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6542D"/>
    <w:rsid w:val="17FFC0CA"/>
    <w:rsid w:val="18FFBFD0"/>
    <w:rsid w:val="1FB7B2CC"/>
    <w:rsid w:val="1FF43650"/>
    <w:rsid w:val="25BC1DBD"/>
    <w:rsid w:val="26BC4FA3"/>
    <w:rsid w:val="2D7E8F75"/>
    <w:rsid w:val="2DEEC447"/>
    <w:rsid w:val="33931ED5"/>
    <w:rsid w:val="36BD2BBF"/>
    <w:rsid w:val="3BFF0C20"/>
    <w:rsid w:val="3DBF9A4B"/>
    <w:rsid w:val="3DFDB5B7"/>
    <w:rsid w:val="3EE3D241"/>
    <w:rsid w:val="3FAF7B6B"/>
    <w:rsid w:val="3FBF9266"/>
    <w:rsid w:val="4C6C39B4"/>
    <w:rsid w:val="4EE20646"/>
    <w:rsid w:val="4FB2456E"/>
    <w:rsid w:val="4FFDE020"/>
    <w:rsid w:val="5C6E867F"/>
    <w:rsid w:val="5CFCC369"/>
    <w:rsid w:val="5D9F2433"/>
    <w:rsid w:val="5E7FFD43"/>
    <w:rsid w:val="5F42BC82"/>
    <w:rsid w:val="65B6542D"/>
    <w:rsid w:val="673F7933"/>
    <w:rsid w:val="675DDEC0"/>
    <w:rsid w:val="6BFF40AE"/>
    <w:rsid w:val="6CBFFBCA"/>
    <w:rsid w:val="6E9232CA"/>
    <w:rsid w:val="6EDD5263"/>
    <w:rsid w:val="6F3F7B9D"/>
    <w:rsid w:val="737CCB91"/>
    <w:rsid w:val="737DE2D5"/>
    <w:rsid w:val="73AFF26F"/>
    <w:rsid w:val="756ED0FD"/>
    <w:rsid w:val="76D1B8B1"/>
    <w:rsid w:val="76F62286"/>
    <w:rsid w:val="77BFCD01"/>
    <w:rsid w:val="77E69F90"/>
    <w:rsid w:val="77EF76BB"/>
    <w:rsid w:val="7B662FB3"/>
    <w:rsid w:val="7B7F83A3"/>
    <w:rsid w:val="7BFFF903"/>
    <w:rsid w:val="7D7D68E2"/>
    <w:rsid w:val="7EAE25F2"/>
    <w:rsid w:val="7EDCFA2C"/>
    <w:rsid w:val="7F8E0B83"/>
    <w:rsid w:val="7FCD3426"/>
    <w:rsid w:val="7FFB83D7"/>
    <w:rsid w:val="7FFF9513"/>
    <w:rsid w:val="986D1C8B"/>
    <w:rsid w:val="9D9FB6CC"/>
    <w:rsid w:val="ABE7BBAC"/>
    <w:rsid w:val="ABFD871C"/>
    <w:rsid w:val="B3FF46D9"/>
    <w:rsid w:val="BA6F2A6F"/>
    <w:rsid w:val="BBA62364"/>
    <w:rsid w:val="BC77B8C6"/>
    <w:rsid w:val="BDDEAB1C"/>
    <w:rsid w:val="BDFF9AEC"/>
    <w:rsid w:val="BF6F1F26"/>
    <w:rsid w:val="BFEF1C41"/>
    <w:rsid w:val="BFEFF217"/>
    <w:rsid w:val="D77EE9A2"/>
    <w:rsid w:val="DBEC8BE0"/>
    <w:rsid w:val="DEEDE61C"/>
    <w:rsid w:val="DFAD371E"/>
    <w:rsid w:val="DFDDA16A"/>
    <w:rsid w:val="DFECEA46"/>
    <w:rsid w:val="DFEE2CA1"/>
    <w:rsid w:val="DFFF177B"/>
    <w:rsid w:val="E57FE2C0"/>
    <w:rsid w:val="E6FF0DA7"/>
    <w:rsid w:val="EE3E76ED"/>
    <w:rsid w:val="EF772191"/>
    <w:rsid w:val="EFBD59BA"/>
    <w:rsid w:val="EFFBBCE2"/>
    <w:rsid w:val="EFFD4314"/>
    <w:rsid w:val="F13FB812"/>
    <w:rsid w:val="F5B7F2CA"/>
    <w:rsid w:val="F5BE4361"/>
    <w:rsid w:val="F6D356F4"/>
    <w:rsid w:val="FA79A145"/>
    <w:rsid w:val="FAFDCE99"/>
    <w:rsid w:val="FBDF06EC"/>
    <w:rsid w:val="FC4EDC8C"/>
    <w:rsid w:val="FCDF1683"/>
    <w:rsid w:val="FE9E951F"/>
    <w:rsid w:val="FEA93F1C"/>
    <w:rsid w:val="FF0F8052"/>
    <w:rsid w:val="FF97E55A"/>
    <w:rsid w:val="FF9BEB5D"/>
    <w:rsid w:val="FFF740CF"/>
    <w:rsid w:val="FFFB0B5B"/>
    <w:rsid w:val="FFFF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eastAsia="SimSun" w:cs="Courier New"/>
      <w:kern w:val="0"/>
      <w:sz w:val="20"/>
      <w:szCs w:val="20"/>
      <w:lang w:val="en-US" w:eastAsia="zh-CN" w:bidi="ar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2"/>
    <w:qFormat/>
    <w:uiPriority w:val="0"/>
    <w:rPr>
      <w:b/>
      <w:bCs/>
    </w:rPr>
  </w:style>
  <w:style w:type="table" w:styleId="8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1131</Words>
  <Characters>5813</Characters>
  <Lines>0</Lines>
  <Paragraphs>0</Paragraphs>
  <TotalTime>11</TotalTime>
  <ScaleCrop>false</ScaleCrop>
  <LinksUpToDate>false</LinksUpToDate>
  <CharactersWithSpaces>7002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2025-04-07T07:11:00Z</dcterms:created>
  <dc:creator>kali</dc:creator>
  <cp:lastModifiedBy>kali</cp:lastModifiedBy>
  <dcterms:modified xsi:type="dcterms:W3CDTF">2025-04-08T13:34:32Z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