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AAE5" w14:textId="5ADD74AD" w:rsidR="00BC700B" w:rsidRPr="00C80489" w:rsidRDefault="00BC700B" w:rsidP="00122EE0">
      <w:pPr>
        <w:pStyle w:val="Heading2"/>
        <w:jc w:val="center"/>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Gesture Recognition</w:t>
      </w:r>
      <w:r w:rsidR="00122EE0">
        <w:rPr>
          <w:rFonts w:ascii="Times New Roman" w:hAnsi="Times New Roman" w:cs="Times New Roman"/>
          <w:b/>
          <w:bCs/>
          <w:color w:val="000000" w:themeColor="text1"/>
          <w:sz w:val="40"/>
          <w:szCs w:val="40"/>
        </w:rPr>
        <w:t>-ML-C40</w:t>
      </w:r>
    </w:p>
    <w:p w14:paraId="7DDDEFCD" w14:textId="48157142" w:rsidR="00BC700B" w:rsidRPr="00122EE0" w:rsidRDefault="00BC700B" w:rsidP="00122EE0">
      <w:pPr>
        <w:shd w:val="clear" w:color="auto" w:fill="FFFFFF"/>
        <w:spacing w:before="129" w:after="0" w:line="240" w:lineRule="auto"/>
        <w:ind w:left="360"/>
        <w:jc w:val="center"/>
        <w:outlineLvl w:val="0"/>
        <w:rPr>
          <w:rFonts w:ascii="Times New Roman" w:eastAsia="Times New Roman" w:hAnsi="Times New Roman" w:cs="Times New Roman"/>
          <w:b/>
          <w:bCs/>
          <w:color w:val="000000"/>
          <w:kern w:val="36"/>
          <w:sz w:val="24"/>
          <w:szCs w:val="24"/>
          <w:lang w:eastAsia="en-IN"/>
        </w:rPr>
      </w:pPr>
      <w:r w:rsidRPr="00122EE0">
        <w:rPr>
          <w:rFonts w:ascii="Times New Roman" w:eastAsia="Times New Roman" w:hAnsi="Times New Roman" w:cs="Times New Roman"/>
          <w:b/>
          <w:bCs/>
          <w:color w:val="000000"/>
          <w:kern w:val="36"/>
          <w:sz w:val="24"/>
          <w:szCs w:val="24"/>
          <w:lang w:eastAsia="en-IN"/>
        </w:rPr>
        <w:t>Maniraj Madishetty – Group Facilitator</w:t>
      </w:r>
    </w:p>
    <w:p w14:paraId="64539421" w14:textId="7C5907B5" w:rsidR="00BC700B" w:rsidRPr="00122EE0" w:rsidRDefault="00BC700B" w:rsidP="00122EE0">
      <w:pPr>
        <w:shd w:val="clear" w:color="auto" w:fill="FFFFFF"/>
        <w:spacing w:before="129" w:after="0" w:line="240" w:lineRule="auto"/>
        <w:ind w:left="360"/>
        <w:jc w:val="center"/>
        <w:outlineLvl w:val="0"/>
        <w:rPr>
          <w:rFonts w:ascii="Times New Roman" w:eastAsia="Times New Roman" w:hAnsi="Times New Roman" w:cs="Times New Roman"/>
          <w:b/>
          <w:bCs/>
          <w:color w:val="000000"/>
          <w:kern w:val="36"/>
          <w:sz w:val="24"/>
          <w:szCs w:val="24"/>
          <w:lang w:eastAsia="en-IN"/>
        </w:rPr>
      </w:pPr>
      <w:r w:rsidRPr="00122EE0">
        <w:rPr>
          <w:rFonts w:ascii="Times New Roman" w:eastAsia="Times New Roman" w:hAnsi="Times New Roman" w:cs="Times New Roman"/>
          <w:b/>
          <w:bCs/>
          <w:color w:val="000000"/>
          <w:kern w:val="36"/>
          <w:sz w:val="24"/>
          <w:szCs w:val="24"/>
          <w:lang w:eastAsia="en-IN"/>
        </w:rPr>
        <w:t>Yashyasvi Agarwal</w:t>
      </w:r>
    </w:p>
    <w:p w14:paraId="756694EB" w14:textId="77777777" w:rsidR="00BC700B" w:rsidRPr="006E1E72" w:rsidRDefault="00BC700B" w:rsidP="00BC700B">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3F85B5EC" w14:textId="47CAE5C7" w:rsidR="00F77C3C" w:rsidRDefault="00BC700B" w:rsidP="00BC700B">
      <w:pPr>
        <w:jc w:val="both"/>
        <w:rPr>
          <w:rFonts w:ascii="Times New Roman" w:hAnsi="Times New Roman" w:cs="Times New Roman"/>
        </w:rPr>
      </w:pPr>
      <w:r w:rsidRPr="00490B1F">
        <w:rPr>
          <w:rFonts w:ascii="Times New Roman" w:hAnsi="Times New Roman" w:cs="Times New Roman"/>
        </w:rPr>
        <w:t>We want to develop a cool feature in the smart-TV that can recognize five different gestures performed by the user which will help users control the TV without using a remote.</w:t>
      </w:r>
    </w:p>
    <w:p w14:paraId="7B6C00E4" w14:textId="2D06C18C" w:rsidR="00BC700B" w:rsidRPr="00F77C3C" w:rsidRDefault="00F77C3C" w:rsidP="00F77C3C">
      <w:pPr>
        <w:rPr>
          <w:rFonts w:ascii="Times New Roman" w:hAnsi="Times New Roman" w:cs="Times New Roman"/>
        </w:rPr>
      </w:pPr>
      <w:r w:rsidRPr="00F77C3C">
        <w:rPr>
          <w:rFonts w:ascii="Times New Roman" w:hAnsi="Times New Roman" w:cs="Times New Roman"/>
        </w:rPr>
        <w:t>The gestures are continuously monitored by the webcam mounted on the TV. Each gesture corresponds to a specific command:</w:t>
      </w:r>
      <w:r w:rsidR="00BC700B" w:rsidRPr="00F77C3C">
        <w:rPr>
          <w:rFonts w:ascii="Times New Roman" w:hAnsi="Times New Roman" w:cs="Times New Roman"/>
        </w:rPr>
        <w:t xml:space="preserve"> </w:t>
      </w:r>
    </w:p>
    <w:p w14:paraId="796B1F0A" w14:textId="77777777" w:rsidR="00BC700B" w:rsidRPr="006E1E72" w:rsidRDefault="00BC700B" w:rsidP="00BC700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Pr>
          <w:rFonts w:ascii="Times New Roman" w:eastAsia="Times New Roman" w:hAnsi="Times New Roman" w:cs="Times New Roman"/>
          <w:color w:val="333333"/>
          <w:sz w:val="24"/>
          <w:szCs w:val="24"/>
          <w:lang w:eastAsia="en-IN"/>
        </w:rPr>
        <w:t>.</w:t>
      </w:r>
    </w:p>
    <w:p w14:paraId="1D92B859" w14:textId="77777777" w:rsidR="00BC700B" w:rsidRPr="006E1E72" w:rsidRDefault="00BC700B" w:rsidP="00BC700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Pr>
          <w:rFonts w:ascii="Times New Roman" w:eastAsia="Times New Roman" w:hAnsi="Times New Roman" w:cs="Times New Roman"/>
          <w:color w:val="333333"/>
          <w:sz w:val="24"/>
          <w:szCs w:val="24"/>
          <w:lang w:eastAsia="en-IN"/>
        </w:rPr>
        <w:t>.</w:t>
      </w:r>
    </w:p>
    <w:p w14:paraId="20B6EF99" w14:textId="77777777" w:rsidR="00BC700B" w:rsidRPr="006E1E72" w:rsidRDefault="00BC700B" w:rsidP="00BC700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Pr>
          <w:rFonts w:ascii="Times New Roman" w:eastAsia="Times New Roman" w:hAnsi="Times New Roman" w:cs="Times New Roman"/>
          <w:color w:val="333333"/>
          <w:sz w:val="24"/>
          <w:szCs w:val="24"/>
          <w:lang w:eastAsia="en-IN"/>
        </w:rPr>
        <w:t>.</w:t>
      </w:r>
    </w:p>
    <w:p w14:paraId="25127C14" w14:textId="77777777" w:rsidR="00BC700B" w:rsidRPr="006E1E72" w:rsidRDefault="00BC700B" w:rsidP="00BC700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w:t>
      </w:r>
      <w:r w:rsidRPr="006E1E72">
        <w:rPr>
          <w:rFonts w:ascii="Times New Roman" w:eastAsia="Times New Roman" w:hAnsi="Times New Roman" w:cs="Times New Roman"/>
          <w:color w:val="333333"/>
          <w:sz w:val="24"/>
          <w:szCs w:val="24"/>
          <w:lang w:eastAsia="en-IN"/>
        </w:rPr>
        <w:t> </w:t>
      </w:r>
    </w:p>
    <w:p w14:paraId="07B11C6E" w14:textId="2CB21C29" w:rsidR="00BC700B" w:rsidRPr="00BC700B" w:rsidRDefault="00BC700B" w:rsidP="00BC700B">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Pr>
          <w:rFonts w:ascii="Times New Roman" w:eastAsia="Times New Roman" w:hAnsi="Times New Roman" w:cs="Times New Roman"/>
          <w:color w:val="333333"/>
          <w:sz w:val="24"/>
          <w:szCs w:val="24"/>
          <w:lang w:eastAsia="en-IN"/>
        </w:rPr>
        <w:t>.</w:t>
      </w:r>
      <w:r w:rsidRPr="00497B0C">
        <w:rPr>
          <w:color w:val="444444"/>
          <w:shd w:val="clear" w:color="auto" w:fill="F5F5F5"/>
        </w:rPr>
        <w:t xml:space="preserve"> </w:t>
      </w:r>
    </w:p>
    <w:p w14:paraId="309C61E2" w14:textId="77777777" w:rsidR="00BC700B" w:rsidRPr="00C80489" w:rsidRDefault="00BC700B" w:rsidP="00BC700B">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7A63DE3C" w14:textId="77777777" w:rsidR="00BC700B" w:rsidRPr="00C80489" w:rsidRDefault="00BC700B" w:rsidP="00BC700B">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18D03EBE" w14:textId="40B3EA37" w:rsidR="00BC700B" w:rsidRDefault="00BC700B" w:rsidP="00BC700B">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 (images)</w:t>
      </w:r>
      <w:r w:rsidRPr="00490B1F">
        <w:rPr>
          <w:rFonts w:ascii="Times New Roman" w:hAnsi="Times New Roman" w:cs="Times New Roman"/>
        </w:rPr>
        <w:t>. These videos have been recorded by various people</w:t>
      </w:r>
      <w:r w:rsidRPr="00DB657D">
        <w:t xml:space="preserve"> performing one of the five gestures in front of a webcam - like what the smart TV will</w:t>
      </w:r>
      <w:r>
        <w:t xml:space="preserve"> </w:t>
      </w:r>
      <w:r w:rsidRPr="00DB657D">
        <w:t>use. </w:t>
      </w:r>
    </w:p>
    <w:p w14:paraId="512D061D" w14:textId="77777777" w:rsidR="00BC700B" w:rsidRPr="009304B8" w:rsidRDefault="00BC700B" w:rsidP="00BC700B">
      <w:pPr>
        <w:jc w:val="both"/>
      </w:pPr>
    </w:p>
    <w:p w14:paraId="0803BF8A" w14:textId="77777777" w:rsidR="00BC700B" w:rsidRPr="00C80489" w:rsidRDefault="00BC700B" w:rsidP="00BC700B">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12D7D3AC" w14:textId="77777777" w:rsidR="00BC700B" w:rsidRPr="00490B1F" w:rsidRDefault="00BC700B" w:rsidP="00BC700B">
      <w:pPr>
        <w:jc w:val="both"/>
        <w:rPr>
          <w:rFonts w:ascii="Times New Roman" w:hAnsi="Times New Roman" w:cs="Times New Roman"/>
        </w:rPr>
      </w:pPr>
      <w:r w:rsidRPr="00490B1F">
        <w:rPr>
          <w:rFonts w:ascii="Times New Roman" w:hAnsi="Times New Roman" w:cs="Times New Roman"/>
        </w:rPr>
        <w:t>Our task is to train different model</w:t>
      </w:r>
      <w:r>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w:t>
      </w:r>
      <w:proofErr w:type="spellStart"/>
      <w:r w:rsidRPr="00490B1F">
        <w:rPr>
          <w:rFonts w:ascii="Times New Roman" w:hAnsi="Times New Roman" w:cs="Times New Roman"/>
        </w:rPr>
        <w:t>val</w:t>
      </w:r>
      <w:proofErr w:type="spellEnd"/>
      <w:r w:rsidRPr="00490B1F">
        <w:rPr>
          <w:rFonts w:ascii="Times New Roman" w:hAnsi="Times New Roman" w:cs="Times New Roman"/>
        </w:rPr>
        <w:t>' folder as well. The final test folder for evaluation is withheld - final model's performance will be tested on the 'test' set.</w:t>
      </w:r>
    </w:p>
    <w:p w14:paraId="7CE02C59" w14:textId="77777777" w:rsidR="00BC700B" w:rsidRDefault="00BC700B" w:rsidP="00BC700B"/>
    <w:p w14:paraId="3F123B62" w14:textId="52A0A9E1" w:rsidR="00BC700B" w:rsidRPr="005E2EC2" w:rsidRDefault="00265A9A" w:rsidP="00BC700B">
      <w:pPr>
        <w:pStyle w:val="Heading1"/>
        <w:shd w:val="clear" w:color="auto" w:fill="F5F5F5"/>
        <w:spacing w:before="150" w:beforeAutospacing="0" w:after="225" w:afterAutospacing="0"/>
        <w:jc w:val="center"/>
        <w:rPr>
          <w:color w:val="333333"/>
          <w:sz w:val="24"/>
          <w:szCs w:val="24"/>
        </w:rPr>
      </w:pPr>
      <w:r>
        <w:rPr>
          <w:color w:val="333333"/>
          <w:sz w:val="24"/>
          <w:szCs w:val="24"/>
        </w:rPr>
        <w:t>Three</w:t>
      </w:r>
      <w:r w:rsidR="00BC700B" w:rsidRPr="00490B1F">
        <w:rPr>
          <w:color w:val="333333"/>
          <w:sz w:val="24"/>
          <w:szCs w:val="24"/>
        </w:rPr>
        <w:t xml:space="preserve"> types of architectures </w:t>
      </w:r>
      <w:r w:rsidR="00BC700B">
        <w:rPr>
          <w:color w:val="333333"/>
          <w:sz w:val="24"/>
          <w:szCs w:val="24"/>
        </w:rPr>
        <w:t>s</w:t>
      </w:r>
      <w:r w:rsidR="00BC700B" w:rsidRPr="00490B1F">
        <w:rPr>
          <w:color w:val="333333"/>
          <w:sz w:val="24"/>
          <w:szCs w:val="24"/>
        </w:rPr>
        <w:t>uggested for analysing videos using deep learning</w:t>
      </w:r>
      <w:r w:rsidR="00BC700B">
        <w:rPr>
          <w:color w:val="333333"/>
          <w:sz w:val="24"/>
          <w:szCs w:val="24"/>
        </w:rPr>
        <w:t>:</w:t>
      </w:r>
    </w:p>
    <w:p w14:paraId="4599FDC9" w14:textId="586A6DBB" w:rsidR="00BC700B" w:rsidRPr="0036141A" w:rsidRDefault="00BC700B" w:rsidP="00BC700B">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3D Convolutional Neural Networks (Conv3D)</w:t>
      </w:r>
    </w:p>
    <w:p w14:paraId="7945BEC2" w14:textId="6349D092" w:rsidR="00BC700B" w:rsidRDefault="00BC700B" w:rsidP="00BC700B">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21D35080" w14:textId="1D80B004" w:rsidR="0036141A" w:rsidRDefault="0036141A" w:rsidP="00BC700B">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Pr>
          <w:rFonts w:ascii="Times New Roman" w:hAnsi="Times New Roman" w:cs="Times New Roman"/>
          <w:b/>
          <w:bCs/>
        </w:rPr>
        <w:t>Transfer Learning</w:t>
      </w:r>
      <w:r w:rsidR="00265A9A">
        <w:rPr>
          <w:rFonts w:ascii="Times New Roman" w:hAnsi="Times New Roman" w:cs="Times New Roman"/>
          <w:b/>
          <w:bCs/>
        </w:rPr>
        <w:t xml:space="preserve"> (CNN Pretrained + GRU)</w:t>
      </w:r>
    </w:p>
    <w:p w14:paraId="00CC89EA" w14:textId="4EC26FD0" w:rsidR="00BC700B" w:rsidRDefault="00BC700B" w:rsidP="00BC700B">
      <w:pPr>
        <w:spacing w:after="0"/>
      </w:pPr>
    </w:p>
    <w:p w14:paraId="14486538" w14:textId="385FC2FA" w:rsidR="00AB4908" w:rsidRDefault="00AB4908" w:rsidP="00BC700B">
      <w:pPr>
        <w:spacing w:after="0"/>
      </w:pPr>
    </w:p>
    <w:p w14:paraId="4CC7BC0C" w14:textId="77777777" w:rsidR="00AB4908" w:rsidRDefault="00AB4908" w:rsidP="00BC700B">
      <w:pPr>
        <w:spacing w:after="0"/>
      </w:pPr>
    </w:p>
    <w:p w14:paraId="41D39639" w14:textId="77777777" w:rsidR="00BC700B" w:rsidRPr="00A56E64" w:rsidRDefault="00BC700B" w:rsidP="00BC700B">
      <w:pPr>
        <w:pStyle w:val="Heading1"/>
        <w:shd w:val="clear" w:color="auto" w:fill="F5F5F5"/>
        <w:spacing w:before="150" w:beforeAutospacing="0" w:after="225" w:afterAutospacing="0"/>
        <w:rPr>
          <w:color w:val="333333"/>
          <w:sz w:val="28"/>
          <w:szCs w:val="28"/>
        </w:rPr>
      </w:pPr>
      <w:r w:rsidRPr="00A56E64">
        <w:rPr>
          <w:color w:val="333333"/>
          <w:sz w:val="28"/>
          <w:szCs w:val="28"/>
        </w:rPr>
        <w:lastRenderedPageBreak/>
        <w:t>Data Pre-processing</w:t>
      </w:r>
    </w:p>
    <w:p w14:paraId="6D36D5BB" w14:textId="77777777" w:rsidR="00BC700B" w:rsidRPr="005E2EC2" w:rsidRDefault="00BC700B" w:rsidP="00BC700B">
      <w:pPr>
        <w:rPr>
          <w:rFonts w:ascii="Times New Roman" w:hAnsi="Times New Roman" w:cs="Times New Roman"/>
          <w:b/>
          <w:bCs/>
          <w:color w:val="24292E"/>
          <w:sz w:val="4"/>
          <w:szCs w:val="4"/>
        </w:rPr>
      </w:pPr>
    </w:p>
    <w:p w14:paraId="59949A6C" w14:textId="77777777" w:rsidR="00827EB4" w:rsidRDefault="00BC700B" w:rsidP="00BC700B">
      <w:pPr>
        <w:pStyle w:val="ListParagraph"/>
        <w:numPr>
          <w:ilvl w:val="0"/>
          <w:numId w:val="3"/>
        </w:numPr>
        <w:spacing w:after="0" w:line="240" w:lineRule="auto"/>
        <w:jc w:val="both"/>
        <w:rPr>
          <w:rFonts w:ascii="Times New Roman" w:hAnsi="Times New Roman" w:cs="Times New Roman"/>
          <w:sz w:val="24"/>
          <w:szCs w:val="24"/>
        </w:rPr>
      </w:pPr>
      <w:r w:rsidRPr="00110A77">
        <w:rPr>
          <w:rFonts w:ascii="Times New Roman" w:hAnsi="Times New Roman" w:cs="Times New Roman"/>
          <w:b/>
          <w:bCs/>
          <w:i/>
          <w:iCs/>
          <w:sz w:val="24"/>
          <w:szCs w:val="24"/>
        </w:rPr>
        <w:t>Resizing</w:t>
      </w:r>
      <w:r w:rsidRPr="00110A77">
        <w:rPr>
          <w:rFonts w:ascii="Times New Roman" w:hAnsi="Times New Roman" w:cs="Times New Roman"/>
          <w:b/>
          <w:bCs/>
          <w:sz w:val="24"/>
          <w:szCs w:val="24"/>
        </w:rPr>
        <w:t xml:space="preserve"> and </w:t>
      </w:r>
      <w:r w:rsidRPr="00110A77">
        <w:rPr>
          <w:rFonts w:ascii="Times New Roman" w:hAnsi="Times New Roman" w:cs="Times New Roman"/>
          <w:b/>
          <w:bCs/>
          <w:i/>
          <w:iCs/>
          <w:sz w:val="24"/>
          <w:szCs w:val="24"/>
        </w:rPr>
        <w:t>cropping</w:t>
      </w:r>
      <w:r w:rsidRPr="00110A77">
        <w:rPr>
          <w:rFonts w:ascii="Times New Roman" w:hAnsi="Times New Roman" w:cs="Times New Roman"/>
          <w:b/>
          <w:bCs/>
          <w:sz w:val="24"/>
          <w:szCs w:val="24"/>
        </w:rPr>
        <w:t xml:space="preserve"> of the images.</w:t>
      </w:r>
      <w:r w:rsidRPr="00110A77">
        <w:rPr>
          <w:rFonts w:ascii="Times New Roman" w:hAnsi="Times New Roman" w:cs="Times New Roman"/>
          <w:sz w:val="24"/>
          <w:szCs w:val="24"/>
        </w:rPr>
        <w:t xml:space="preserve"> </w:t>
      </w:r>
      <w:r w:rsidR="00110A77" w:rsidRPr="00110A77">
        <w:rPr>
          <w:rFonts w:ascii="Times New Roman" w:hAnsi="Times New Roman" w:cs="Times New Roman"/>
          <w:sz w:val="24"/>
          <w:szCs w:val="24"/>
        </w:rPr>
        <w:t>This was mostly done to make sure that the NN only effectively recognises the motions and doesn't concentrate on the other background noise in the image.</w:t>
      </w:r>
    </w:p>
    <w:p w14:paraId="4640DA9C" w14:textId="77777777" w:rsidR="00ED1AD8" w:rsidRDefault="00BC700B" w:rsidP="00BC700B">
      <w:pPr>
        <w:pStyle w:val="ListParagraph"/>
        <w:numPr>
          <w:ilvl w:val="0"/>
          <w:numId w:val="3"/>
        </w:numPr>
        <w:spacing w:after="0" w:line="240" w:lineRule="auto"/>
        <w:jc w:val="both"/>
        <w:rPr>
          <w:rFonts w:ascii="Times New Roman" w:hAnsi="Times New Roman" w:cs="Times New Roman"/>
          <w:sz w:val="24"/>
          <w:szCs w:val="24"/>
        </w:rPr>
      </w:pPr>
      <w:r w:rsidRPr="00ED1AD8">
        <w:rPr>
          <w:rFonts w:ascii="Times New Roman" w:hAnsi="Times New Roman" w:cs="Times New Roman"/>
          <w:b/>
          <w:bCs/>
          <w:i/>
          <w:iCs/>
          <w:sz w:val="24"/>
          <w:szCs w:val="24"/>
        </w:rPr>
        <w:t xml:space="preserve">Normalization </w:t>
      </w:r>
      <w:r w:rsidRPr="00ED1AD8">
        <w:rPr>
          <w:rFonts w:ascii="Times New Roman" w:hAnsi="Times New Roman" w:cs="Times New Roman"/>
          <w:b/>
          <w:bCs/>
          <w:sz w:val="24"/>
          <w:szCs w:val="24"/>
        </w:rPr>
        <w:t>of the images.</w:t>
      </w:r>
      <w:r w:rsidRPr="00ED1AD8">
        <w:rPr>
          <w:rFonts w:ascii="Times New Roman" w:hAnsi="Times New Roman" w:cs="Times New Roman"/>
          <w:sz w:val="24"/>
          <w:szCs w:val="24"/>
        </w:rPr>
        <w:t xml:space="preserve"> </w:t>
      </w:r>
      <w:r w:rsidR="00ED1AD8">
        <w:rPr>
          <w:rFonts w:ascii="Times New Roman" w:hAnsi="Times New Roman" w:cs="Times New Roman"/>
          <w:sz w:val="24"/>
          <w:szCs w:val="24"/>
        </w:rPr>
        <w:t>T</w:t>
      </w:r>
      <w:r w:rsidR="00ED1AD8" w:rsidRPr="00ED1AD8">
        <w:rPr>
          <w:rFonts w:ascii="Times New Roman" w:hAnsi="Times New Roman" w:cs="Times New Roman"/>
          <w:sz w:val="24"/>
          <w:szCs w:val="24"/>
        </w:rPr>
        <w:t>o remove distortions brought on by lighting and shadows in an image</w:t>
      </w:r>
      <w:r w:rsidR="00ED1AD8">
        <w:rPr>
          <w:rFonts w:ascii="Times New Roman" w:hAnsi="Times New Roman" w:cs="Times New Roman"/>
          <w:sz w:val="24"/>
          <w:szCs w:val="24"/>
        </w:rPr>
        <w:t>.</w:t>
      </w:r>
    </w:p>
    <w:p w14:paraId="56BCBF02" w14:textId="65E6CCB1" w:rsidR="00BC700B" w:rsidRPr="00ED1AD8" w:rsidRDefault="00FF33B1" w:rsidP="00BC700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b/>
          <w:bCs/>
          <w:i/>
          <w:iCs/>
          <w:sz w:val="24"/>
          <w:szCs w:val="24"/>
        </w:rPr>
        <w:t>Data Augmentation</w:t>
      </w:r>
      <w:r w:rsidRPr="00ED1AD8">
        <w:rPr>
          <w:rFonts w:ascii="Times New Roman" w:hAnsi="Times New Roman" w:cs="Times New Roman"/>
          <w:b/>
          <w:bCs/>
          <w:sz w:val="24"/>
          <w:szCs w:val="24"/>
        </w:rPr>
        <w:t>.</w:t>
      </w:r>
      <w:r w:rsidRPr="00ED1AD8">
        <w:rPr>
          <w:rFonts w:ascii="Times New Roman" w:hAnsi="Times New Roman" w:cs="Times New Roman"/>
          <w:sz w:val="24"/>
          <w:szCs w:val="24"/>
        </w:rPr>
        <w:t xml:space="preserve"> </w:t>
      </w:r>
      <w:proofErr w:type="gramStart"/>
      <w:r w:rsidR="0002648E" w:rsidRPr="0002648E">
        <w:rPr>
          <w:rFonts w:ascii="Times New Roman" w:hAnsi="Times New Roman" w:cs="Times New Roman"/>
          <w:sz w:val="24"/>
          <w:szCs w:val="24"/>
        </w:rPr>
        <w:t>In order to</w:t>
      </w:r>
      <w:proofErr w:type="gramEnd"/>
      <w:r w:rsidR="0002648E" w:rsidRPr="0002648E">
        <w:rPr>
          <w:rFonts w:ascii="Times New Roman" w:hAnsi="Times New Roman" w:cs="Times New Roman"/>
          <w:sz w:val="24"/>
          <w:szCs w:val="24"/>
        </w:rPr>
        <w:t xml:space="preserve"> give the model additional data to train on and to make it </w:t>
      </w:r>
      <w:r w:rsidR="000C0643" w:rsidRPr="0002648E">
        <w:rPr>
          <w:rFonts w:ascii="Times New Roman" w:hAnsi="Times New Roman" w:cs="Times New Roman"/>
          <w:sz w:val="24"/>
          <w:szCs w:val="24"/>
        </w:rPr>
        <w:t>broader</w:t>
      </w:r>
      <w:r w:rsidR="0002648E" w:rsidRPr="0002648E">
        <w:rPr>
          <w:rFonts w:ascii="Times New Roman" w:hAnsi="Times New Roman" w:cs="Times New Roman"/>
          <w:sz w:val="24"/>
          <w:szCs w:val="24"/>
        </w:rPr>
        <w:t xml:space="preserve"> in nature</w:t>
      </w:r>
      <w:r w:rsidR="0002648E">
        <w:rPr>
          <w:rFonts w:ascii="Times New Roman" w:hAnsi="Times New Roman" w:cs="Times New Roman"/>
          <w:sz w:val="24"/>
          <w:szCs w:val="24"/>
        </w:rPr>
        <w:t xml:space="preserve"> </w:t>
      </w:r>
      <w:r w:rsidR="0002648E" w:rsidRPr="0002648E">
        <w:rPr>
          <w:rFonts w:ascii="Times New Roman" w:hAnsi="Times New Roman" w:cs="Times New Roman"/>
          <w:sz w:val="24"/>
          <w:szCs w:val="24"/>
        </w:rPr>
        <w:t>as occasionally the positioning of the hand won't always be within the camera frame always</w:t>
      </w:r>
      <w:r w:rsidR="0002648E">
        <w:rPr>
          <w:rFonts w:ascii="Times New Roman" w:hAnsi="Times New Roman" w:cs="Times New Roman"/>
          <w:sz w:val="24"/>
          <w:szCs w:val="24"/>
        </w:rPr>
        <w:t xml:space="preserve"> images were</w:t>
      </w:r>
      <w:r w:rsidR="0002648E" w:rsidRPr="0002648E">
        <w:rPr>
          <w:rFonts w:ascii="Times New Roman" w:hAnsi="Times New Roman" w:cs="Times New Roman"/>
          <w:sz w:val="24"/>
          <w:szCs w:val="24"/>
        </w:rPr>
        <w:t xml:space="preserve"> rotated the pre-processed photos of the motions.</w:t>
      </w:r>
    </w:p>
    <w:p w14:paraId="428ADA65" w14:textId="3BCE81AD" w:rsidR="00BC700B" w:rsidRPr="00BC700B" w:rsidRDefault="00BC700B" w:rsidP="00BC70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C700B">
        <w:rPr>
          <w:rFonts w:ascii="Times New Roman" w:hAnsi="Times New Roman" w:cs="Times New Roman"/>
          <w:noProof/>
          <w:sz w:val="24"/>
          <w:szCs w:val="24"/>
        </w:rPr>
        <w:drawing>
          <wp:inline distT="0" distB="0" distL="0" distR="0" wp14:anchorId="3EE3BF70" wp14:editId="2AB4A927">
            <wp:extent cx="2019300" cy="156650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022199" cy="1568758"/>
                    </a:xfrm>
                    <a:prstGeom prst="rect">
                      <a:avLst/>
                    </a:prstGeom>
                  </pic:spPr>
                </pic:pic>
              </a:graphicData>
            </a:graphic>
          </wp:inline>
        </w:drawing>
      </w:r>
      <w:r w:rsidRPr="00BC700B">
        <w:rPr>
          <w:noProof/>
        </w:rPr>
        <w:t xml:space="preserve"> </w:t>
      </w:r>
      <w:r w:rsidRPr="00BC700B">
        <w:rPr>
          <w:rFonts w:ascii="Times New Roman" w:hAnsi="Times New Roman" w:cs="Times New Roman"/>
          <w:noProof/>
          <w:sz w:val="24"/>
          <w:szCs w:val="24"/>
        </w:rPr>
        <w:drawing>
          <wp:inline distT="0" distB="0" distL="0" distR="0" wp14:anchorId="76660CAD" wp14:editId="202481D0">
            <wp:extent cx="1626961" cy="1546346"/>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6"/>
                    <a:stretch>
                      <a:fillRect/>
                    </a:stretch>
                  </pic:blipFill>
                  <pic:spPr>
                    <a:xfrm>
                      <a:off x="0" y="0"/>
                      <a:ext cx="1643890" cy="1562436"/>
                    </a:xfrm>
                    <a:prstGeom prst="rect">
                      <a:avLst/>
                    </a:prstGeom>
                  </pic:spPr>
                </pic:pic>
              </a:graphicData>
            </a:graphic>
          </wp:inline>
        </w:drawing>
      </w:r>
    </w:p>
    <w:p w14:paraId="63E9240A" w14:textId="77777777" w:rsidR="00BC700B" w:rsidRPr="00A56E64" w:rsidRDefault="00BC700B" w:rsidP="00BC700B">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5A796B47" w14:textId="77777777" w:rsidR="00437F40" w:rsidRDefault="00B25C57" w:rsidP="00BC700B">
      <w:pPr>
        <w:pStyle w:val="ListParagraph"/>
        <w:numPr>
          <w:ilvl w:val="0"/>
          <w:numId w:val="3"/>
        </w:numPr>
        <w:spacing w:after="0" w:line="240" w:lineRule="auto"/>
        <w:jc w:val="both"/>
        <w:rPr>
          <w:rFonts w:ascii="Times New Roman" w:hAnsi="Times New Roman" w:cs="Times New Roman"/>
          <w:sz w:val="24"/>
          <w:szCs w:val="24"/>
        </w:rPr>
      </w:pPr>
      <w:r w:rsidRPr="00B25C57">
        <w:rPr>
          <w:rFonts w:ascii="Times New Roman" w:hAnsi="Times New Roman" w:cs="Times New Roman"/>
          <w:sz w:val="24"/>
          <w:szCs w:val="24"/>
        </w:rPr>
        <w:t xml:space="preserve">Iterations and combinations of batch sizes, image dimensions, filter sizes, padding, and stride length were tested along with various model configurations and hyper-parameters. As part of our experimentation with various learning rates, </w:t>
      </w:r>
      <w:proofErr w:type="spellStart"/>
      <w:r w:rsidRPr="00B25C57">
        <w:rPr>
          <w:rFonts w:ascii="Times New Roman" w:hAnsi="Times New Roman" w:cs="Times New Roman"/>
          <w:sz w:val="24"/>
          <w:szCs w:val="24"/>
        </w:rPr>
        <w:t>ReduceLROnPlateau</w:t>
      </w:r>
      <w:proofErr w:type="spellEnd"/>
      <w:r w:rsidRPr="00B25C57">
        <w:rPr>
          <w:rFonts w:ascii="Times New Roman" w:hAnsi="Times New Roman" w:cs="Times New Roman"/>
          <w:sz w:val="24"/>
          <w:szCs w:val="24"/>
        </w:rPr>
        <w:t xml:space="preserve"> was utilised to slow down learning if the measured metrics (</w:t>
      </w:r>
      <w:proofErr w:type="spellStart"/>
      <w:r w:rsidRPr="00B25C57">
        <w:rPr>
          <w:rFonts w:ascii="Times New Roman" w:hAnsi="Times New Roman" w:cs="Times New Roman"/>
          <w:sz w:val="24"/>
          <w:szCs w:val="24"/>
        </w:rPr>
        <w:t>val</w:t>
      </w:r>
      <w:proofErr w:type="spellEnd"/>
      <w:r w:rsidRPr="00B25C57">
        <w:rPr>
          <w:rFonts w:ascii="Times New Roman" w:hAnsi="Times New Roman" w:cs="Times New Roman"/>
          <w:sz w:val="24"/>
          <w:szCs w:val="24"/>
        </w:rPr>
        <w:t xml:space="preserve"> loss) remained constant between epochs.</w:t>
      </w:r>
    </w:p>
    <w:p w14:paraId="56F7789D" w14:textId="4398DD95" w:rsidR="00BC700B" w:rsidRPr="00437F40" w:rsidRDefault="00437F40" w:rsidP="00BC700B">
      <w:pPr>
        <w:pStyle w:val="ListParagraph"/>
        <w:numPr>
          <w:ilvl w:val="0"/>
          <w:numId w:val="3"/>
        </w:numPr>
        <w:spacing w:after="0" w:line="240" w:lineRule="auto"/>
        <w:jc w:val="both"/>
        <w:rPr>
          <w:rFonts w:ascii="Times New Roman" w:hAnsi="Times New Roman" w:cs="Times New Roman"/>
          <w:sz w:val="24"/>
          <w:szCs w:val="24"/>
        </w:rPr>
      </w:pPr>
      <w:r w:rsidRPr="00437F40">
        <w:t>When our model began to overfit, we additionally used batch normalisation, pooling, and dropout layers. This was evident when our model began to provide poor validation accuracy despite having good training accuracy.</w:t>
      </w:r>
    </w:p>
    <w:p w14:paraId="6EDB0948" w14:textId="77777777" w:rsidR="00BC700B" w:rsidRPr="00A56E64" w:rsidRDefault="00BC700B" w:rsidP="00BC700B">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6EDBEAE0" w14:textId="201BF690" w:rsidR="00BC700B" w:rsidRPr="000C0643" w:rsidRDefault="00E84A8D" w:rsidP="00BC700B">
      <w:pPr>
        <w:pStyle w:val="ListParagraph"/>
        <w:numPr>
          <w:ilvl w:val="0"/>
          <w:numId w:val="3"/>
        </w:numPr>
        <w:spacing w:after="0" w:line="240" w:lineRule="auto"/>
        <w:jc w:val="both"/>
        <w:rPr>
          <w:rFonts w:ascii="Times New Roman" w:hAnsi="Times New Roman" w:cs="Times New Roman"/>
          <w:b/>
          <w:bCs/>
          <w:sz w:val="24"/>
          <w:szCs w:val="24"/>
        </w:rPr>
      </w:pPr>
      <w:r w:rsidRPr="00E84A8D">
        <w:rPr>
          <w:rFonts w:ascii="Times New Roman" w:hAnsi="Times New Roman" w:cs="Times New Roman"/>
          <w:sz w:val="24"/>
          <w:szCs w:val="24"/>
        </w:rPr>
        <w:t>We had to experiment with the batch size until we found an ideal batch size that our GPU could tolerate because a huge batch size can cause GPU Out of memory errors.</w:t>
      </w:r>
    </w:p>
    <w:p w14:paraId="6BCEB78B" w14:textId="73D94CF3" w:rsidR="000C0643" w:rsidRPr="000C0643" w:rsidRDefault="000C0643" w:rsidP="000C0643">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w:t>
      </w:r>
      <w:r w:rsidRPr="005E2EC2">
        <w:rPr>
          <w:rFonts w:ascii="Times New Roman" w:hAnsi="Times New Roman" w:cs="Times New Roman"/>
          <w:sz w:val="24"/>
          <w:szCs w:val="24"/>
        </w:rPr>
        <w:t>Number o</w:t>
      </w:r>
      <w:r>
        <w:rPr>
          <w:rFonts w:ascii="Times New Roman" w:hAnsi="Times New Roman" w:cs="Times New Roman"/>
          <w:sz w:val="24"/>
          <w:szCs w:val="24"/>
        </w:rPr>
        <w:t>f trainable parameters increase,</w:t>
      </w:r>
      <w:r w:rsidRPr="005E2EC2">
        <w:rPr>
          <w:rFonts w:ascii="Times New Roman" w:hAnsi="Times New Roman" w:cs="Times New Roman"/>
          <w:sz w:val="24"/>
          <w:szCs w:val="24"/>
        </w:rPr>
        <w:t xml:space="preserve"> the model takes much more time for training.</w:t>
      </w:r>
    </w:p>
    <w:p w14:paraId="5D6AF366" w14:textId="77777777" w:rsidR="004B7972" w:rsidRDefault="004B7972" w:rsidP="00BC700B">
      <w:pPr>
        <w:pStyle w:val="ListParagraph"/>
        <w:numPr>
          <w:ilvl w:val="0"/>
          <w:numId w:val="3"/>
        </w:numPr>
        <w:spacing w:after="0" w:line="240" w:lineRule="auto"/>
        <w:jc w:val="both"/>
        <w:rPr>
          <w:rFonts w:ascii="Times New Roman" w:hAnsi="Times New Roman" w:cs="Times New Roman"/>
          <w:sz w:val="24"/>
          <w:szCs w:val="24"/>
        </w:rPr>
      </w:pPr>
      <w:r w:rsidRPr="004B7972">
        <w:rPr>
          <w:rFonts w:ascii="Times New Roman" w:hAnsi="Times New Roman" w:cs="Times New Roman"/>
          <w:sz w:val="24"/>
          <w:szCs w:val="24"/>
        </w:rPr>
        <w:t>The training time is significantly decreased by increasing the batch size, but the model accuracy suffers as a result. This made us realise that there is always a trade-off based on priority: If we want our model to be ready faster, we should choose a larger batch size; but, if we want our model to be more accurate, we should choose a smaller batch size.</w:t>
      </w:r>
    </w:p>
    <w:p w14:paraId="1E33CD1C" w14:textId="77777777" w:rsidR="001B73CD" w:rsidRDefault="000C1256" w:rsidP="001B73CD">
      <w:pPr>
        <w:pStyle w:val="ListParagraph"/>
        <w:numPr>
          <w:ilvl w:val="0"/>
          <w:numId w:val="3"/>
        </w:numPr>
        <w:spacing w:after="0" w:line="240" w:lineRule="auto"/>
        <w:jc w:val="both"/>
        <w:rPr>
          <w:rFonts w:ascii="Times New Roman" w:hAnsi="Times New Roman" w:cs="Times New Roman"/>
          <w:sz w:val="24"/>
          <w:szCs w:val="24"/>
        </w:rPr>
      </w:pPr>
      <w:r w:rsidRPr="000C1256">
        <w:rPr>
          <w:rFonts w:ascii="Times New Roman" w:hAnsi="Times New Roman" w:cs="Times New Roman"/>
          <w:sz w:val="24"/>
          <w:szCs w:val="24"/>
        </w:rPr>
        <w:t>Data augmentation was quite helpful in resolving the overfitting issue that our initial model version was having.</w:t>
      </w:r>
    </w:p>
    <w:p w14:paraId="0F538B90" w14:textId="51D97394" w:rsidR="00CE0DFB" w:rsidRPr="001B73CD" w:rsidRDefault="001B73CD" w:rsidP="001B73CD">
      <w:pPr>
        <w:pStyle w:val="ListParagraph"/>
        <w:numPr>
          <w:ilvl w:val="0"/>
          <w:numId w:val="3"/>
        </w:numPr>
        <w:spacing w:after="0" w:line="240" w:lineRule="auto"/>
        <w:jc w:val="both"/>
        <w:rPr>
          <w:rFonts w:ascii="Times New Roman" w:hAnsi="Times New Roman" w:cs="Times New Roman"/>
          <w:sz w:val="24"/>
          <w:szCs w:val="24"/>
        </w:rPr>
      </w:pPr>
      <w:r w:rsidRPr="001B73CD">
        <w:rPr>
          <w:rFonts w:ascii="Times New Roman" w:hAnsi="Times New Roman" w:cs="Times New Roman"/>
          <w:sz w:val="24"/>
          <w:szCs w:val="24"/>
        </w:rPr>
        <w:t>The model's overall accuracy was improved by transfer learning.</w:t>
      </w:r>
    </w:p>
    <w:p w14:paraId="3248253A" w14:textId="1A88A446" w:rsidR="00CE0DFB" w:rsidRDefault="00CE0DFB" w:rsidP="00CE0DFB"/>
    <w:p w14:paraId="6FC8C346" w14:textId="03F83C5C" w:rsidR="00CE0DFB" w:rsidRDefault="00CE0DFB" w:rsidP="00CE0DFB"/>
    <w:p w14:paraId="3C5428C1" w14:textId="5F96631C" w:rsidR="00951679" w:rsidRDefault="00CE0DFB" w:rsidP="00CE0DFB">
      <w:r>
        <w:lastRenderedPageBreak/>
        <w:t>Model Experimentation Results:</w:t>
      </w:r>
    </w:p>
    <w:p w14:paraId="27651B4A" w14:textId="5F901650" w:rsidR="00BE4245" w:rsidRDefault="00BE4245" w:rsidP="00CE0DFB">
      <w:r>
        <w:t>We have experimented with multiple parameters</w:t>
      </w:r>
      <w:r w:rsidR="004B6D8C">
        <w:t xml:space="preserve">, however the final notebook has only the final models selected for each </w:t>
      </w:r>
      <w:r w:rsidR="009E688F">
        <w:t>architecture</w:t>
      </w:r>
      <w:r w:rsidR="004B6D8C">
        <w:t>.</w:t>
      </w:r>
    </w:p>
    <w:tbl>
      <w:tblPr>
        <w:tblStyle w:val="TableGrid"/>
        <w:tblW w:w="10126" w:type="dxa"/>
        <w:tblLook w:val="04A0" w:firstRow="1" w:lastRow="0" w:firstColumn="1" w:lastColumn="0" w:noHBand="0" w:noVBand="1"/>
      </w:tblPr>
      <w:tblGrid>
        <w:gridCol w:w="2749"/>
        <w:gridCol w:w="2395"/>
        <w:gridCol w:w="2506"/>
        <w:gridCol w:w="2476"/>
      </w:tblGrid>
      <w:tr w:rsidR="00CE0DFB" w14:paraId="3062BA73" w14:textId="77777777" w:rsidTr="00257E93">
        <w:trPr>
          <w:trHeight w:val="458"/>
        </w:trPr>
        <w:tc>
          <w:tcPr>
            <w:tcW w:w="2749" w:type="dxa"/>
          </w:tcPr>
          <w:p w14:paraId="14C8EA61" w14:textId="77777777" w:rsidR="00CE0DFB" w:rsidRPr="00BC700B" w:rsidRDefault="00CE0DFB" w:rsidP="00257E93">
            <w:pPr>
              <w:rPr>
                <w:rFonts w:cstheme="minorHAnsi"/>
                <w:b/>
                <w:sz w:val="20"/>
                <w:szCs w:val="20"/>
              </w:rPr>
            </w:pPr>
            <w:r w:rsidRPr="00BC700B">
              <w:rPr>
                <w:rFonts w:cstheme="minorHAnsi"/>
                <w:b/>
                <w:sz w:val="20"/>
                <w:szCs w:val="20"/>
              </w:rPr>
              <w:t>Experiment Number</w:t>
            </w:r>
          </w:p>
        </w:tc>
        <w:tc>
          <w:tcPr>
            <w:tcW w:w="2395" w:type="dxa"/>
          </w:tcPr>
          <w:p w14:paraId="7AD44993" w14:textId="77777777" w:rsidR="00CE0DFB" w:rsidRPr="00BC700B" w:rsidRDefault="00CE0DFB" w:rsidP="00257E93">
            <w:pPr>
              <w:rPr>
                <w:rFonts w:cstheme="minorHAnsi"/>
                <w:b/>
                <w:sz w:val="20"/>
                <w:szCs w:val="20"/>
              </w:rPr>
            </w:pPr>
            <w:r w:rsidRPr="00BC700B">
              <w:rPr>
                <w:rFonts w:cstheme="minorHAnsi"/>
                <w:b/>
                <w:sz w:val="20"/>
                <w:szCs w:val="20"/>
              </w:rPr>
              <w:t>Model</w:t>
            </w:r>
          </w:p>
        </w:tc>
        <w:tc>
          <w:tcPr>
            <w:tcW w:w="2506" w:type="dxa"/>
          </w:tcPr>
          <w:p w14:paraId="3D179167" w14:textId="77777777" w:rsidR="00CE0DFB" w:rsidRPr="00BC700B" w:rsidRDefault="00CE0DFB" w:rsidP="00257E93">
            <w:pPr>
              <w:rPr>
                <w:rFonts w:cstheme="minorHAnsi"/>
                <w:b/>
                <w:sz w:val="20"/>
                <w:szCs w:val="20"/>
              </w:rPr>
            </w:pPr>
            <w:r w:rsidRPr="00BC700B">
              <w:rPr>
                <w:rFonts w:cstheme="minorHAnsi"/>
                <w:b/>
                <w:sz w:val="20"/>
                <w:szCs w:val="20"/>
              </w:rPr>
              <w:t xml:space="preserve">Result </w:t>
            </w:r>
          </w:p>
        </w:tc>
        <w:tc>
          <w:tcPr>
            <w:tcW w:w="2476" w:type="dxa"/>
          </w:tcPr>
          <w:p w14:paraId="4C31DFC7" w14:textId="77777777" w:rsidR="00CE0DFB" w:rsidRPr="00BC700B" w:rsidRDefault="00CE0DFB" w:rsidP="00257E93">
            <w:pPr>
              <w:rPr>
                <w:rFonts w:cstheme="minorHAnsi"/>
                <w:b/>
                <w:sz w:val="20"/>
                <w:szCs w:val="20"/>
              </w:rPr>
            </w:pPr>
            <w:r w:rsidRPr="00BC700B">
              <w:rPr>
                <w:rFonts w:cstheme="minorHAnsi"/>
                <w:b/>
                <w:sz w:val="20"/>
                <w:szCs w:val="20"/>
              </w:rPr>
              <w:t>Decision + Explanation</w:t>
            </w:r>
          </w:p>
        </w:tc>
      </w:tr>
      <w:tr w:rsidR="00CE0DFB" w14:paraId="00C2865C" w14:textId="77777777" w:rsidTr="00257E93">
        <w:trPr>
          <w:trHeight w:val="1344"/>
        </w:trPr>
        <w:tc>
          <w:tcPr>
            <w:tcW w:w="2749" w:type="dxa"/>
          </w:tcPr>
          <w:p w14:paraId="5697897F" w14:textId="77777777" w:rsidR="00CE0DFB" w:rsidRPr="00BC700B" w:rsidRDefault="00CE0DFB" w:rsidP="00257E93">
            <w:pPr>
              <w:rPr>
                <w:rFonts w:cstheme="minorHAnsi"/>
                <w:b/>
                <w:sz w:val="20"/>
                <w:szCs w:val="20"/>
              </w:rPr>
            </w:pPr>
            <w:r w:rsidRPr="00BC700B">
              <w:rPr>
                <w:rFonts w:cstheme="minorHAnsi"/>
                <w:b/>
                <w:sz w:val="20"/>
                <w:szCs w:val="20"/>
              </w:rPr>
              <w:t>1</w:t>
            </w:r>
          </w:p>
        </w:tc>
        <w:tc>
          <w:tcPr>
            <w:tcW w:w="2395" w:type="dxa"/>
          </w:tcPr>
          <w:p w14:paraId="0E829E10" w14:textId="77777777" w:rsidR="00CE0DFB" w:rsidRPr="00BC700B" w:rsidRDefault="00CE0DFB" w:rsidP="00257E93">
            <w:pPr>
              <w:rPr>
                <w:rFonts w:cstheme="minorHAnsi"/>
                <w:b/>
                <w:sz w:val="20"/>
                <w:szCs w:val="20"/>
              </w:rPr>
            </w:pPr>
            <w:r w:rsidRPr="00BC700B">
              <w:rPr>
                <w:rFonts w:cstheme="minorHAnsi"/>
                <w:b/>
                <w:sz w:val="20"/>
                <w:szCs w:val="20"/>
              </w:rPr>
              <w:t>Conv3D</w:t>
            </w:r>
          </w:p>
        </w:tc>
        <w:tc>
          <w:tcPr>
            <w:tcW w:w="2506" w:type="dxa"/>
          </w:tcPr>
          <w:p w14:paraId="43F685E2" w14:textId="7599D0E3" w:rsidR="00CE0DFB" w:rsidRPr="00BC700B" w:rsidRDefault="00CC7731" w:rsidP="00257E93">
            <w:pPr>
              <w:rPr>
                <w:rFonts w:cstheme="minorHAnsi"/>
                <w:b/>
                <w:sz w:val="20"/>
                <w:szCs w:val="20"/>
              </w:rPr>
            </w:pPr>
            <w:r>
              <w:rPr>
                <w:rFonts w:cstheme="minorHAnsi"/>
                <w:b/>
                <w:color w:val="24292E"/>
                <w:sz w:val="20"/>
                <w:szCs w:val="20"/>
              </w:rPr>
              <w:t xml:space="preserve">Out </w:t>
            </w:r>
            <w:r w:rsidR="00CE0DFB" w:rsidRPr="00BC700B">
              <w:rPr>
                <w:rFonts w:cstheme="minorHAnsi"/>
                <w:b/>
                <w:color w:val="24292E"/>
                <w:sz w:val="20"/>
                <w:szCs w:val="20"/>
              </w:rPr>
              <w:t>O</w:t>
            </w:r>
            <w:r>
              <w:rPr>
                <w:rFonts w:cstheme="minorHAnsi"/>
                <w:b/>
                <w:color w:val="24292E"/>
                <w:sz w:val="20"/>
                <w:szCs w:val="20"/>
              </w:rPr>
              <w:t xml:space="preserve">f </w:t>
            </w:r>
            <w:r w:rsidR="00CE0DFB" w:rsidRPr="00BC700B">
              <w:rPr>
                <w:rFonts w:cstheme="minorHAnsi"/>
                <w:b/>
                <w:color w:val="24292E"/>
                <w:sz w:val="20"/>
                <w:szCs w:val="20"/>
              </w:rPr>
              <w:t>M</w:t>
            </w:r>
            <w:r>
              <w:rPr>
                <w:rFonts w:cstheme="minorHAnsi"/>
                <w:b/>
                <w:color w:val="24292E"/>
                <w:sz w:val="20"/>
                <w:szCs w:val="20"/>
              </w:rPr>
              <w:t>emory</w:t>
            </w:r>
            <w:r w:rsidR="00CE0DFB" w:rsidRPr="00BC700B">
              <w:rPr>
                <w:rFonts w:cstheme="minorHAnsi"/>
                <w:b/>
                <w:color w:val="24292E"/>
                <w:sz w:val="20"/>
                <w:szCs w:val="20"/>
              </w:rPr>
              <w:t xml:space="preserve"> Error</w:t>
            </w:r>
          </w:p>
        </w:tc>
        <w:tc>
          <w:tcPr>
            <w:tcW w:w="2476" w:type="dxa"/>
          </w:tcPr>
          <w:p w14:paraId="637B002C" w14:textId="77777777" w:rsidR="00CE0DFB" w:rsidRPr="00BC700B" w:rsidRDefault="00CE0DFB" w:rsidP="00257E93">
            <w:pPr>
              <w:rPr>
                <w:rFonts w:cstheme="minorHAnsi"/>
                <w:b/>
                <w:sz w:val="20"/>
                <w:szCs w:val="20"/>
              </w:rPr>
            </w:pPr>
            <w:r w:rsidRPr="00BC700B">
              <w:rPr>
                <w:rFonts w:cstheme="minorHAnsi"/>
                <w:b/>
                <w:color w:val="24292E"/>
                <w:sz w:val="20"/>
                <w:szCs w:val="20"/>
              </w:rPr>
              <w:t xml:space="preserve">Reduce the batch size and </w:t>
            </w:r>
            <w:r w:rsidRPr="00BC700B">
              <w:rPr>
                <w:rFonts w:cstheme="minorHAnsi"/>
                <w:b/>
                <w:sz w:val="20"/>
                <w:szCs w:val="20"/>
              </w:rPr>
              <w:t>crop the images correctly, try to overfit on less amount of data</w:t>
            </w:r>
          </w:p>
        </w:tc>
      </w:tr>
      <w:tr w:rsidR="00CE0DFB" w14:paraId="48F84C62" w14:textId="77777777" w:rsidTr="00257E93">
        <w:trPr>
          <w:trHeight w:val="1091"/>
        </w:trPr>
        <w:tc>
          <w:tcPr>
            <w:tcW w:w="2749" w:type="dxa"/>
          </w:tcPr>
          <w:p w14:paraId="41A919E4" w14:textId="77777777" w:rsidR="00CE0DFB" w:rsidRPr="00BC700B" w:rsidRDefault="00CE0DFB" w:rsidP="00257E93">
            <w:pPr>
              <w:rPr>
                <w:rFonts w:cstheme="minorHAnsi"/>
                <w:b/>
                <w:sz w:val="20"/>
                <w:szCs w:val="20"/>
              </w:rPr>
            </w:pPr>
            <w:r w:rsidRPr="00BC700B">
              <w:rPr>
                <w:rFonts w:cstheme="minorHAnsi"/>
                <w:b/>
                <w:sz w:val="20"/>
                <w:szCs w:val="20"/>
              </w:rPr>
              <w:t>2</w:t>
            </w:r>
          </w:p>
        </w:tc>
        <w:tc>
          <w:tcPr>
            <w:tcW w:w="2395" w:type="dxa"/>
          </w:tcPr>
          <w:p w14:paraId="0F530897" w14:textId="77777777" w:rsidR="00CE0DFB" w:rsidRPr="00BC700B" w:rsidRDefault="00CE0DFB" w:rsidP="00257E93">
            <w:pPr>
              <w:rPr>
                <w:rFonts w:cstheme="minorHAnsi"/>
                <w:b/>
                <w:sz w:val="20"/>
                <w:szCs w:val="20"/>
              </w:rPr>
            </w:pPr>
            <w:r w:rsidRPr="00BC700B">
              <w:rPr>
                <w:rFonts w:cstheme="minorHAnsi"/>
                <w:b/>
                <w:sz w:val="20"/>
                <w:szCs w:val="20"/>
              </w:rPr>
              <w:t>Conv3D</w:t>
            </w:r>
          </w:p>
        </w:tc>
        <w:tc>
          <w:tcPr>
            <w:tcW w:w="2506" w:type="dxa"/>
          </w:tcPr>
          <w:p w14:paraId="7F7D2FBD" w14:textId="77777777" w:rsidR="00CE0DFB" w:rsidRPr="00BC700B" w:rsidRDefault="00CE0DFB" w:rsidP="00257E93">
            <w:pPr>
              <w:rPr>
                <w:rFonts w:cstheme="minorHAnsi"/>
                <w:b/>
                <w:color w:val="24292E"/>
                <w:sz w:val="20"/>
                <w:szCs w:val="20"/>
              </w:rPr>
            </w:pPr>
            <w:r w:rsidRPr="00BC700B">
              <w:rPr>
                <w:rFonts w:cstheme="minorHAnsi"/>
                <w:b/>
                <w:color w:val="24292E"/>
                <w:sz w:val="20"/>
                <w:szCs w:val="20"/>
              </w:rPr>
              <w:t>Training Accuracy: 0.99</w:t>
            </w:r>
          </w:p>
          <w:p w14:paraId="009D7048" w14:textId="77777777" w:rsidR="00CE0DFB" w:rsidRPr="00BC700B" w:rsidRDefault="00CE0DFB" w:rsidP="00257E93">
            <w:pPr>
              <w:rPr>
                <w:rFonts w:cstheme="minorHAnsi"/>
                <w:b/>
                <w:sz w:val="20"/>
                <w:szCs w:val="20"/>
              </w:rPr>
            </w:pPr>
            <w:r w:rsidRPr="00BC700B">
              <w:rPr>
                <w:rFonts w:cstheme="minorHAnsi"/>
                <w:b/>
                <w:color w:val="24292E"/>
                <w:sz w:val="20"/>
                <w:szCs w:val="20"/>
              </w:rPr>
              <w:t>Validation Accuracy: 0.81</w:t>
            </w:r>
          </w:p>
        </w:tc>
        <w:tc>
          <w:tcPr>
            <w:tcW w:w="2476" w:type="dxa"/>
          </w:tcPr>
          <w:p w14:paraId="32E92F22" w14:textId="441174E9" w:rsidR="00CE0DFB" w:rsidRPr="00BC700B" w:rsidRDefault="00CE0DFB" w:rsidP="00257E93">
            <w:pPr>
              <w:jc w:val="both"/>
              <w:rPr>
                <w:rFonts w:cstheme="minorHAnsi"/>
                <w:b/>
                <w:color w:val="24292E"/>
                <w:sz w:val="20"/>
                <w:szCs w:val="20"/>
              </w:rPr>
            </w:pPr>
            <w:r w:rsidRPr="00BC700B">
              <w:rPr>
                <w:rFonts w:cstheme="minorHAnsi"/>
                <w:b/>
                <w:color w:val="24292E"/>
                <w:sz w:val="20"/>
                <w:szCs w:val="20"/>
              </w:rPr>
              <w:t>Overfitting</w:t>
            </w:r>
          </w:p>
          <w:p w14:paraId="36C1EEF0" w14:textId="77777777" w:rsidR="00CE0DFB" w:rsidRPr="00BC700B" w:rsidRDefault="00CE0DFB" w:rsidP="00257E93">
            <w:pPr>
              <w:rPr>
                <w:rFonts w:cstheme="minorHAnsi"/>
                <w:b/>
                <w:sz w:val="20"/>
                <w:szCs w:val="20"/>
              </w:rPr>
            </w:pPr>
            <w:r w:rsidRPr="00BC700B">
              <w:rPr>
                <w:rFonts w:cstheme="minorHAnsi"/>
                <w:b/>
                <w:color w:val="24292E"/>
                <w:sz w:val="20"/>
                <w:szCs w:val="20"/>
              </w:rPr>
              <w:t xml:space="preserve">Let’s add some Dropout Layers </w:t>
            </w:r>
          </w:p>
        </w:tc>
      </w:tr>
      <w:tr w:rsidR="00CE0DFB" w14:paraId="083B8460" w14:textId="77777777" w:rsidTr="00257E93">
        <w:trPr>
          <w:trHeight w:val="1803"/>
        </w:trPr>
        <w:tc>
          <w:tcPr>
            <w:tcW w:w="2749" w:type="dxa"/>
          </w:tcPr>
          <w:p w14:paraId="78973001" w14:textId="77777777" w:rsidR="00CE0DFB" w:rsidRPr="00BC700B" w:rsidRDefault="00CE0DFB" w:rsidP="00257E93">
            <w:pPr>
              <w:rPr>
                <w:rFonts w:cstheme="minorHAnsi"/>
                <w:b/>
                <w:sz w:val="20"/>
                <w:szCs w:val="20"/>
              </w:rPr>
            </w:pPr>
            <w:r w:rsidRPr="00BC700B">
              <w:rPr>
                <w:rFonts w:cstheme="minorHAnsi"/>
                <w:b/>
                <w:sz w:val="20"/>
                <w:szCs w:val="20"/>
              </w:rPr>
              <w:t>3</w:t>
            </w:r>
          </w:p>
        </w:tc>
        <w:tc>
          <w:tcPr>
            <w:tcW w:w="2395" w:type="dxa"/>
          </w:tcPr>
          <w:p w14:paraId="5B197F7D" w14:textId="77777777" w:rsidR="00CE0DFB" w:rsidRPr="00BC700B" w:rsidRDefault="00CE0DFB" w:rsidP="00257E93">
            <w:pPr>
              <w:rPr>
                <w:rFonts w:cstheme="minorHAnsi"/>
                <w:b/>
                <w:sz w:val="20"/>
                <w:szCs w:val="20"/>
              </w:rPr>
            </w:pPr>
            <w:r w:rsidRPr="00BC700B">
              <w:rPr>
                <w:rFonts w:cstheme="minorHAnsi"/>
                <w:b/>
                <w:sz w:val="20"/>
                <w:szCs w:val="20"/>
              </w:rPr>
              <w:t>Conv3D</w:t>
            </w:r>
          </w:p>
        </w:tc>
        <w:tc>
          <w:tcPr>
            <w:tcW w:w="2506" w:type="dxa"/>
          </w:tcPr>
          <w:p w14:paraId="7C3CB240" w14:textId="77777777" w:rsidR="00CE0DFB" w:rsidRPr="00BC700B" w:rsidRDefault="00CE0DFB" w:rsidP="00257E93">
            <w:pPr>
              <w:rPr>
                <w:rFonts w:cstheme="minorHAnsi"/>
                <w:b/>
                <w:sz w:val="20"/>
                <w:szCs w:val="20"/>
              </w:rPr>
            </w:pPr>
            <w:r w:rsidRPr="00BC700B">
              <w:rPr>
                <w:rFonts w:cstheme="minorHAnsi"/>
                <w:b/>
                <w:sz w:val="20"/>
                <w:szCs w:val="20"/>
              </w:rPr>
              <w:t>Training Accuracy</w:t>
            </w:r>
            <w:r>
              <w:rPr>
                <w:rFonts w:cstheme="minorHAnsi"/>
                <w:b/>
                <w:sz w:val="20"/>
                <w:szCs w:val="20"/>
              </w:rPr>
              <w:t>:</w:t>
            </w:r>
            <w:r w:rsidRPr="00BC700B">
              <w:rPr>
                <w:rFonts w:cstheme="minorHAnsi"/>
                <w:b/>
                <w:sz w:val="20"/>
                <w:szCs w:val="20"/>
              </w:rPr>
              <w:t xml:space="preserve"> 0.72</w:t>
            </w:r>
          </w:p>
          <w:p w14:paraId="3F8F4B45" w14:textId="77777777" w:rsidR="00CE0DFB" w:rsidRPr="00BC700B" w:rsidRDefault="00CE0DFB" w:rsidP="00257E93">
            <w:pPr>
              <w:rPr>
                <w:rFonts w:cstheme="minorHAnsi"/>
                <w:b/>
                <w:sz w:val="20"/>
                <w:szCs w:val="20"/>
              </w:rPr>
            </w:pPr>
            <w:r w:rsidRPr="00BC700B">
              <w:rPr>
                <w:rFonts w:cstheme="minorHAnsi"/>
                <w:b/>
                <w:sz w:val="20"/>
                <w:szCs w:val="20"/>
              </w:rPr>
              <w:t>Validation Accuracy: 0.79</w:t>
            </w:r>
          </w:p>
        </w:tc>
        <w:tc>
          <w:tcPr>
            <w:tcW w:w="2476" w:type="dxa"/>
          </w:tcPr>
          <w:p w14:paraId="77476005" w14:textId="77777777" w:rsidR="00CE0DFB" w:rsidRPr="00BC700B" w:rsidRDefault="00CE0DFB" w:rsidP="00257E93">
            <w:pPr>
              <w:rPr>
                <w:rFonts w:cstheme="minorHAnsi"/>
                <w:b/>
                <w:sz w:val="20"/>
                <w:szCs w:val="20"/>
              </w:rPr>
            </w:pPr>
            <w:r w:rsidRPr="00BC700B">
              <w:rPr>
                <w:rFonts w:cstheme="minorHAnsi"/>
                <w:b/>
                <w:sz w:val="20"/>
                <w:szCs w:val="20"/>
              </w:rPr>
              <w:t>Adding dropouts has caused validation accuracy to increase more than training accuracy. Let us move to CNN+LSTM</w:t>
            </w:r>
          </w:p>
        </w:tc>
      </w:tr>
      <w:tr w:rsidR="00CE0DFB" w14:paraId="38BEE5F5" w14:textId="77777777" w:rsidTr="00257E93">
        <w:trPr>
          <w:trHeight w:val="1803"/>
        </w:trPr>
        <w:tc>
          <w:tcPr>
            <w:tcW w:w="2749" w:type="dxa"/>
          </w:tcPr>
          <w:p w14:paraId="6E52015B" w14:textId="77777777" w:rsidR="00CE0DFB" w:rsidRPr="00BC700B" w:rsidRDefault="00CE0DFB" w:rsidP="00257E93">
            <w:pPr>
              <w:rPr>
                <w:rFonts w:cstheme="minorHAnsi"/>
                <w:b/>
                <w:sz w:val="20"/>
                <w:szCs w:val="20"/>
              </w:rPr>
            </w:pPr>
            <w:r w:rsidRPr="00BC700B">
              <w:rPr>
                <w:rFonts w:cstheme="minorHAnsi"/>
                <w:b/>
                <w:sz w:val="20"/>
                <w:szCs w:val="20"/>
              </w:rPr>
              <w:t>4</w:t>
            </w:r>
          </w:p>
        </w:tc>
        <w:tc>
          <w:tcPr>
            <w:tcW w:w="2395" w:type="dxa"/>
          </w:tcPr>
          <w:p w14:paraId="5B0AFFE3" w14:textId="77777777" w:rsidR="00CE0DFB" w:rsidRPr="00BC700B" w:rsidRDefault="00CE0DFB" w:rsidP="00257E93">
            <w:pPr>
              <w:rPr>
                <w:rFonts w:cstheme="minorHAnsi"/>
                <w:b/>
                <w:sz w:val="20"/>
                <w:szCs w:val="20"/>
              </w:rPr>
            </w:pPr>
            <w:r w:rsidRPr="00BC700B">
              <w:rPr>
                <w:rFonts w:cstheme="minorHAnsi"/>
                <w:b/>
                <w:sz w:val="20"/>
                <w:szCs w:val="20"/>
              </w:rPr>
              <w:t>CNN+LSTM</w:t>
            </w:r>
          </w:p>
        </w:tc>
        <w:tc>
          <w:tcPr>
            <w:tcW w:w="2506" w:type="dxa"/>
          </w:tcPr>
          <w:p w14:paraId="50077CCF" w14:textId="77777777" w:rsidR="00CE0DFB" w:rsidRPr="00BC700B" w:rsidRDefault="00CE0DFB" w:rsidP="00257E93">
            <w:pPr>
              <w:rPr>
                <w:rFonts w:cstheme="minorHAnsi"/>
                <w:b/>
                <w:color w:val="24292E"/>
                <w:sz w:val="20"/>
                <w:szCs w:val="20"/>
              </w:rPr>
            </w:pPr>
            <w:r w:rsidRPr="00BC700B">
              <w:rPr>
                <w:rFonts w:cstheme="minorHAnsi"/>
                <w:b/>
                <w:color w:val="24292E"/>
                <w:sz w:val="20"/>
                <w:szCs w:val="20"/>
              </w:rPr>
              <w:t>Training Accuracy</w:t>
            </w:r>
            <w:r>
              <w:rPr>
                <w:rFonts w:cstheme="minorHAnsi"/>
                <w:b/>
                <w:color w:val="24292E"/>
                <w:sz w:val="20"/>
                <w:szCs w:val="20"/>
              </w:rPr>
              <w:t>:</w:t>
            </w:r>
            <w:r w:rsidRPr="00BC700B">
              <w:rPr>
                <w:rFonts w:cstheme="minorHAnsi"/>
                <w:b/>
                <w:color w:val="24292E"/>
                <w:sz w:val="20"/>
                <w:szCs w:val="20"/>
              </w:rPr>
              <w:t xml:space="preserve"> 0.83  </w:t>
            </w:r>
          </w:p>
          <w:p w14:paraId="4A4BE6C4" w14:textId="77777777" w:rsidR="00CE0DFB" w:rsidRPr="00BC700B" w:rsidRDefault="00CE0DFB" w:rsidP="00257E93">
            <w:pPr>
              <w:rPr>
                <w:rFonts w:cstheme="minorHAnsi"/>
                <w:b/>
                <w:sz w:val="20"/>
                <w:szCs w:val="20"/>
              </w:rPr>
            </w:pPr>
            <w:r w:rsidRPr="00BC700B">
              <w:rPr>
                <w:rFonts w:cstheme="minorHAnsi"/>
                <w:b/>
                <w:color w:val="24292E"/>
                <w:sz w:val="20"/>
                <w:szCs w:val="20"/>
              </w:rPr>
              <w:t>Validation Accuracy</w:t>
            </w:r>
            <w:r>
              <w:rPr>
                <w:rFonts w:cstheme="minorHAnsi"/>
                <w:b/>
                <w:color w:val="24292E"/>
                <w:sz w:val="20"/>
                <w:szCs w:val="20"/>
              </w:rPr>
              <w:t>:</w:t>
            </w:r>
            <w:r w:rsidRPr="00BC700B">
              <w:rPr>
                <w:rFonts w:cstheme="minorHAnsi"/>
                <w:b/>
                <w:color w:val="24292E"/>
                <w:sz w:val="20"/>
                <w:szCs w:val="20"/>
              </w:rPr>
              <w:t xml:space="preserve"> 0.78</w:t>
            </w:r>
          </w:p>
        </w:tc>
        <w:tc>
          <w:tcPr>
            <w:tcW w:w="2476" w:type="dxa"/>
          </w:tcPr>
          <w:p w14:paraId="5CE0D7AD" w14:textId="77777777" w:rsidR="00CE0DFB" w:rsidRPr="00BC700B" w:rsidRDefault="00CE0DFB" w:rsidP="00257E93">
            <w:pPr>
              <w:rPr>
                <w:rFonts w:cstheme="minorHAnsi"/>
                <w:b/>
                <w:sz w:val="20"/>
                <w:szCs w:val="20"/>
              </w:rPr>
            </w:pPr>
            <w:r w:rsidRPr="00BC700B">
              <w:rPr>
                <w:rFonts w:cstheme="minorHAnsi"/>
                <w:b/>
                <w:sz w:val="20"/>
                <w:szCs w:val="20"/>
              </w:rPr>
              <w:t>Although the accuracy has improved it is still low, we might need to induce transfer learning</w:t>
            </w:r>
          </w:p>
        </w:tc>
      </w:tr>
      <w:tr w:rsidR="00CE0DFB" w14:paraId="35E4DB3D" w14:textId="77777777" w:rsidTr="00257E93">
        <w:trPr>
          <w:trHeight w:val="1360"/>
        </w:trPr>
        <w:tc>
          <w:tcPr>
            <w:tcW w:w="2749" w:type="dxa"/>
          </w:tcPr>
          <w:p w14:paraId="0E88C73E" w14:textId="77777777" w:rsidR="00CE0DFB" w:rsidRPr="00BC700B" w:rsidRDefault="00CE0DFB" w:rsidP="00257E93">
            <w:pPr>
              <w:rPr>
                <w:rFonts w:cstheme="minorHAnsi"/>
                <w:b/>
                <w:sz w:val="20"/>
                <w:szCs w:val="20"/>
              </w:rPr>
            </w:pPr>
            <w:r w:rsidRPr="00BC700B">
              <w:rPr>
                <w:rFonts w:cstheme="minorHAnsi"/>
                <w:b/>
                <w:sz w:val="20"/>
                <w:szCs w:val="20"/>
              </w:rPr>
              <w:t>Final Model</w:t>
            </w:r>
          </w:p>
        </w:tc>
        <w:tc>
          <w:tcPr>
            <w:tcW w:w="2395" w:type="dxa"/>
          </w:tcPr>
          <w:p w14:paraId="305043D5" w14:textId="77777777" w:rsidR="00CE0DFB" w:rsidRPr="00BC700B" w:rsidRDefault="00CE0DFB" w:rsidP="00257E93">
            <w:pPr>
              <w:rPr>
                <w:rFonts w:cstheme="minorHAnsi"/>
                <w:b/>
                <w:sz w:val="20"/>
                <w:szCs w:val="20"/>
              </w:rPr>
            </w:pPr>
            <w:r w:rsidRPr="00BC700B">
              <w:rPr>
                <w:rFonts w:cstheme="minorHAnsi"/>
                <w:b/>
                <w:sz w:val="20"/>
                <w:szCs w:val="20"/>
              </w:rPr>
              <w:t>Transfer Learning + GRU</w:t>
            </w:r>
          </w:p>
        </w:tc>
        <w:tc>
          <w:tcPr>
            <w:tcW w:w="2506" w:type="dxa"/>
          </w:tcPr>
          <w:p w14:paraId="1246FF99" w14:textId="77777777" w:rsidR="00CE0DFB" w:rsidRPr="00BC700B" w:rsidRDefault="00CE0DFB" w:rsidP="00257E93">
            <w:pPr>
              <w:rPr>
                <w:rFonts w:cstheme="minorHAnsi"/>
                <w:b/>
                <w:sz w:val="20"/>
                <w:szCs w:val="20"/>
              </w:rPr>
            </w:pPr>
            <w:r w:rsidRPr="00BC700B">
              <w:rPr>
                <w:rFonts w:cstheme="minorHAnsi"/>
                <w:b/>
                <w:sz w:val="20"/>
                <w:szCs w:val="20"/>
              </w:rPr>
              <w:t>Training Accuracy: 94</w:t>
            </w:r>
          </w:p>
          <w:p w14:paraId="48C8536B" w14:textId="77777777" w:rsidR="00CE0DFB" w:rsidRPr="00BC700B" w:rsidRDefault="00CE0DFB" w:rsidP="00257E93">
            <w:pPr>
              <w:rPr>
                <w:rFonts w:cstheme="minorHAnsi"/>
                <w:b/>
                <w:sz w:val="20"/>
                <w:szCs w:val="20"/>
              </w:rPr>
            </w:pPr>
            <w:r w:rsidRPr="00BC700B">
              <w:rPr>
                <w:rFonts w:cstheme="minorHAnsi"/>
                <w:b/>
                <w:sz w:val="20"/>
                <w:szCs w:val="20"/>
              </w:rPr>
              <w:t xml:space="preserve">Validation </w:t>
            </w:r>
            <w:r>
              <w:rPr>
                <w:rFonts w:cstheme="minorHAnsi"/>
                <w:b/>
                <w:sz w:val="20"/>
                <w:szCs w:val="20"/>
              </w:rPr>
              <w:t>A</w:t>
            </w:r>
            <w:r w:rsidRPr="00BC700B">
              <w:rPr>
                <w:rFonts w:cstheme="minorHAnsi"/>
                <w:b/>
                <w:sz w:val="20"/>
                <w:szCs w:val="20"/>
              </w:rPr>
              <w:t>ccuracy: 97</w:t>
            </w:r>
          </w:p>
        </w:tc>
        <w:tc>
          <w:tcPr>
            <w:tcW w:w="2476" w:type="dxa"/>
          </w:tcPr>
          <w:p w14:paraId="48350A9C" w14:textId="77777777" w:rsidR="00CE0DFB" w:rsidRPr="00BC700B" w:rsidRDefault="00CE0DFB" w:rsidP="00257E93">
            <w:pPr>
              <w:rPr>
                <w:rFonts w:cstheme="minorHAnsi"/>
                <w:b/>
                <w:sz w:val="20"/>
                <w:szCs w:val="20"/>
              </w:rPr>
            </w:pPr>
            <w:r w:rsidRPr="00BC700B">
              <w:rPr>
                <w:rFonts w:cstheme="minorHAnsi"/>
                <w:b/>
                <w:sz w:val="20"/>
                <w:szCs w:val="20"/>
              </w:rPr>
              <w:t>Transfer learning with learnt weights worked well and we are getting very high accuracy.</w:t>
            </w:r>
          </w:p>
        </w:tc>
      </w:tr>
    </w:tbl>
    <w:p w14:paraId="7221AC52" w14:textId="10DCAC72" w:rsidR="00CE0DFB" w:rsidRDefault="00CE0DFB" w:rsidP="00CE0DFB">
      <w:pPr>
        <w:pStyle w:val="ListParagraph"/>
        <w:spacing w:after="0" w:line="240" w:lineRule="auto"/>
        <w:jc w:val="both"/>
        <w:rPr>
          <w:rFonts w:ascii="Times New Roman" w:hAnsi="Times New Roman" w:cs="Times New Roman"/>
          <w:i/>
          <w:iCs/>
          <w:sz w:val="24"/>
          <w:szCs w:val="24"/>
        </w:rPr>
      </w:pPr>
    </w:p>
    <w:p w14:paraId="7CD03F31" w14:textId="5C153A54" w:rsidR="00CE0DFB" w:rsidRDefault="00CE0DFB" w:rsidP="00CE0DFB">
      <w:pPr>
        <w:pStyle w:val="ListParagraph"/>
        <w:spacing w:after="0" w:line="240" w:lineRule="auto"/>
        <w:jc w:val="both"/>
        <w:rPr>
          <w:rFonts w:ascii="Times New Roman" w:hAnsi="Times New Roman" w:cs="Times New Roman"/>
          <w:sz w:val="24"/>
          <w:szCs w:val="24"/>
        </w:rPr>
      </w:pPr>
    </w:p>
    <w:p w14:paraId="356B885A" w14:textId="795AA462" w:rsidR="00CE0DFB" w:rsidRDefault="00CE0DFB" w:rsidP="00CE0DFB">
      <w:pPr>
        <w:pStyle w:val="ListParagraph"/>
        <w:spacing w:after="0" w:line="240" w:lineRule="auto"/>
        <w:jc w:val="both"/>
        <w:rPr>
          <w:rFonts w:ascii="Times New Roman" w:hAnsi="Times New Roman" w:cs="Times New Roman"/>
          <w:sz w:val="24"/>
          <w:szCs w:val="24"/>
        </w:rPr>
      </w:pPr>
    </w:p>
    <w:p w14:paraId="25612C94" w14:textId="66CACD68" w:rsidR="00CE0DFB" w:rsidRPr="00CE0DFB" w:rsidRDefault="00CE0DFB" w:rsidP="00CE0DFB">
      <w:pPr>
        <w:spacing w:after="0" w:line="240" w:lineRule="auto"/>
        <w:rPr>
          <w:rFonts w:ascii="Times New Roman" w:hAnsi="Times New Roman" w:cs="Times New Roman"/>
          <w:sz w:val="24"/>
          <w:szCs w:val="24"/>
        </w:rPr>
      </w:pPr>
      <w:r w:rsidRPr="00CE0DFB">
        <w:rPr>
          <w:rFonts w:ascii="Times New Roman" w:hAnsi="Times New Roman" w:cs="Times New Roman"/>
          <w:sz w:val="24"/>
          <w:szCs w:val="24"/>
        </w:rPr>
        <w:t xml:space="preserve">After going through all the </w:t>
      </w:r>
      <w:r w:rsidR="000C0643" w:rsidRPr="00CE0DFB">
        <w:rPr>
          <w:rFonts w:ascii="Times New Roman" w:hAnsi="Times New Roman" w:cs="Times New Roman"/>
          <w:sz w:val="24"/>
          <w:szCs w:val="24"/>
        </w:rPr>
        <w:t>models,</w:t>
      </w:r>
      <w:r w:rsidRPr="00CE0DFB">
        <w:rPr>
          <w:rFonts w:ascii="Times New Roman" w:hAnsi="Times New Roman" w:cs="Times New Roman"/>
          <w:sz w:val="24"/>
          <w:szCs w:val="24"/>
        </w:rPr>
        <w:t xml:space="preserve"> we finally </w:t>
      </w:r>
      <w:r w:rsidR="001B73CD" w:rsidRPr="00CE0DFB">
        <w:rPr>
          <w:rFonts w:ascii="Times New Roman" w:hAnsi="Times New Roman" w:cs="Times New Roman"/>
          <w:sz w:val="24"/>
          <w:szCs w:val="24"/>
        </w:rPr>
        <w:t>decided</w:t>
      </w:r>
      <w:r w:rsidRPr="00CE0DFB">
        <w:rPr>
          <w:rFonts w:ascii="Times New Roman" w:hAnsi="Times New Roman" w:cs="Times New Roman"/>
          <w:sz w:val="24"/>
          <w:szCs w:val="24"/>
        </w:rPr>
        <w:t xml:space="preserve"> to use the model with transfer learning as it gives us the most accuracy on both Train and Validation set. This model is performing very accurately and can be used as the final model in production.</w:t>
      </w:r>
    </w:p>
    <w:sectPr w:rsidR="00CE0DFB" w:rsidRPr="00CE0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248713">
    <w:abstractNumId w:val="5"/>
  </w:num>
  <w:num w:numId="2" w16cid:durableId="1668709060">
    <w:abstractNumId w:val="3"/>
  </w:num>
  <w:num w:numId="3" w16cid:durableId="2082171467">
    <w:abstractNumId w:val="0"/>
  </w:num>
  <w:num w:numId="4" w16cid:durableId="365714194">
    <w:abstractNumId w:val="2"/>
  </w:num>
  <w:num w:numId="5" w16cid:durableId="159734258">
    <w:abstractNumId w:val="4"/>
  </w:num>
  <w:num w:numId="6" w16cid:durableId="147914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2648E"/>
    <w:rsid w:val="000C0643"/>
    <w:rsid w:val="000C1256"/>
    <w:rsid w:val="00110A77"/>
    <w:rsid w:val="00122EE0"/>
    <w:rsid w:val="001B73CD"/>
    <w:rsid w:val="00265A9A"/>
    <w:rsid w:val="00277500"/>
    <w:rsid w:val="00346886"/>
    <w:rsid w:val="00347C90"/>
    <w:rsid w:val="0036141A"/>
    <w:rsid w:val="003B4D31"/>
    <w:rsid w:val="00437F40"/>
    <w:rsid w:val="004B6D8C"/>
    <w:rsid w:val="004B7972"/>
    <w:rsid w:val="005F4F37"/>
    <w:rsid w:val="00791480"/>
    <w:rsid w:val="007E2343"/>
    <w:rsid w:val="00827EB4"/>
    <w:rsid w:val="008D5AB7"/>
    <w:rsid w:val="00951679"/>
    <w:rsid w:val="00966338"/>
    <w:rsid w:val="009B5EE7"/>
    <w:rsid w:val="009E688F"/>
    <w:rsid w:val="00A579C4"/>
    <w:rsid w:val="00AB4908"/>
    <w:rsid w:val="00B25C57"/>
    <w:rsid w:val="00B32392"/>
    <w:rsid w:val="00B52213"/>
    <w:rsid w:val="00B84F3B"/>
    <w:rsid w:val="00BC700B"/>
    <w:rsid w:val="00BE4245"/>
    <w:rsid w:val="00C27266"/>
    <w:rsid w:val="00C412F0"/>
    <w:rsid w:val="00CC5901"/>
    <w:rsid w:val="00CC7731"/>
    <w:rsid w:val="00CE0DFB"/>
    <w:rsid w:val="00E5552A"/>
    <w:rsid w:val="00E84A8D"/>
    <w:rsid w:val="00ED1AD8"/>
    <w:rsid w:val="00F60148"/>
    <w:rsid w:val="00F70F5F"/>
    <w:rsid w:val="00F77C3C"/>
    <w:rsid w:val="00FF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700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BC700B"/>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700B"/>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BC700B"/>
    <w:rPr>
      <w:rFonts w:asciiTheme="majorHAnsi" w:eastAsiaTheme="majorEastAsia" w:hAnsiTheme="majorHAnsi" w:cstheme="majorBidi"/>
      <w:color w:val="2F5496" w:themeColor="accent1" w:themeShade="BF"/>
      <w:sz w:val="26"/>
      <w:szCs w:val="26"/>
      <w:lang w:val="en-IN"/>
    </w:rPr>
  </w:style>
  <w:style w:type="character" w:styleId="Hyperlink">
    <w:name w:val="Hyperlink"/>
    <w:basedOn w:val="DefaultParagraphFont"/>
    <w:uiPriority w:val="99"/>
    <w:unhideWhenUsed/>
    <w:rsid w:val="00BC700B"/>
    <w:rPr>
      <w:color w:val="0000FF"/>
      <w:u w:val="single"/>
    </w:rPr>
  </w:style>
  <w:style w:type="paragraph" w:styleId="ListParagraph">
    <w:name w:val="List Paragraph"/>
    <w:basedOn w:val="Normal"/>
    <w:uiPriority w:val="34"/>
    <w:qFormat/>
    <w:rsid w:val="00BC700B"/>
    <w:pPr>
      <w:ind w:left="720"/>
      <w:contextualSpacing/>
    </w:pPr>
    <w:rPr>
      <w:lang w:val="en-IN"/>
    </w:rPr>
  </w:style>
  <w:style w:type="table" w:styleId="MediumList2-Accent1">
    <w:name w:val="Medium List 2 Accent 1"/>
    <w:basedOn w:val="TableNormal"/>
    <w:uiPriority w:val="66"/>
    <w:rsid w:val="00BC700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164</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Yashyasvi Agarwal</cp:lastModifiedBy>
  <cp:revision>42</cp:revision>
  <dcterms:created xsi:type="dcterms:W3CDTF">2018-07-08T13:18:00Z</dcterms:created>
  <dcterms:modified xsi:type="dcterms:W3CDTF">2022-12-20T14:14:00Z</dcterms:modified>
</cp:coreProperties>
</file>