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9D4" w:rsidRDefault="001D4A07">
      <w:pPr>
        <w:pStyle w:val="Ttulo1"/>
      </w:pPr>
      <w:r>
        <w:t xml:space="preserve">VIREXA EXPORTS GENERAL TRADING - FZCO </w:t>
      </w:r>
    </w:p>
    <w:p w:rsidR="004D48A5" w:rsidRDefault="004D48A5">
      <w:r>
        <w:t xml:space="preserve">Documento base para Landing Page Corporativa </w:t>
      </w:r>
    </w:p>
    <w:p w:rsidR="002319D4" w:rsidRDefault="004D48A5">
      <w:r>
        <w:t>(COLORES: VERDE ESMERALDA Y DORADO)</w:t>
      </w:r>
    </w:p>
    <w:p w:rsidR="004D48A5" w:rsidRDefault="004D48A5">
      <w:r>
        <w:t>IDIOMA: INGLÉS Y ESPAÑOL</w:t>
      </w:r>
    </w:p>
    <w:p w:rsidR="002319D4" w:rsidRDefault="004D48A5" w:rsidP="008955D0">
      <w:pPr>
        <w:pStyle w:val="Ttulo2"/>
        <w:numPr>
          <w:ilvl w:val="0"/>
          <w:numId w:val="11"/>
        </w:numPr>
      </w:pPr>
      <w:bookmarkStart w:id="0" w:name="_GoBack"/>
      <w:bookmarkEnd w:id="0"/>
      <w:r>
        <w:t xml:space="preserve">HOME </w:t>
      </w:r>
      <w:r w:rsidR="008955D0">
        <w:t>PORTADA</w:t>
      </w:r>
      <w:r>
        <w:t xml:space="preserve"> PRINCIPAL</w:t>
      </w:r>
      <w:r w:rsidR="008955D0">
        <w:t xml:space="preserve"> (VIDEO DE BARCOS, CONTENEDORES MONTACARGAS Y CAMIONES ES DECIR LOGISTICA DE EXPORTACIONES)</w:t>
      </w:r>
    </w:p>
    <w:p w:rsidR="008955D0" w:rsidRPr="008955D0" w:rsidRDefault="008955D0" w:rsidP="008955D0">
      <w:r>
        <w:t>(IZQUIERDA LOGO, DERECHA TRES RAYITAS CON CADA UNO DE LOS PUNTOS QUE SE EXPONEN A CONTINUACIÓN)</w:t>
      </w:r>
    </w:p>
    <w:p w:rsidR="002319D4" w:rsidRDefault="004D48A5">
      <w:r>
        <w:t>Conectamos Mercados. Movemos Productos. Creamos Oportunidades.</w:t>
      </w:r>
    </w:p>
    <w:p w:rsidR="002319D4" w:rsidRDefault="004D48A5">
      <w:r>
        <w:t>Soluciones integrales en importación, exportación y desarrollo comercial internacional.</w:t>
      </w:r>
      <w:r>
        <w:br/>
      </w:r>
      <w:r>
        <w:t>Distribución estratégica en Europa, Medio Oriente y Caribe.</w:t>
      </w:r>
      <w:r>
        <w:br/>
      </w:r>
    </w:p>
    <w:p w:rsidR="002319D4" w:rsidRDefault="004D48A5">
      <w:pPr>
        <w:pStyle w:val="Ttulo2"/>
      </w:pPr>
      <w:r>
        <w:t>2. SOBRE NOSOTROS</w:t>
      </w:r>
    </w:p>
    <w:p w:rsidR="002319D4" w:rsidRDefault="004D48A5">
      <w:r>
        <w:t xml:space="preserve">es una empresa especializada en comercio internacional, estructuración </w:t>
      </w:r>
      <w:r>
        <w:t>de operaciones logísticas y desarrollo de oportunidades en mercados estratégicos.</w:t>
      </w:r>
      <w:r>
        <w:br/>
      </w:r>
      <w:r>
        <w:br/>
        <w:t>Trabajamos directamente con fabricantes y entidades importadoras, garantizando:</w:t>
      </w:r>
      <w:r>
        <w:br/>
        <w:t>- Transparencia documental</w:t>
      </w:r>
      <w:r>
        <w:br/>
        <w:t>- Estructuración financiera segura</w:t>
      </w:r>
      <w:r>
        <w:br/>
        <w:t>- Control logístico internacion</w:t>
      </w:r>
      <w:r>
        <w:t>al</w:t>
      </w:r>
      <w:r>
        <w:br/>
        <w:t>- Desarrollo de marca y posicionamiento</w:t>
      </w:r>
    </w:p>
    <w:p w:rsidR="002319D4" w:rsidRDefault="004D48A5">
      <w:pPr>
        <w:pStyle w:val="Ttulo2"/>
      </w:pPr>
      <w:r>
        <w:t>3. SERVICIOS</w:t>
      </w:r>
    </w:p>
    <w:p w:rsidR="002319D4" w:rsidRDefault="004D48A5">
      <w:r>
        <w:t>Contabilidad y Estructuración Financiera</w:t>
      </w:r>
      <w:r>
        <w:br/>
        <w:t>Optimización de operaciones comerciales internacionales.</w:t>
      </w:r>
    </w:p>
    <w:p w:rsidR="002319D4" w:rsidRDefault="004D48A5">
      <w:r>
        <w:t>Asesoramiento Financiero</w:t>
      </w:r>
      <w:r>
        <w:br/>
        <w:t>Análisis de riesgos, estructuras de pago, Incoterms y planificación estratégi</w:t>
      </w:r>
      <w:r>
        <w:t>ca.</w:t>
      </w:r>
    </w:p>
    <w:p w:rsidR="002319D4" w:rsidRDefault="004D48A5">
      <w:r>
        <w:t>Desarrollo Comercial Internacional</w:t>
      </w:r>
      <w:r>
        <w:br/>
        <w:t>Apertura de mercados y posicionamiento de productos.</w:t>
      </w:r>
    </w:p>
    <w:p w:rsidR="002319D4" w:rsidRDefault="004D48A5">
      <w:pPr>
        <w:pStyle w:val="Ttulo2"/>
      </w:pPr>
      <w:r>
        <w:t>4. PRODUCTOS (CATEGORÍAS)</w:t>
      </w:r>
    </w:p>
    <w:p w:rsidR="004D48A5" w:rsidRDefault="004D48A5">
      <w:r>
        <w:t>Alimentos Y Bebidas</w:t>
      </w:r>
      <w:r>
        <w:br/>
        <w:t>Productos congelados, conservas y alimentos de consumo masivo.</w:t>
      </w:r>
      <w:r>
        <w:br/>
        <w:t>Bebidas energéticas, refrescos y distribución internacio</w:t>
      </w:r>
      <w:r>
        <w:t>nal.</w:t>
      </w:r>
      <w:r>
        <w:br/>
      </w:r>
      <w:r>
        <w:br/>
      </w:r>
      <w:r>
        <w:lastRenderedPageBreak/>
        <w:t>Textil</w:t>
      </w:r>
      <w:r>
        <w:br/>
        <w:t>Ropa y productos textiles para mercados mayoristas.</w:t>
      </w:r>
      <w:r>
        <w:br/>
      </w:r>
      <w:r>
        <w:br/>
      </w:r>
    </w:p>
    <w:p w:rsidR="002319D4" w:rsidRDefault="004D48A5">
      <w:r>
        <w:t>Electrodomésticos</w:t>
      </w:r>
      <w:r>
        <w:br/>
        <w:t>Soluciones para distribución masiva y proyectos institucionales.</w:t>
      </w:r>
      <w:r>
        <w:br/>
      </w:r>
      <w:r>
        <w:br/>
        <w:t>Energías Sostenibles</w:t>
      </w:r>
      <w:r>
        <w:br/>
        <w:t>Paneles solares, estaciones energéticas y soluciones de autonomía eléctrica.</w:t>
      </w:r>
      <w:r>
        <w:br/>
      </w:r>
      <w:r>
        <w:br/>
        <w:t>Ferrete</w:t>
      </w:r>
      <w:r>
        <w:t>ría y Seguridad</w:t>
      </w:r>
      <w:r>
        <w:br/>
        <w:t>Material industrial, herramientas y equipamiento técnico.</w:t>
      </w:r>
      <w:r>
        <w:br/>
      </w:r>
      <w:r>
        <w:br/>
        <w:t>Botón sugerido: Solicitar Catálogo Completo</w:t>
      </w:r>
    </w:p>
    <w:p w:rsidR="002319D4" w:rsidRDefault="004D48A5">
      <w:pPr>
        <w:pStyle w:val="Ttulo2"/>
      </w:pPr>
      <w:r>
        <w:t>5. GALERÍA</w:t>
      </w:r>
    </w:p>
    <w:p w:rsidR="002319D4" w:rsidRDefault="004D48A5">
      <w:r>
        <w:t>Imágenes reales de productos, contenedores cargados, operaciones logísticas y almacenes.</w:t>
      </w:r>
      <w:r>
        <w:br/>
        <w:t>Objetivo: reforzar credibilidad visua</w:t>
      </w:r>
      <w:r>
        <w:t>l.</w:t>
      </w:r>
    </w:p>
    <w:p w:rsidR="002319D4" w:rsidRDefault="004D48A5">
      <w:pPr>
        <w:pStyle w:val="Ttulo2"/>
      </w:pPr>
      <w:r>
        <w:t>6. BLOG / EXPERIENCIA INTERNACIONAL</w:t>
      </w:r>
    </w:p>
    <w:p w:rsidR="002319D4" w:rsidRDefault="004D48A5">
      <w:r>
        <w:t>Videos y contenido desde operaciones en Dubái, almacenes en Cuba, reuniones comerciales y desarrollo de marca.</w:t>
      </w:r>
      <w:r>
        <w:br/>
        <w:t>Objetivo: generar confianza y autoridad.</w:t>
      </w:r>
    </w:p>
    <w:p w:rsidR="002319D4" w:rsidRDefault="004D48A5">
      <w:pPr>
        <w:pStyle w:val="Ttulo2"/>
      </w:pPr>
      <w:r>
        <w:t>7. PRESENTACIÓN DEL CEO</w:t>
      </w:r>
    </w:p>
    <w:p w:rsidR="002319D4" w:rsidRDefault="004D48A5">
      <w:r>
        <w:t>Maikel Pérez Bueno</w:t>
      </w:r>
      <w:r>
        <w:br/>
        <w:t>Especialista en comerc</w:t>
      </w:r>
      <w:r>
        <w:t>io internacional y estructuración de operaciones estratégicas.</w:t>
      </w:r>
      <w:r>
        <w:br/>
        <w:t>Video de presentación con visión empresarial y expansión internacional.</w:t>
      </w:r>
    </w:p>
    <w:p w:rsidR="002319D4" w:rsidRDefault="004D48A5">
      <w:pPr>
        <w:pStyle w:val="Ttulo2"/>
      </w:pPr>
      <w:r>
        <w:t>8. TESTIMONIOS</w:t>
      </w:r>
    </w:p>
    <w:p w:rsidR="002319D4" w:rsidRDefault="004D48A5">
      <w:r>
        <w:t>Opiniones de clientes y socios comerciales.</w:t>
      </w:r>
      <w:r>
        <w:br/>
        <w:t>Resultados obtenidos y volumen distribuido.</w:t>
      </w:r>
    </w:p>
    <w:p w:rsidR="002319D4" w:rsidRDefault="004D48A5">
      <w:pPr>
        <w:pStyle w:val="Ttulo2"/>
      </w:pPr>
      <w:r>
        <w:t>9. REDES SOCIALES</w:t>
      </w:r>
    </w:p>
    <w:p w:rsidR="002319D4" w:rsidRDefault="004D48A5">
      <w:r>
        <w:t>Enlaces a LinkedIn, Instagram, YouTube y otras plataformas relevantes.</w:t>
      </w:r>
    </w:p>
    <w:p w:rsidR="002319D4" w:rsidRDefault="004D48A5">
      <w:pPr>
        <w:pStyle w:val="Ttulo2"/>
      </w:pPr>
      <w:r>
        <w:t>10. CONTACTO</w:t>
      </w:r>
    </w:p>
    <w:p w:rsidR="004D48A5" w:rsidRDefault="004D48A5" w:rsidP="001D4A07">
      <w:r>
        <w:t>Formulario:</w:t>
      </w:r>
      <w:r>
        <w:br/>
        <w:t>- Nombre</w:t>
      </w:r>
      <w:r w:rsidR="001D4A07">
        <w:t>, Correo, Telefono</w:t>
      </w:r>
      <w:r>
        <w:br/>
        <w:t>- Empresa</w:t>
      </w:r>
      <w:r>
        <w:br/>
        <w:t>- País</w:t>
      </w:r>
      <w:r>
        <w:br/>
        <w:t>- Interés comercial</w:t>
      </w:r>
      <w:r>
        <w:br/>
        <w:t>- Mensaje</w:t>
      </w:r>
    </w:p>
    <w:p w:rsidR="008955D0" w:rsidRPr="004D48A5" w:rsidRDefault="008955D0" w:rsidP="001D4A07">
      <w:r w:rsidRPr="004D48A5">
        <w:rPr>
          <w:b/>
          <w:color w:val="FF0000"/>
          <w:sz w:val="24"/>
          <w:szCs w:val="24"/>
        </w:rPr>
        <w:lastRenderedPageBreak/>
        <w:t>LOGO ADJUNTO:</w:t>
      </w:r>
    </w:p>
    <w:p w:rsidR="008955D0" w:rsidRDefault="008955D0" w:rsidP="001D4A07">
      <w:r>
        <w:rPr>
          <w:noProof/>
          <w:lang w:val="es-ES" w:eastAsia="es-ES"/>
        </w:rPr>
        <w:drawing>
          <wp:inline distT="0" distB="0" distL="0" distR="0">
            <wp:extent cx="2377440" cy="158496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VIREXA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5D0" w:rsidRPr="004D48A5" w:rsidRDefault="004D48A5" w:rsidP="001D4A07">
      <w:pPr>
        <w:rPr>
          <w:b/>
          <w:sz w:val="24"/>
          <w:szCs w:val="24"/>
        </w:rPr>
      </w:pPr>
      <w:r>
        <w:br/>
      </w:r>
      <w:r w:rsidR="008955D0" w:rsidRPr="004D48A5">
        <w:rPr>
          <w:b/>
          <w:color w:val="FF0000"/>
          <w:sz w:val="24"/>
          <w:szCs w:val="24"/>
        </w:rPr>
        <w:t xml:space="preserve">CATEGORIAS ADJUNTO: </w:t>
      </w:r>
    </w:p>
    <w:p w:rsidR="004D48A5" w:rsidRDefault="008955D0" w:rsidP="001D4A07">
      <w:r>
        <w:rPr>
          <w:noProof/>
          <w:lang w:val="es-ES" w:eastAsia="es-ES"/>
        </w:rPr>
        <w:drawing>
          <wp:inline distT="0" distB="0" distL="0" distR="0">
            <wp:extent cx="1440180" cy="144018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TEGORIA ALIMENTOS Y BEBIDAS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 w:eastAsia="es-ES"/>
        </w:rPr>
        <w:drawing>
          <wp:inline distT="0" distB="0" distL="0" distR="0">
            <wp:extent cx="1684020" cy="16840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TEGORIA ELECTRODOMESTICOS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 w:eastAsia="es-ES"/>
        </w:rPr>
        <w:drawing>
          <wp:inline distT="0" distB="0" distL="0" distR="0">
            <wp:extent cx="1783080" cy="1783080"/>
            <wp:effectExtent l="0" t="0" r="762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TEGORIA ENERGIA 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 w:eastAsia="es-ES"/>
        </w:rPr>
        <w:drawing>
          <wp:inline distT="0" distB="0" distL="0" distR="0">
            <wp:extent cx="1767840" cy="1767840"/>
            <wp:effectExtent l="0" t="0" r="381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TEGORIA FERRETERÍA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 w:eastAsia="es-ES"/>
        </w:rPr>
        <w:drawing>
          <wp:inline distT="0" distB="0" distL="0" distR="0">
            <wp:extent cx="1722120" cy="17221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TEGORIA TEXTIL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8A5" w:rsidRPr="004D48A5" w:rsidRDefault="004D48A5" w:rsidP="001D4A07">
      <w:pPr>
        <w:rPr>
          <w:b/>
          <w:color w:val="FF0000"/>
          <w:sz w:val="24"/>
          <w:szCs w:val="24"/>
        </w:rPr>
      </w:pPr>
    </w:p>
    <w:p w:rsidR="004D48A5" w:rsidRDefault="004D48A5" w:rsidP="001D4A07">
      <w:pPr>
        <w:rPr>
          <w:b/>
          <w:color w:val="FF0000"/>
          <w:sz w:val="24"/>
          <w:szCs w:val="24"/>
        </w:rPr>
      </w:pPr>
      <w:r w:rsidRPr="004D48A5">
        <w:rPr>
          <w:b/>
          <w:color w:val="FF0000"/>
          <w:sz w:val="24"/>
          <w:szCs w:val="24"/>
        </w:rPr>
        <w:t xml:space="preserve">LANDING PAGE DE REFERENCIA: </w:t>
      </w:r>
      <w:r>
        <w:rPr>
          <w:b/>
          <w:color w:val="FF0000"/>
          <w:sz w:val="24"/>
          <w:szCs w:val="24"/>
        </w:rPr>
        <w:t xml:space="preserve">   </w:t>
      </w:r>
    </w:p>
    <w:p w:rsidR="002319D4" w:rsidRPr="004D48A5" w:rsidRDefault="004D48A5" w:rsidP="001D4A07">
      <w:pPr>
        <w:rPr>
          <w:b/>
          <w:color w:val="FF0000"/>
          <w:sz w:val="24"/>
          <w:szCs w:val="24"/>
        </w:rPr>
      </w:pPr>
      <w:r w:rsidRPr="004D48A5">
        <w:t>https://www.mudraglobal.com/</w:t>
      </w:r>
      <w:r>
        <w:br/>
      </w:r>
    </w:p>
    <w:sectPr w:rsidR="002319D4" w:rsidRPr="004D48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9B09F1"/>
    <w:multiLevelType w:val="hybridMultilevel"/>
    <w:tmpl w:val="D09689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85852"/>
    <w:multiLevelType w:val="hybridMultilevel"/>
    <w:tmpl w:val="4BB27B80"/>
    <w:lvl w:ilvl="0" w:tplc="AFD27EC2">
      <w:start w:val="1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4A07"/>
    <w:rsid w:val="002319D4"/>
    <w:rsid w:val="0029639D"/>
    <w:rsid w:val="00326F90"/>
    <w:rsid w:val="004D48A5"/>
    <w:rsid w:val="008955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B9E882"/>
  <w14:defaultImageDpi w14:val="300"/>
  <w15:docId w15:val="{A545B957-B236-4268-9BE2-F78DE268C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08C17E-7CE3-471C-9937-05BB2AFD1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</Words>
  <Characters>2309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Mavileibys Cruz Vazquez</cp:lastModifiedBy>
  <cp:revision>2</cp:revision>
  <cp:lastPrinted>2026-03-03T15:07:00Z</cp:lastPrinted>
  <dcterms:created xsi:type="dcterms:W3CDTF">2026-03-03T15:07:00Z</dcterms:created>
  <dcterms:modified xsi:type="dcterms:W3CDTF">2026-03-03T15:07:00Z</dcterms:modified>
  <cp:category/>
</cp:coreProperties>
</file>