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6438"/>
      </w:tblGrid>
      <w:tr w:rsidR="00AE1DC9" w:rsidRPr="00314C47" w14:paraId="0039FB98" w14:textId="77777777" w:rsidTr="008B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8FCDCC" w14:textId="689E04B6" w:rsidR="00D154DD" w:rsidRPr="00314C47" w:rsidRDefault="00D154DD" w:rsidP="009015F7">
            <w:pPr>
              <w:pStyle w:val="ECVPersonalInfoHeading"/>
              <w:jc w:val="both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  <w:p w14:paraId="5D7A98C1" w14:textId="487347A1" w:rsidR="00AE1DC9" w:rsidRPr="00314C47" w:rsidRDefault="00AE1DC9" w:rsidP="009015F7">
            <w:pPr>
              <w:pStyle w:val="ECVPersonalInfoHeading"/>
              <w:jc w:val="both"/>
              <w:rPr>
                <w:rFonts w:asciiTheme="minorHAnsi" w:hAnsiTheme="minorHAnsi" w:cstheme="minorHAnsi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aps w:val="0"/>
                <w:szCs w:val="18"/>
                <w:lang w:val="en-US"/>
              </w:rPr>
              <w:t>PERSONAL INFORMATION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14F923" w14:textId="77777777" w:rsidR="00AE1DC9" w:rsidRDefault="00AE1DC9" w:rsidP="00343B47">
            <w:pPr>
              <w:pStyle w:val="ECVNameField"/>
              <w:jc w:val="center"/>
              <w:rPr>
                <w:rFonts w:asciiTheme="minorHAnsi" w:hAnsiTheme="minorHAnsi" w:cstheme="minorHAnsi"/>
                <w:b/>
                <w:sz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sz w:val="18"/>
                <w:lang w:val="en-US"/>
              </w:rPr>
              <w:t>Yasin TOPCU</w:t>
            </w:r>
          </w:p>
          <w:p w14:paraId="4343199A" w14:textId="5CA4384B" w:rsidR="007A4517" w:rsidRPr="00314C47" w:rsidRDefault="00000000" w:rsidP="00343B47">
            <w:pPr>
              <w:pStyle w:val="ECVNameField"/>
              <w:jc w:val="center"/>
              <w:rPr>
                <w:rFonts w:asciiTheme="minorHAnsi" w:hAnsiTheme="minorHAnsi" w:cstheme="minorHAnsi"/>
                <w:b/>
                <w:sz w:val="18"/>
                <w:lang w:val="en-US"/>
              </w:rPr>
            </w:pPr>
            <w:hyperlink r:id="rId8" w:history="1">
              <w:r w:rsidR="007A4517" w:rsidRPr="00DE619A">
                <w:rPr>
                  <w:rStyle w:val="Hyperlink"/>
                  <w:rFonts w:asciiTheme="minorHAnsi" w:hAnsiTheme="minorHAnsi" w:cstheme="minorHAnsi"/>
                  <w:b/>
                  <w:sz w:val="18"/>
                  <w:lang w:val="en-US"/>
                </w:rPr>
                <w:t>https://yasin</w:t>
              </w:r>
              <w:r w:rsidR="00201CCF">
                <w:rPr>
                  <w:rStyle w:val="Hyperlink"/>
                  <w:rFonts w:asciiTheme="minorHAnsi" w:hAnsiTheme="minorHAnsi" w:cstheme="minorHAnsi"/>
                  <w:b/>
                  <w:sz w:val="18"/>
                  <w:lang w:val="en-US"/>
                </w:rPr>
                <w:t>-</w:t>
              </w:r>
              <w:r w:rsidR="007A4517" w:rsidRPr="00DE619A">
                <w:rPr>
                  <w:rStyle w:val="Hyperlink"/>
                  <w:rFonts w:asciiTheme="minorHAnsi" w:hAnsiTheme="minorHAnsi" w:cstheme="minorHAnsi"/>
                  <w:b/>
                  <w:sz w:val="18"/>
                  <w:lang w:val="en-US"/>
                </w:rPr>
                <w:t>topcu.github.io/</w:t>
              </w:r>
            </w:hyperlink>
            <w:r w:rsidR="007A4517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</w:p>
        </w:tc>
      </w:tr>
      <w:tr w:rsidR="00AE1DC9" w:rsidRPr="00314C47" w14:paraId="7DFE6C2F" w14:textId="77777777" w:rsidTr="008B289D">
        <w:trPr>
          <w:trHeight w:hRule="exact"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7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B75B71B" w14:textId="2A1B9AC3" w:rsidR="00AE1DC9" w:rsidRPr="00314C47" w:rsidRDefault="00AE1DC9" w:rsidP="00517425">
            <w:pPr>
              <w:pStyle w:val="ECVComments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AE1DC9" w:rsidRPr="00314C47" w14:paraId="43A1B5FA" w14:textId="77777777" w:rsidTr="008B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894C73" w14:textId="008FCB9B" w:rsidR="00AE1DC9" w:rsidRPr="00314C47" w:rsidRDefault="007A4517" w:rsidP="00BC166E">
            <w:pPr>
              <w:pStyle w:val="ECVLeftHeading"/>
              <w:jc w:val="center"/>
              <w:rPr>
                <w:rFonts w:asciiTheme="minorHAnsi" w:hAnsiTheme="minorHAnsi" w:cstheme="minorHAnsi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Cs w:val="18"/>
                <w:lang w:val="en-US"/>
              </w:rPr>
              <w:drawing>
                <wp:inline distT="0" distB="0" distL="0" distR="0" wp14:anchorId="3171D69C" wp14:editId="7DB2DDF4">
                  <wp:extent cx="1456355" cy="1202871"/>
                  <wp:effectExtent l="0" t="0" r="0" b="0"/>
                  <wp:docPr id="11" name="Picture 11" descr="A picture containing sky, outdoor, person,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sky, outdoor, person, water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4" t="25630" r="19152" b="17348"/>
                          <a:stretch/>
                        </pic:blipFill>
                        <pic:spPr bwMode="auto">
                          <a:xfrm>
                            <a:off x="0" y="0"/>
                            <a:ext cx="1463881" cy="1209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307914" w14:textId="5D05B75A" w:rsidR="00AE1DC9" w:rsidRPr="00314C47" w:rsidRDefault="007A4517" w:rsidP="00BC166E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7A451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Center for Applied Genetic Technologies (CAGT) </w:t>
            </w:r>
            <w:r w:rsidR="00AE1DC9" w:rsidRPr="00314C47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015540DE" wp14:editId="3EA63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 </w:t>
            </w:r>
            <w:r w:rsidR="00AF4518"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111 Riverbend Rd</w:t>
            </w:r>
            <w:r w:rsidR="00BC166E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 rm 124</w:t>
            </w:r>
            <w:r w:rsidR="00AF4518"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, Athens GA 30602, USA</w:t>
            </w:r>
            <w:r w:rsidR="00286CB5" w:rsidRPr="00314C47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.</w:t>
            </w:r>
          </w:p>
        </w:tc>
      </w:tr>
      <w:tr w:rsidR="00AE1DC9" w:rsidRPr="00314C47" w14:paraId="0F9F78D7" w14:textId="77777777" w:rsidTr="008B289D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2DCF1D20" w14:textId="77777777" w:rsidR="00AE1DC9" w:rsidRPr="00314C47" w:rsidRDefault="00AE1DC9" w:rsidP="0051742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D9D1E47" w14:textId="7ED95FEE" w:rsidR="00AE1DC9" w:rsidRPr="00314C47" w:rsidRDefault="00AE1DC9" w:rsidP="00BC166E">
            <w:pPr>
              <w:tabs>
                <w:tab w:val="right" w:pos="8218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467351DC" wp14:editId="51182DAD">
                  <wp:extent cx="123825" cy="13335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10E2"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 +1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86CB5"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(</w:t>
            </w:r>
            <w:r w:rsidR="007610E2"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470</w:t>
            </w:r>
            <w:r w:rsidR="00286CB5"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)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7610E2"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328-2021</w:t>
            </w:r>
          </w:p>
        </w:tc>
      </w:tr>
      <w:tr w:rsidR="00AE1DC9" w:rsidRPr="00314C47" w14:paraId="62903B14" w14:textId="77777777" w:rsidTr="008B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EB8B12" w14:textId="77777777" w:rsidR="00AE1DC9" w:rsidRPr="00314C47" w:rsidRDefault="00AE1DC9" w:rsidP="0051742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432FDF" w14:textId="751EDDE4" w:rsidR="00AE1DC9" w:rsidRPr="00314C47" w:rsidRDefault="00AE1DC9" w:rsidP="00BC166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279D2E00" wp14:editId="53FA7B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hyperlink r:id="rId13" w:history="1">
              <w:r w:rsidR="00286CB5" w:rsidRPr="00314C47">
                <w:rPr>
                  <w:rStyle w:val="Hyperlink"/>
                  <w:rFonts w:asciiTheme="minorHAnsi" w:hAnsiTheme="minorHAnsi" w:cstheme="minorHAnsi"/>
                  <w:color w:val="000000" w:themeColor="text1"/>
                  <w:sz w:val="18"/>
                  <w:szCs w:val="18"/>
                  <w:lang w:val="en-US"/>
                </w:rPr>
                <w:t xml:space="preserve">yasin.topcu@uga.edu </w:t>
              </w:r>
            </w:hyperlink>
          </w:p>
        </w:tc>
      </w:tr>
      <w:tr w:rsidR="00AE1DC9" w:rsidRPr="00314C47" w14:paraId="35D6F4FF" w14:textId="77777777" w:rsidTr="008B289D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52374987" w14:textId="77777777" w:rsidR="00AE1DC9" w:rsidRPr="00314C47" w:rsidRDefault="00AE1DC9" w:rsidP="0051742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0CA306" w14:textId="0EDF88D5" w:rsidR="00AE1DC9" w:rsidRPr="00BC166E" w:rsidRDefault="00BC166E" w:rsidP="00BC166E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14C47">
              <w:rPr>
                <w:rStyle w:val="ECVHeadingContactDetails"/>
                <w:rFonts w:asciiTheme="minorHAnsi" w:hAnsiTheme="minorHAnsi" w:cstheme="minorHAnsi"/>
                <w:color w:val="000000"/>
                <w:lang w:val="en-US"/>
              </w:rPr>
              <w:t>Gender:</w:t>
            </w:r>
            <w:r w:rsidRPr="00314C4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4C47">
              <w:rPr>
                <w:rStyle w:val="ECVContactDetails"/>
                <w:rFonts w:asciiTheme="minorHAnsi" w:hAnsiTheme="minorHAnsi" w:cstheme="minorHAnsi"/>
                <w:color w:val="000000"/>
                <w:lang w:val="en-US"/>
              </w:rPr>
              <w:t>Male</w:t>
            </w:r>
            <w:r w:rsidRPr="00314C4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4C47">
              <w:rPr>
                <w:rStyle w:val="ECVHeadingContactDetails"/>
                <w:rFonts w:asciiTheme="minorHAnsi" w:hAnsiTheme="minorHAnsi" w:cstheme="minorHAnsi"/>
                <w:color w:val="000000"/>
                <w:lang w:val="en-US"/>
              </w:rPr>
              <w:t>| Date of birth</w:t>
            </w:r>
            <w:r w:rsidRPr="00314C4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01.01.1989 </w:t>
            </w:r>
            <w:r w:rsidRPr="00314C47">
              <w:rPr>
                <w:rStyle w:val="ECVHeadingContactDetails"/>
                <w:rFonts w:asciiTheme="minorHAnsi" w:hAnsiTheme="minorHAnsi" w:cstheme="minorHAnsi"/>
                <w:color w:val="000000"/>
                <w:lang w:val="en-US"/>
              </w:rPr>
              <w:t>| Nationality</w:t>
            </w:r>
            <w:r w:rsidRPr="00314C47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314C47">
              <w:rPr>
                <w:rStyle w:val="ECVContactDetails"/>
                <w:rFonts w:asciiTheme="minorHAnsi" w:hAnsiTheme="minorHAnsi" w:cstheme="minorHAnsi"/>
                <w:color w:val="000000"/>
                <w:lang w:val="en-US"/>
              </w:rPr>
              <w:t>Enter nationality/ Turkish (TC)</w:t>
            </w:r>
          </w:p>
        </w:tc>
      </w:tr>
      <w:tr w:rsidR="00AE1DC9" w:rsidRPr="00314C47" w14:paraId="506E8139" w14:textId="77777777" w:rsidTr="008B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81AFFC" w14:textId="77777777" w:rsidR="00AE1DC9" w:rsidRPr="00314C47" w:rsidRDefault="00AE1DC9" w:rsidP="0051742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4905C1" w14:textId="41FDF71F" w:rsidR="00AE1DC9" w:rsidRPr="00314C47" w:rsidRDefault="007A4517" w:rsidP="00BC166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D17B8">
              <w:rPr>
                <w:noProof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767819F6" wp14:editId="21BA2C9C">
                  <wp:simplePos x="0" y="0"/>
                  <wp:positionH relativeFrom="column">
                    <wp:posOffset>1131570</wp:posOffset>
                  </wp:positionH>
                  <wp:positionV relativeFrom="paragraph">
                    <wp:posOffset>7620</wp:posOffset>
                  </wp:positionV>
                  <wp:extent cx="661670" cy="253365"/>
                  <wp:effectExtent l="0" t="0" r="5080" b="0"/>
                  <wp:wrapNone/>
                  <wp:docPr id="4" name="Picture 4" descr="Logo&#10;&#10;Description automatically generated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4517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 wp14:anchorId="0768D33E" wp14:editId="153EEFB9">
                  <wp:extent cx="300626" cy="267222"/>
                  <wp:effectExtent l="0" t="0" r="4445" b="0"/>
                  <wp:docPr id="1026" name="Picture 2" descr="Twitter Logo, Twitter Symbol, Meaning, History and Evolution">
                    <a:hlinkClick xmlns:a="http://schemas.openxmlformats.org/drawingml/2006/main" r:id="rId16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20A69F-EBC4-41C8-1251-686E94B69ED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Twitter Logo, Twitter Symbol, Meaning, History and Evolution">
                            <a:hlinkClick r:id="rId16"/>
                            <a:extLst>
                              <a:ext uri="{FF2B5EF4-FFF2-40B4-BE49-F238E27FC236}">
                                <a16:creationId xmlns:a16="http://schemas.microsoft.com/office/drawing/2014/main" id="{D120A69F-EBC4-41C8-1251-686E94B69E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50" cy="272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E7EFEF" wp14:editId="3F5C474F">
                  <wp:extent cx="258871" cy="258871"/>
                  <wp:effectExtent l="0" t="0" r="8255" b="8255"/>
                  <wp:docPr id="18" name="Picture 18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08" cy="26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4517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 wp14:anchorId="0AED60C9" wp14:editId="6F4A591C">
                  <wp:extent cx="267221" cy="274730"/>
                  <wp:effectExtent l="0" t="0" r="0" b="0"/>
                  <wp:docPr id="23" name="Picture 4" descr="LinkedIn Logo, LinkedIn Symbol Meaning, History and Evolution">
                    <a:hlinkClick xmlns:a="http://schemas.openxmlformats.org/drawingml/2006/main" r:id="rId20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432DE5-1232-CDB6-3AB1-FBC4DD5C28F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" descr="LinkedIn Logo, LinkedIn Symbol Meaning, History and Evolution">
                            <a:hlinkClick r:id="rId20"/>
                            <a:extLst>
                              <a:ext uri="{FF2B5EF4-FFF2-40B4-BE49-F238E27FC236}">
                                <a16:creationId xmlns:a16="http://schemas.microsoft.com/office/drawing/2014/main" id="{3D432DE5-1232-CDB6-3AB1-FBC4DD5C28F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23" r="11222"/>
                          <a:stretch/>
                        </pic:blipFill>
                        <pic:spPr bwMode="auto">
                          <a:xfrm>
                            <a:off x="0" y="0"/>
                            <a:ext cx="270103" cy="2776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A4517"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 wp14:anchorId="47A3A094" wp14:editId="2482393B">
                  <wp:extent cx="254696" cy="254696"/>
                  <wp:effectExtent l="0" t="0" r="0" b="0"/>
                  <wp:docPr id="55" name="Picture 6" descr="GitHub Computer Icons, Github, blue, logo png | PNGEgg">
                    <a:hlinkClick xmlns:a="http://schemas.openxmlformats.org/drawingml/2006/main" r:id="rId22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EA1E08-4EC9-2579-2AD5-FBFEFFE9C0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6" descr="GitHub Computer Icons, Github, blue, logo png | PNGEgg">
                            <a:hlinkClick r:id="rId22"/>
                            <a:extLst>
                              <a:ext uri="{FF2B5EF4-FFF2-40B4-BE49-F238E27FC236}">
                                <a16:creationId xmlns:a16="http://schemas.microsoft.com/office/drawing/2014/main" id="{DFEA1E08-4EC9-2579-2AD5-FBFEFFE9C08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21" cy="2590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74486" w14:textId="2C5BFA34" w:rsidR="005661F2" w:rsidRDefault="005661F2" w:rsidP="00AE1DC9">
      <w:pPr>
        <w:pStyle w:val="ECVText"/>
        <w:rPr>
          <w:rFonts w:asciiTheme="minorHAnsi" w:hAnsiTheme="minorHAnsi" w:cstheme="minorHAnsi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5661F2" w:rsidRPr="00314C47" w14:paraId="13DDA830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3C7248E7" w14:textId="1E4E4DB6" w:rsidR="005661F2" w:rsidRPr="00CD1ECD" w:rsidRDefault="005661F2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aps w:val="0"/>
                <w:szCs w:val="18"/>
                <w:lang w:val="en-US"/>
              </w:rPr>
              <w:t>EDUCATION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07639F29" w14:textId="77777777" w:rsidR="005661F2" w:rsidRPr="00314C47" w:rsidRDefault="005661F2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2DAA9767" wp14:editId="047F09F6">
                  <wp:extent cx="4791075" cy="85725"/>
                  <wp:effectExtent l="0" t="0" r="9525" b="9525"/>
                  <wp:docPr id="24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5661F2" w:rsidRPr="00314C47" w14:paraId="1815BBAC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3989E712" w14:textId="77777777" w:rsidR="005661F2" w:rsidRPr="00314C47" w:rsidRDefault="005661F2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7A7268C4" w14:textId="77777777" w:rsidR="005661F2" w:rsidRDefault="005661F2" w:rsidP="00F97A98">
            <w:pPr>
              <w:pStyle w:val="ECVBlueBox"/>
              <w:jc w:val="left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</w:p>
          <w:p w14:paraId="77FF5474" w14:textId="0B0C4623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PhD in Plant Breeding, Genetics and Genomics </w:t>
            </w:r>
            <w:r w:rsidR="00172677"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January 2017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 -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 </w:t>
            </w:r>
            <w:r w:rsidRPr="00BC166E">
              <w:rPr>
                <w:rFonts w:asciiTheme="minorHAnsi" w:hAnsiTheme="minorHAnsi" w:cstheme="minorHAnsi"/>
                <w:b/>
                <w:color w:val="000000" w:themeColor="text1"/>
                <w:szCs w:val="18"/>
              </w:rPr>
              <w:t>Dec 2021</w:t>
            </w:r>
          </w:p>
          <w:p w14:paraId="1957D21D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University of Georgia, Institute of Plant Breeding, Genetics and Genomics</w:t>
            </w:r>
          </w:p>
          <w:p w14:paraId="592472A2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Advisor:</w:t>
            </w: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 Esther van der Knaap</w:t>
            </w:r>
          </w:p>
          <w:p w14:paraId="664E915B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University of Georgia</w:t>
            </w:r>
          </w:p>
          <w:p w14:paraId="6F2B4E76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Institute of Plant Breeding, Genetics &amp; Genomics</w:t>
            </w:r>
          </w:p>
          <w:p w14:paraId="6B6DEF1D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Center for Applied Genetic Technologies</w:t>
            </w:r>
          </w:p>
          <w:p w14:paraId="737B1B40" w14:textId="77777777" w:rsidR="005661F2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111 Riverbend Rd, Athens GA 30602, USA</w:t>
            </w:r>
          </w:p>
          <w:p w14:paraId="54D15FDC" w14:textId="77777777" w:rsidR="005661F2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707E48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Thesis title: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 </w:t>
            </w:r>
            <w:r w:rsidRPr="00707E48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The Molecular and Genetic Basis of Blossom-End Rot and Chlorophyll Content in Tomato</w:t>
            </w:r>
          </w:p>
          <w:p w14:paraId="7F574D44" w14:textId="77777777" w:rsidR="005661F2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707E48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Cumulative GPA</w:t>
            </w:r>
            <w:r w:rsidRPr="00707E48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:  3.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65</w:t>
            </w:r>
            <w:r w:rsidRPr="00707E48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/4.00</w:t>
            </w:r>
          </w:p>
          <w:p w14:paraId="533C1B72" w14:textId="77777777" w:rsidR="005661F2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</w:p>
          <w:p w14:paraId="43F5B410" w14:textId="77777777" w:rsidR="005661F2" w:rsidRDefault="005661F2" w:rsidP="005661F2">
            <w:pPr>
              <w:pStyle w:val="ECVSectionBullet"/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</w:rPr>
            </w:pPr>
            <w:r w:rsidRPr="00BC166E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Intensive English Program (IEP)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 xml:space="preserve"> </w:t>
            </w:r>
            <w:r w:rsidRPr="00BC166E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</w:rPr>
              <w:t>Jun 2017- Dec 2017</w:t>
            </w:r>
          </w:p>
          <w:p w14:paraId="4409A6E0" w14:textId="77777777" w:rsidR="005661F2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BC166E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The University of Alabama, English Language Institute</w:t>
            </w:r>
          </w:p>
          <w:p w14:paraId="4153A9C7" w14:textId="77777777" w:rsidR="005661F2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BC166E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101 B.B. Comer Hall</w:t>
            </w:r>
            <w:r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, Tuscaloosa AL, 35401</w:t>
            </w:r>
          </w:p>
          <w:p w14:paraId="41A51F4B" w14:textId="77777777" w:rsidR="005661F2" w:rsidRPr="00BC166E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Completed degree: Level 6, which equivalents to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B2/C1 English</w:t>
            </w:r>
          </w:p>
          <w:p w14:paraId="76AE5E94" w14:textId="77777777" w:rsidR="005661F2" w:rsidRPr="00BC166E" w:rsidRDefault="005661F2" w:rsidP="005661F2">
            <w:pPr>
              <w:pStyle w:val="ECVSectionBullet"/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</w:rPr>
            </w:pPr>
          </w:p>
          <w:p w14:paraId="1A6F47E8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proofErr w:type="gramStart"/>
            <w:r w:rsidRPr="00B70D55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Masters of Science</w:t>
            </w:r>
            <w:proofErr w:type="gramEnd"/>
            <w:r w:rsidRPr="00B70D55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 (MScs) in Horticulture 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09.15.2012-01.15.2015</w:t>
            </w:r>
          </w:p>
          <w:p w14:paraId="3A2657BD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Akdeniz University, Department of Horticulture </w:t>
            </w:r>
          </w:p>
          <w:p w14:paraId="6C00B9EF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Advisor: </w:t>
            </w: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Prof. Dr. Mustafa ERKAN</w:t>
            </w:r>
          </w:p>
          <w:p w14:paraId="72EA0294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Akdeniz University, Department of Horticulture </w:t>
            </w:r>
          </w:p>
          <w:p w14:paraId="1671D23E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Pinarbası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, Akdeniz University, 07070 </w:t>
            </w: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Konyaalti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/Antalya, Turkey</w:t>
            </w:r>
          </w:p>
          <w:p w14:paraId="279B4C59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707E48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Thesis title:</w:t>
            </w: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 The Effects of Different UV-B Irradiation Doses on Plant Growth, Antioxidant Compounds and Postharvest Quality of Broccolis</w:t>
            </w:r>
          </w:p>
          <w:p w14:paraId="0BCCB22D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707E48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Cumulative GPA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: 3.80/4.00</w:t>
            </w:r>
          </w:p>
          <w:p w14:paraId="46DC1288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</w:p>
          <w:p w14:paraId="03BFCF5D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06.01.2010 - 08.25.2010</w:t>
            </w: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(Internship)</w:t>
            </w:r>
          </w:p>
          <w:p w14:paraId="7082E219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Kibbutz </w:t>
            </w: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Elifaz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, 77887 </w:t>
            </w:r>
            <w:proofErr w:type="spellStart"/>
            <w:r w:rsidRPr="00314C47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Ayalot</w:t>
            </w:r>
            <w:proofErr w:type="spellEnd"/>
            <w:r w:rsidRPr="00314C47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 xml:space="preserve"> / ISRAEL </w:t>
            </w: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(BEN GURION University + AIES) </w:t>
            </w:r>
          </w:p>
          <w:p w14:paraId="6828C593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2 students out of 240 were selected from Akdeniz University, Department of Horticulture.</w:t>
            </w:r>
          </w:p>
          <w:p w14:paraId="7F309933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During this internship, we helped the farm management such as fruit harvesting, data collecting, field experiments etc. </w:t>
            </w:r>
          </w:p>
          <w:p w14:paraId="067242F3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  </w:t>
            </w:r>
          </w:p>
          <w:p w14:paraId="687F1CD9" w14:textId="77777777" w:rsidR="005661F2" w:rsidRPr="00314C47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B70D55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Bachelor of Science (B.S.) in Horticulture 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09.17.2007- 06.08.2012</w:t>
            </w:r>
          </w:p>
          <w:p w14:paraId="6F828FFD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Akdeniz University, Department of Horticulture </w:t>
            </w:r>
          </w:p>
          <w:p w14:paraId="7EDAD0F8" w14:textId="77777777" w:rsidR="005661F2" w:rsidRPr="00314C47" w:rsidRDefault="005661F2" w:rsidP="005661F2">
            <w:pPr>
              <w:pStyle w:val="ECVSectionBullet"/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</w:pP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Pinarbası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 xml:space="preserve">, Akdeniz University, 07070 </w:t>
            </w: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Konyaalti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/Antalya, Turkey</w:t>
            </w:r>
          </w:p>
          <w:p w14:paraId="5A3E0369" w14:textId="39F928D8" w:rsidR="005661F2" w:rsidRPr="005661F2" w:rsidRDefault="005661F2" w:rsidP="00BA790B">
            <w:pPr>
              <w:pStyle w:val="ECVSectionBullet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707E48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  <w:lang w:val="en-US"/>
              </w:rPr>
              <w:t>Cumulative GPA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: 3.49/4 </w:t>
            </w:r>
            <w:r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(Highest GPA in the department)</w:t>
            </w:r>
          </w:p>
        </w:tc>
      </w:tr>
    </w:tbl>
    <w:p w14:paraId="5F9A7814" w14:textId="35C089B8" w:rsidR="005661F2" w:rsidRDefault="005661F2" w:rsidP="00AE1DC9">
      <w:pPr>
        <w:pStyle w:val="ECVText"/>
        <w:rPr>
          <w:rFonts w:asciiTheme="minorHAnsi" w:hAnsiTheme="minorHAnsi" w:cstheme="minorHAnsi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5661F2" w:rsidRPr="00314C47" w14:paraId="343A859E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2D5BE1F7" w14:textId="1CA710F4" w:rsidR="005661F2" w:rsidRPr="00CD1ECD" w:rsidRDefault="005661F2" w:rsidP="005661F2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CD1ECD">
              <w:rPr>
                <w:rFonts w:asciiTheme="minorHAnsi" w:hAnsiTheme="minorHAnsi" w:cstheme="minorHAnsi"/>
                <w:caps w:val="0"/>
                <w:szCs w:val="18"/>
                <w:lang w:val="en-US"/>
              </w:rPr>
              <w:t>RESEARCH EXPERIENCE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38F89A0C" w14:textId="77777777" w:rsidR="005661F2" w:rsidRPr="00314C47" w:rsidRDefault="005661F2" w:rsidP="005661F2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557CB3C8" wp14:editId="2C09E975">
                  <wp:extent cx="4791075" cy="85725"/>
                  <wp:effectExtent l="0" t="0" r="9525" b="9525"/>
                  <wp:docPr id="26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5661F2" w:rsidRPr="00314C47" w14:paraId="66C2AD3C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4424CE46" w14:textId="77777777" w:rsidR="005661F2" w:rsidRPr="00314C47" w:rsidRDefault="005661F2" w:rsidP="005661F2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0DE4003C" w14:textId="77777777" w:rsidR="005661F2" w:rsidRDefault="005661F2" w:rsidP="005661F2">
            <w:pPr>
              <w:pStyle w:val="ECVBlueBox"/>
              <w:jc w:val="left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</w:p>
          <w:p w14:paraId="7EE9C6B3" w14:textId="77777777" w:rsid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Postdoctoral Research Associate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, </w:t>
            </w:r>
            <w:r w:rsidRPr="008B289D">
              <w:rPr>
                <w:rFonts w:asciiTheme="minorHAnsi" w:hAnsiTheme="minorHAnsi" w:cstheme="minorHAnsi"/>
                <w:b/>
                <w:color w:val="000000" w:themeColor="text1"/>
                <w:szCs w:val="18"/>
              </w:rPr>
              <w:t xml:space="preserve">Center for Applied Genetic Technologies, </w:t>
            </w:r>
            <w:r w:rsidRPr="00CD1ECD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University of Georgia</w:t>
            </w:r>
          </w:p>
          <w:p w14:paraId="6978B71D" w14:textId="77777777" w:rsidR="005661F2" w:rsidRPr="008B289D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January 2022- Present</w:t>
            </w:r>
          </w:p>
          <w:p w14:paraId="5715B790" w14:textId="77777777" w:rsid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Supervisor: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Dr. Esther van der Knaap</w:t>
            </w:r>
          </w:p>
          <w:p w14:paraId="772FFBF5" w14:textId="77777777" w:rsidR="005661F2" w:rsidRPr="008B289D" w:rsidRDefault="005661F2" w:rsidP="005661F2">
            <w:pPr>
              <w:pStyle w:val="ECVSectionBullet"/>
              <w:numPr>
                <w:ilvl w:val="0"/>
                <w:numId w:val="3"/>
              </w:numPr>
              <w:ind w:left="49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QTL Fine Mapping and Identification of Candidate Genes for Blossom-End Rot in Tomato (</w:t>
            </w:r>
            <w:r w:rsidRPr="008B289D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 xml:space="preserve">Solanum lycopersicum 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L.)</w:t>
            </w:r>
          </w:p>
          <w:p w14:paraId="06E1CE62" w14:textId="77777777" w:rsidR="005661F2" w:rsidRDefault="005661F2" w:rsidP="005661F2">
            <w:pPr>
              <w:pStyle w:val="ECVSectionBullet"/>
              <w:numPr>
                <w:ilvl w:val="0"/>
                <w:numId w:val="3"/>
              </w:numPr>
              <w:ind w:left="49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Structural variation underlies functional diversity at methyl salicylate loci in tomato.</w:t>
            </w:r>
          </w:p>
          <w:p w14:paraId="1FB73A21" w14:textId="77777777" w:rsidR="005661F2" w:rsidRPr="008B289D" w:rsidRDefault="005661F2" w:rsidP="005661F2">
            <w:pPr>
              <w:pStyle w:val="ECVSectionBullet"/>
              <w:numPr>
                <w:ilvl w:val="0"/>
                <w:numId w:val="3"/>
              </w:numPr>
              <w:ind w:left="49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Identification and fine mapping of novel loci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</w:t>
            </w:r>
            <w:r w:rsidRPr="002838C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>fw6.1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and </w:t>
            </w:r>
            <w:r w:rsidRPr="002838C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>fw6.2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underlying fruit weight in tomato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.</w:t>
            </w:r>
          </w:p>
          <w:p w14:paraId="533DC420" w14:textId="77777777" w:rsidR="005661F2" w:rsidRDefault="005661F2" w:rsidP="005661F2">
            <w:pPr>
              <w:pStyle w:val="ECVSectionBullet"/>
              <w:numPr>
                <w:ilvl w:val="0"/>
                <w:numId w:val="3"/>
              </w:numPr>
              <w:ind w:left="49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Identification and fine mapping of novel loci </w:t>
            </w:r>
            <w:r w:rsidRPr="002838C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>SOV2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and </w:t>
            </w:r>
            <w:r w:rsidRPr="002838CE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>fs8.1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underlying fruit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shape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in 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lastRenderedPageBreak/>
              <w:t>tomato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.</w:t>
            </w:r>
          </w:p>
          <w:p w14:paraId="0399EC0D" w14:textId="77777777" w:rsidR="005661F2" w:rsidRPr="008B289D" w:rsidRDefault="005661F2" w:rsidP="005661F2">
            <w:pPr>
              <w:pStyle w:val="ECVSectionBullet"/>
              <w:numPr>
                <w:ilvl w:val="0"/>
                <w:numId w:val="3"/>
              </w:numPr>
              <w:ind w:left="49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2838CE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Genome-wide association mapping for volatiles contributing to </w:t>
            </w:r>
            <w:proofErr w:type="gramStart"/>
            <w:r w:rsidRPr="002838CE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flavor</w:t>
            </w:r>
            <w:proofErr w:type="gramEnd"/>
          </w:p>
          <w:p w14:paraId="43015BD4" w14:textId="77777777" w:rsidR="005661F2" w:rsidRPr="00CD1ECD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CD1ECD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Graduate Research Assistant, Institute of Plant Breeding, Genetics, and Genomics, University of Georgia</w:t>
            </w:r>
          </w:p>
          <w:p w14:paraId="262CBB32" w14:textId="77777777" w:rsidR="005661F2" w:rsidRPr="00CD1ECD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August 2020- January 2022</w:t>
            </w:r>
          </w:p>
          <w:p w14:paraId="1D162536" w14:textId="77777777" w:rsid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Supervisor: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Dr. Esther van der Knaap</w:t>
            </w:r>
          </w:p>
          <w:p w14:paraId="759E5D5C" w14:textId="77777777" w:rsidR="005661F2" w:rsidRDefault="005661F2" w:rsidP="005661F2">
            <w:pPr>
              <w:pStyle w:val="ECVSectionBullet"/>
              <w:numPr>
                <w:ilvl w:val="0"/>
                <w:numId w:val="2"/>
              </w:numPr>
              <w:ind w:left="40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Identification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o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f Blossom-End Rot Loci Using Joint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QTL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-Seq and Linkage-Based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QTL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Mapping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i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n Tomato</w:t>
            </w:r>
          </w:p>
          <w:p w14:paraId="57707CF8" w14:textId="77777777" w:rsidR="005661F2" w:rsidRDefault="005661F2" w:rsidP="005661F2">
            <w:pPr>
              <w:pStyle w:val="ECVSectionBullet"/>
              <w:numPr>
                <w:ilvl w:val="0"/>
                <w:numId w:val="2"/>
              </w:numPr>
              <w:ind w:left="40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Finemapping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of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</w:t>
            </w:r>
            <w:r w:rsidRPr="00CD1ECD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>BER4.1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and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</w:t>
            </w:r>
            <w:r w:rsidRPr="00CD1ECD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>BER11.1</w:t>
            </w:r>
            <w:r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 xml:space="preserve"> 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QTLs</w:t>
            </w:r>
          </w:p>
          <w:p w14:paraId="11771B53" w14:textId="77777777" w:rsidR="005661F2" w:rsidRDefault="005661F2" w:rsidP="005661F2">
            <w:pPr>
              <w:pStyle w:val="ECVSectionBullet"/>
              <w:numPr>
                <w:ilvl w:val="0"/>
                <w:numId w:val="2"/>
              </w:numPr>
              <w:ind w:left="40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Identification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a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nd Fine Mapping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o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f </w:t>
            </w:r>
            <w:r w:rsidRPr="00CD1ECD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>CCI4.1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Controlling Chlorophyll B Content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a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nd Leaf Cell Size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i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n Tomato</w:t>
            </w:r>
          </w:p>
          <w:p w14:paraId="216001D7" w14:textId="77777777" w:rsidR="005661F2" w:rsidRDefault="005661F2" w:rsidP="005661F2">
            <w:pPr>
              <w:pStyle w:val="ECVSectionBullet"/>
              <w:ind w:firstLine="226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These works resulted in two publications. Two manuscripts are being written. These works were funded through USDA AFRI grant 2020-67013-3091, The Genetic and Developmental Basis of Blossom-End Rot in Tomato</w:t>
            </w:r>
          </w:p>
          <w:p w14:paraId="7B3361E7" w14:textId="77777777" w:rsid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</w:p>
          <w:p w14:paraId="7D3FE216" w14:textId="77777777" w:rsidR="005661F2" w:rsidRPr="002838CE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2838CE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Summer Internship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, </w:t>
            </w:r>
            <w:r w:rsidRPr="002838CE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Kibbutz </w:t>
            </w:r>
            <w:proofErr w:type="spellStart"/>
            <w:r w:rsidRPr="002838CE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Elifaz</w:t>
            </w:r>
            <w:proofErr w:type="spellEnd"/>
            <w:r w:rsidRPr="002838CE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Eilat, South District, Israel</w:t>
            </w:r>
          </w:p>
          <w:p w14:paraId="16D159E9" w14:textId="77777777" w:rsid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2838CE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Jun 2010 - Aug 2010 · </w:t>
            </w:r>
          </w:p>
          <w:p w14:paraId="7872F31E" w14:textId="77777777" w:rsid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2838CE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Eilat, South District, Israel · On-site</w:t>
            </w:r>
          </w:p>
          <w:p w14:paraId="6CE5BDEE" w14:textId="77777777" w:rsid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noProof/>
                <w:szCs w:val="18"/>
                <w:lang w:val="en-US" w:eastAsia="en-US" w:bidi="ar-SA"/>
              </w:rPr>
            </w:pPr>
            <w:r w:rsidRPr="008E3452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As to my first invaluable experience, I was granted a scholarship which was supplied by the Israeli Government to pursue summer practice for two months in Israel deserts.</w:t>
            </w:r>
            <w:r w:rsidRPr="008E3452">
              <w:rPr>
                <w:rFonts w:asciiTheme="minorHAnsi" w:hAnsiTheme="minorHAnsi" w:cstheme="minorHAnsi"/>
                <w:noProof/>
                <w:szCs w:val="18"/>
                <w:lang w:val="en-US" w:eastAsia="en-US" w:bidi="ar-SA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Cs w:val="18"/>
                <w:lang w:val="en-US" w:eastAsia="en-US" w:bidi="ar-SA"/>
              </w:rPr>
              <w:t xml:space="preserve">The </w:t>
            </w:r>
            <w:r w:rsidRPr="008E3452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application process was very challenging and only two applicatints were selected from Akdeniz University in 2010. </w:t>
            </w:r>
          </w:p>
          <w:p w14:paraId="35039D9F" w14:textId="44B4535D" w:rsidR="005661F2" w:rsidRPr="005661F2" w:rsidRDefault="005661F2" w:rsidP="005661F2">
            <w:pPr>
              <w:pStyle w:val="ECVSectionBullet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8E3452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I helped the Kibbutz community to harvest Medjool Dates. I also helped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for </w:t>
            </w:r>
            <w:r w:rsidRPr="008E3452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setting up irrigation system for the date and pomelo orchards.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Cs w:val="18"/>
                <w:lang w:val="en-US" w:eastAsia="en-US" w:bidi="ar-SA"/>
              </w:rPr>
              <w:t xml:space="preserve"> </w:t>
            </w:r>
            <w:r w:rsidRPr="008E3452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I also gain some expreience in setting up a fertilization schme for the farm. </w:t>
            </w:r>
          </w:p>
        </w:tc>
      </w:tr>
    </w:tbl>
    <w:p w14:paraId="39B11691" w14:textId="77777777" w:rsidR="005661F2" w:rsidRDefault="005661F2" w:rsidP="00BA790B">
      <w:pPr>
        <w:widowControl/>
        <w:suppressAutoHyphens w:val="0"/>
        <w:spacing w:line="276" w:lineRule="auto"/>
        <w:rPr>
          <w:rFonts w:asciiTheme="minorHAnsi" w:hAnsiTheme="minorHAnsi" w:cstheme="minorHAnsi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5661F2" w:rsidRPr="00314C47" w14:paraId="1478E67F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59BB8374" w14:textId="0A1166B8" w:rsidR="005661F2" w:rsidRPr="00CD1ECD" w:rsidRDefault="005661F2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5661F2">
              <w:rPr>
                <w:rFonts w:asciiTheme="minorHAnsi" w:hAnsiTheme="minorHAnsi" w:cstheme="minorHAnsi"/>
                <w:caps w:val="0"/>
                <w:szCs w:val="18"/>
                <w:lang w:val="en-US"/>
              </w:rPr>
              <w:t>RESEARCH GRANT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09AEDDA0" w14:textId="77777777" w:rsidR="005661F2" w:rsidRPr="00314C47" w:rsidRDefault="005661F2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6B364C24" wp14:editId="1D13E795">
                  <wp:extent cx="4791075" cy="85725"/>
                  <wp:effectExtent l="0" t="0" r="9525" b="9525"/>
                  <wp:docPr id="27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5661F2" w:rsidRPr="00314C47" w14:paraId="1B8F8036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7D2F3F6B" w14:textId="77777777" w:rsidR="005661F2" w:rsidRPr="00314C47" w:rsidRDefault="005661F2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18A0EF4C" w14:textId="77777777" w:rsidR="005661F2" w:rsidRDefault="005661F2" w:rsidP="00F97A98">
            <w:pPr>
              <w:pStyle w:val="ECVBlueBox"/>
              <w:jc w:val="left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</w:p>
          <w:p w14:paraId="61778D14" w14:textId="77777777" w:rsidR="005661F2" w:rsidRPr="005661F2" w:rsidRDefault="005661F2" w:rsidP="00F97A98">
            <w:pPr>
              <w:pStyle w:val="ECVSectionBullet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5661F2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Contributions to Funded Research</w:t>
            </w:r>
          </w:p>
          <w:p w14:paraId="57D72335" w14:textId="77777777" w:rsidR="005661F2" w:rsidRDefault="005661F2" w:rsidP="005661F2">
            <w:pPr>
              <w:tabs>
                <w:tab w:val="left" w:pos="1889"/>
              </w:tabs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54742F19" w14:textId="5473B7F3" w:rsidR="005661F2" w:rsidRPr="00C43549" w:rsidRDefault="005661F2" w:rsidP="00C43549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5661F2">
              <w:rPr>
                <w:rFonts w:asciiTheme="minorHAnsi" w:hAnsiTheme="minorHAnsi" w:cstheme="minorHAnsi"/>
                <w:b/>
                <w:bCs/>
                <w:color w:val="000000" w:themeColor="text1"/>
                <w:szCs w:val="18"/>
              </w:rPr>
              <w:t>Title</w:t>
            </w:r>
            <w:r w:rsidRPr="005661F2">
              <w:rPr>
                <w:rFonts w:asciiTheme="minorHAnsi" w:hAnsiTheme="minorHAnsi" w:cstheme="minorHAnsi"/>
                <w:color w:val="000000" w:themeColor="text1"/>
                <w:szCs w:val="18"/>
              </w:rPr>
              <w:t xml:space="preserve">: </w:t>
            </w:r>
            <w:r w:rsidR="00C43549" w:rsidRPr="00C43549">
              <w:rPr>
                <w:rFonts w:asciiTheme="minorHAnsi" w:hAnsiTheme="minorHAnsi" w:cstheme="minorHAnsi"/>
                <w:color w:val="000000" w:themeColor="text1"/>
                <w:szCs w:val="18"/>
              </w:rPr>
              <w:t xml:space="preserve">The Genetic </w:t>
            </w:r>
            <w:r w:rsidR="00C43549">
              <w:rPr>
                <w:rFonts w:asciiTheme="minorHAnsi" w:hAnsiTheme="minorHAnsi" w:cstheme="minorHAnsi"/>
                <w:color w:val="000000" w:themeColor="text1"/>
                <w:szCs w:val="18"/>
              </w:rPr>
              <w:t>a</w:t>
            </w:r>
            <w:r w:rsidR="00C43549" w:rsidRPr="00C43549">
              <w:rPr>
                <w:rFonts w:asciiTheme="minorHAnsi" w:hAnsiTheme="minorHAnsi" w:cstheme="minorHAnsi"/>
                <w:color w:val="000000" w:themeColor="text1"/>
                <w:szCs w:val="18"/>
              </w:rPr>
              <w:t xml:space="preserve">nd Developmental Basis </w:t>
            </w:r>
            <w:r w:rsidR="00C43549">
              <w:rPr>
                <w:rFonts w:asciiTheme="minorHAnsi" w:hAnsiTheme="minorHAnsi" w:cstheme="minorHAnsi"/>
                <w:color w:val="000000" w:themeColor="text1"/>
                <w:szCs w:val="18"/>
              </w:rPr>
              <w:t>o</w:t>
            </w:r>
            <w:r w:rsidR="00C43549" w:rsidRPr="00C43549">
              <w:rPr>
                <w:rFonts w:asciiTheme="minorHAnsi" w:hAnsiTheme="minorHAnsi" w:cstheme="minorHAnsi"/>
                <w:color w:val="000000" w:themeColor="text1"/>
                <w:szCs w:val="18"/>
              </w:rPr>
              <w:t xml:space="preserve">f Blossom-End Rot </w:t>
            </w:r>
            <w:r w:rsidR="00C43549">
              <w:rPr>
                <w:rFonts w:asciiTheme="minorHAnsi" w:hAnsiTheme="minorHAnsi" w:cstheme="minorHAnsi"/>
                <w:color w:val="000000" w:themeColor="text1"/>
                <w:szCs w:val="18"/>
              </w:rPr>
              <w:t>i</w:t>
            </w:r>
            <w:r w:rsidR="00C43549" w:rsidRPr="00C43549">
              <w:rPr>
                <w:rFonts w:asciiTheme="minorHAnsi" w:hAnsiTheme="minorHAnsi" w:cstheme="minorHAnsi"/>
                <w:color w:val="000000" w:themeColor="text1"/>
                <w:szCs w:val="18"/>
              </w:rPr>
              <w:t>n Tomato</w:t>
            </w:r>
            <w:r w:rsidR="00C43549" w:rsidRPr="005661F2">
              <w:rPr>
                <w:rFonts w:asciiTheme="minorHAnsi" w:hAnsiTheme="minorHAnsi" w:cstheme="minorHAnsi"/>
                <w:color w:val="000000" w:themeColor="text1"/>
                <w:szCs w:val="18"/>
              </w:rPr>
              <w:t xml:space="preserve"> </w:t>
            </w:r>
            <w:r w:rsidRPr="005661F2">
              <w:rPr>
                <w:rFonts w:asciiTheme="minorHAnsi" w:hAnsiTheme="minorHAnsi" w:cstheme="minorHAnsi"/>
                <w:color w:val="000000" w:themeColor="text1"/>
                <w:szCs w:val="18"/>
              </w:rPr>
              <w:t>(</w:t>
            </w:r>
            <w:r w:rsidR="00C43549" w:rsidRPr="005661F2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Jun 1, 2020</w:t>
            </w:r>
            <w:r w:rsidR="00C43549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- </w:t>
            </w:r>
            <w:r w:rsidR="00C43549" w:rsidRPr="005661F2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May 31, 2023</w:t>
            </w:r>
            <w:r w:rsidRPr="005661F2">
              <w:rPr>
                <w:rFonts w:asciiTheme="minorHAnsi" w:hAnsiTheme="minorHAnsi" w:cstheme="minorHAnsi"/>
                <w:color w:val="000000" w:themeColor="text1"/>
                <w:szCs w:val="18"/>
              </w:rPr>
              <w:t>)</w:t>
            </w:r>
          </w:p>
          <w:p w14:paraId="4B5CE596" w14:textId="77777777" w:rsidR="00C43549" w:rsidRDefault="00C43549" w:rsidP="00C43549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5661F2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Project Director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s</w:t>
            </w:r>
            <w:r w:rsidRPr="008B289D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:</w:t>
            </w:r>
            <w:r w:rsidRPr="00CD1EC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Dr. </w:t>
            </w:r>
            <w:r w:rsidRPr="00C43549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Savithri Nambeesan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and </w:t>
            </w:r>
            <w:r w:rsidRPr="00C43549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Esther van der Knaap, PhD, University of Georgia</w:t>
            </w:r>
          </w:p>
          <w:p w14:paraId="45E07DFD" w14:textId="6DC233DD" w:rsidR="00C43549" w:rsidRDefault="00C43549" w:rsidP="00C43549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C43549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Funding Source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: </w:t>
            </w:r>
            <w:r w:rsidRPr="00C43549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AFRI Competitive Grant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,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grant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no: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2020-67013-3091.</w:t>
            </w:r>
          </w:p>
          <w:p w14:paraId="6A0025FD" w14:textId="77777777" w:rsidR="00C43549" w:rsidRDefault="00C43549" w:rsidP="005661F2">
            <w:pPr>
              <w:tabs>
                <w:tab w:val="left" w:pos="1889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57D07E22" w14:textId="6347F35F" w:rsidR="005661F2" w:rsidRDefault="005661F2" w:rsidP="005661F2">
            <w:pPr>
              <w:tabs>
                <w:tab w:val="left" w:pos="1889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5661F2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Role</w:t>
            </w:r>
            <w:r w:rsidRPr="005661F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Co-author; My work on </w:t>
            </w:r>
            <w:r w:rsidR="00C4354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molecular and genetic aspect of the Blossom-end rot </w:t>
            </w:r>
            <w:r w:rsidRPr="005661F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was the basis for this grant. I provided preliminary data, developed aims, </w:t>
            </w:r>
            <w:r w:rsidR="00C4354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timeline</w:t>
            </w:r>
            <w:r w:rsidRPr="005661F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and </w:t>
            </w:r>
            <w:r w:rsidR="00C4354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helped with </w:t>
            </w:r>
            <w:r w:rsidRPr="005661F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</w:t>
            </w:r>
            <w:r w:rsidR="00C4354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riting t</w:t>
            </w:r>
            <w:r w:rsidRPr="005661F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 grant</w:t>
            </w:r>
            <w:r w:rsidR="00C4354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  <w:p w14:paraId="5A507746" w14:textId="5BFCAA9E" w:rsidR="00C43549" w:rsidRDefault="00C43549" w:rsidP="005661F2">
            <w:pPr>
              <w:tabs>
                <w:tab w:val="left" w:pos="1889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5E6D20C8" w14:textId="26A0A869" w:rsidR="005661F2" w:rsidRPr="005661F2" w:rsidRDefault="00C43549" w:rsidP="00BA790B">
            <w:pPr>
              <w:tabs>
                <w:tab w:val="left" w:pos="1889"/>
              </w:tabs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We also recently submitted a renewal request for the ongoing project. </w:t>
            </w:r>
          </w:p>
        </w:tc>
      </w:tr>
    </w:tbl>
    <w:p w14:paraId="7D9680A0" w14:textId="0BDBD5E9" w:rsidR="005661F2" w:rsidRDefault="005661F2" w:rsidP="00BA790B">
      <w:pPr>
        <w:widowControl/>
        <w:suppressAutoHyphens w:val="0"/>
        <w:spacing w:line="276" w:lineRule="auto"/>
        <w:rPr>
          <w:rFonts w:asciiTheme="minorHAnsi" w:hAnsiTheme="minorHAnsi" w:cstheme="minorHAnsi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CD1ECD" w:rsidRPr="00314C47" w14:paraId="7378BC4A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2FF6BF0D" w14:textId="53AF0E85" w:rsidR="00CD1ECD" w:rsidRPr="00CD1ECD" w:rsidRDefault="00C43549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C43549">
              <w:rPr>
                <w:rFonts w:asciiTheme="minorHAnsi" w:hAnsiTheme="minorHAnsi" w:cstheme="minorHAnsi"/>
                <w:caps w:val="0"/>
                <w:szCs w:val="18"/>
                <w:lang w:val="en-US"/>
              </w:rPr>
              <w:t>FELLOWSHIPS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280C1B1C" w14:textId="77777777" w:rsidR="00CD1ECD" w:rsidRPr="00314C47" w:rsidRDefault="00CD1ECD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79DC48C8" wp14:editId="12E1220F">
                  <wp:extent cx="4791075" cy="85725"/>
                  <wp:effectExtent l="0" t="0" r="9525" b="9525"/>
                  <wp:docPr id="19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CD1ECD" w:rsidRPr="00314C47" w14:paraId="6A75F68C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1E9E2D09" w14:textId="77777777" w:rsidR="00CD1ECD" w:rsidRPr="00314C47" w:rsidRDefault="00CD1ECD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61A93D53" w14:textId="77777777" w:rsidR="00CD1ECD" w:rsidRDefault="00CD1ECD" w:rsidP="00CD1ECD">
            <w:pPr>
              <w:pStyle w:val="ECVBlueBox"/>
              <w:jc w:val="left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</w:p>
          <w:p w14:paraId="69C12AE0" w14:textId="1FD095F5" w:rsidR="00C43549" w:rsidRPr="00C43549" w:rsidRDefault="00C43549" w:rsidP="00621574">
            <w:pPr>
              <w:pStyle w:val="ECVSectionBullet"/>
              <w:numPr>
                <w:ilvl w:val="0"/>
                <w:numId w:val="4"/>
              </w:numPr>
              <w:tabs>
                <w:tab w:val="clear" w:pos="720"/>
                <w:tab w:val="num" w:pos="264"/>
              </w:tabs>
              <w:ind w:left="444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C43549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The John Ingle Innovation in Plant Breeding Award</w:t>
            </w:r>
            <w:r w:rsidR="00621574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, Aug</w:t>
            </w:r>
            <w:r w:rsidRPr="00C43549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 2019</w:t>
            </w:r>
            <w:r w:rsidR="00621574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, </w:t>
            </w:r>
            <w:r w:rsidR="00621574"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Issued by Institute of Plant Breeding, Genetics and Genomics</w:t>
            </w:r>
            <w:r w:rsid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. </w:t>
            </w:r>
            <w:r w:rsidR="00621574"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I won the John Ingle Innovation in Plant Breeding Award on August 15, 2019. Project title "The Molecular and Genetic Basis of Blossom</w:t>
            </w:r>
            <w:r w:rsidR="00621574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-e</w:t>
            </w:r>
            <w:r w:rsidR="00621574" w:rsidRPr="00314C47">
              <w:rPr>
                <w:rFonts w:asciiTheme="minorHAnsi" w:hAnsiTheme="minorHAnsi" w:cstheme="minorHAnsi"/>
                <w:color w:val="000000" w:themeColor="text1"/>
                <w:szCs w:val="18"/>
                <w:lang w:val="en-US"/>
              </w:rPr>
              <w:t>nd Rot in Tomato"</w:t>
            </w:r>
          </w:p>
          <w:p w14:paraId="755FFE8F" w14:textId="334AE462" w:rsidR="00621574" w:rsidRPr="00621574" w:rsidRDefault="00C43549" w:rsidP="00621574">
            <w:pPr>
              <w:pStyle w:val="ECVSectionBullet"/>
              <w:numPr>
                <w:ilvl w:val="0"/>
                <w:numId w:val="4"/>
              </w:numPr>
              <w:tabs>
                <w:tab w:val="clear" w:pos="720"/>
                <w:tab w:val="num" w:pos="264"/>
              </w:tabs>
              <w:ind w:left="444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C43549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YLSY International Graduate Education Scholarship</w:t>
            </w:r>
            <w:r w:rsidR="00621574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 xml:space="preserve">, </w:t>
            </w:r>
            <w:r w:rsidR="00621574" w:rsidRPr="00621574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Jul 2015</w:t>
            </w:r>
          </w:p>
          <w:p w14:paraId="5B284D1B" w14:textId="06DA90AD" w:rsidR="00621574" w:rsidRPr="00621574" w:rsidRDefault="00621574" w:rsidP="00621574">
            <w:pPr>
              <w:pStyle w:val="ECVSectionBullet"/>
              <w:tabs>
                <w:tab w:val="num" w:pos="264"/>
              </w:tabs>
              <w:ind w:left="264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YLSY International Graduate Education Scholarship Issued by Ministry of National Education (Turkey) · Jul 2015Issued by Ministry of National Education (Turkey)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This</w:t>
            </w:r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Ph.D. Scholarship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was </w:t>
            </w:r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funded by the Turkish Government to pursue a course of study at an institution leading to a Ph.D. degree in the field of “Vegetable Breeding.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”</w:t>
            </w:r>
          </w:p>
          <w:p w14:paraId="5F915509" w14:textId="5DB4C34E" w:rsidR="00C43549" w:rsidRDefault="00C43549" w:rsidP="00621574">
            <w:pPr>
              <w:pStyle w:val="ECVSectionBullet"/>
              <w:numPr>
                <w:ilvl w:val="0"/>
                <w:numId w:val="4"/>
              </w:numPr>
              <w:tabs>
                <w:tab w:val="clear" w:pos="720"/>
                <w:tab w:val="num" w:pos="264"/>
              </w:tabs>
              <w:ind w:left="444"/>
              <w:jc w:val="both"/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</w:pPr>
            <w:r w:rsidRPr="00C43549">
              <w:rPr>
                <w:rFonts w:asciiTheme="minorHAnsi" w:hAnsiTheme="minorHAnsi" w:cstheme="minorHAnsi"/>
                <w:b/>
                <w:color w:val="000000" w:themeColor="text1"/>
                <w:szCs w:val="18"/>
                <w:lang w:val="en-US"/>
              </w:rPr>
              <w:t>MSc scholarships issued by European Cooperation in Science &amp; Technology 2012-2015</w:t>
            </w:r>
          </w:p>
          <w:p w14:paraId="467D6242" w14:textId="7372191C" w:rsidR="00621574" w:rsidRDefault="00621574" w:rsidP="00621574">
            <w:pPr>
              <w:pStyle w:val="ECVSectionBullet"/>
              <w:ind w:left="264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I received two </w:t>
            </w:r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scholarships funded and sponsored by European cooperation in science &amp; Technology Scholarship. </w:t>
            </w:r>
          </w:p>
          <w:p w14:paraId="7AB5618C" w14:textId="248C8E25" w:rsidR="00C43549" w:rsidRDefault="00621574" w:rsidP="00621574">
            <w:pPr>
              <w:pStyle w:val="ECVSectionBullet"/>
              <w:numPr>
                <w:ilvl w:val="0"/>
                <w:numId w:val="6"/>
              </w:numPr>
              <w:ind w:left="894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First </w:t>
            </w:r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Project title: The Effects of Ozone and Different Packaging Systems on Postharvest Quality of 0900 </w:t>
            </w:r>
            <w:proofErr w:type="spellStart"/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Ziraat</w:t>
            </w:r>
            <w:proofErr w:type="spellEnd"/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 xml:space="preserve"> Cherries for Increasing Cherry Export</w:t>
            </w:r>
          </w:p>
          <w:p w14:paraId="4B231267" w14:textId="77777777" w:rsidR="008E3452" w:rsidRPr="00201CCF" w:rsidRDefault="00621574" w:rsidP="00BA790B">
            <w:pPr>
              <w:pStyle w:val="ECVSectionBullet"/>
              <w:numPr>
                <w:ilvl w:val="0"/>
                <w:numId w:val="6"/>
              </w:numPr>
              <w:ind w:left="894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621574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The Effects of Different UV-B Illuminations on Plant Growth, Nutrient Content and Postharvest Quality of Broccoli</w:t>
            </w:r>
          </w:p>
          <w:p w14:paraId="772BE679" w14:textId="77777777" w:rsidR="00201CCF" w:rsidRDefault="00201CCF" w:rsidP="00201CCF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</w:p>
          <w:p w14:paraId="29941C8E" w14:textId="77777777" w:rsidR="00201CCF" w:rsidRDefault="00201CCF" w:rsidP="00201CCF">
            <w:pPr>
              <w:pStyle w:val="ECVSectionBullet"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</w:pPr>
          </w:p>
          <w:p w14:paraId="35326C6A" w14:textId="6A35B600" w:rsidR="00201CCF" w:rsidRPr="005661F2" w:rsidRDefault="00201CCF" w:rsidP="00201CCF">
            <w:pPr>
              <w:pStyle w:val="ECVSectionBullet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</w:p>
        </w:tc>
      </w:tr>
    </w:tbl>
    <w:p w14:paraId="40838C60" w14:textId="77777777" w:rsidR="00C43549" w:rsidRDefault="00C43549" w:rsidP="00314C47">
      <w:pPr>
        <w:pStyle w:val="ECVSectionBullet"/>
        <w:ind w:left="2835"/>
        <w:rPr>
          <w:rFonts w:asciiTheme="minorHAnsi" w:hAnsiTheme="minorHAnsi" w:cstheme="minorHAnsi"/>
          <w:b/>
          <w:bCs/>
          <w:color w:val="000000" w:themeColor="text1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621574" w:rsidRPr="00314C47" w14:paraId="0E9D0971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28294800" w14:textId="58136C9C" w:rsidR="00621574" w:rsidRPr="00CD1ECD" w:rsidRDefault="00621574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621574">
              <w:rPr>
                <w:rFonts w:asciiTheme="minorHAnsi" w:hAnsiTheme="minorHAnsi" w:cstheme="minorHAnsi"/>
                <w:caps w:val="0"/>
                <w:szCs w:val="18"/>
                <w:lang w:val="en-US"/>
              </w:rPr>
              <w:lastRenderedPageBreak/>
              <w:t>HONORS &amp; AWARDS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52BBEDC2" w14:textId="77777777" w:rsidR="00621574" w:rsidRPr="00314C47" w:rsidRDefault="00621574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1AA45167" wp14:editId="2CD38C4C">
                  <wp:extent cx="4791075" cy="85725"/>
                  <wp:effectExtent l="0" t="0" r="9525" b="9525"/>
                  <wp:docPr id="2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621574" w:rsidRPr="00314C47" w14:paraId="30D947CD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397FDEFC" w14:textId="77777777" w:rsidR="00621574" w:rsidRPr="00314C47" w:rsidRDefault="00621574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799A4674" w14:textId="77777777" w:rsidR="00621574" w:rsidRDefault="00621574" w:rsidP="00F97A98">
            <w:pPr>
              <w:pStyle w:val="ECVBlueBox"/>
              <w:jc w:val="left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</w:p>
          <w:p w14:paraId="63E585D3" w14:textId="77777777" w:rsidR="00621574" w:rsidRPr="00621574" w:rsidRDefault="00621574" w:rsidP="00976D2E">
            <w:pPr>
              <w:pStyle w:val="ECVSectionBullet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621574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2</w:t>
            </w:r>
            <w:r w:rsidRPr="00621574">
              <w:rPr>
                <w:rFonts w:asciiTheme="minorHAnsi" w:hAnsiTheme="minorHAnsi" w:cstheme="minorHAnsi"/>
                <w:noProof/>
                <w:color w:val="000000" w:themeColor="text1"/>
                <w:szCs w:val="18"/>
                <w:vertAlign w:val="superscript"/>
                <w:lang w:val="en-US" w:eastAsia="en-US" w:bidi="ar-SA"/>
              </w:rPr>
              <w:t>nd</w:t>
            </w:r>
            <w:r w:rsidRPr="00621574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 place, 2018 IPBGG Poster Award winner in Ph.D./Postdoc category at the IPBGG annual retreat, Callaway Gardens, May 10-11, 2018.</w:t>
            </w:r>
          </w:p>
          <w:p w14:paraId="774BD374" w14:textId="77777777" w:rsidR="00976D2E" w:rsidRDefault="00621574" w:rsidP="00976D2E">
            <w:pPr>
              <w:pStyle w:val="ECVSectionBullet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621574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European Cooperation in Science &amp; Technology Travel Award 2014</w:t>
            </w:r>
            <w:r w:rsidR="00976D2E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. </w:t>
            </w:r>
          </w:p>
          <w:p w14:paraId="32FC073F" w14:textId="77777777" w:rsidR="00976D2E" w:rsidRDefault="00976D2E" w:rsidP="00976D2E">
            <w:pPr>
              <w:pStyle w:val="ECVSectionBullet"/>
              <w:ind w:left="720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621574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Received a travel grant to attend a training school in Helsinki Finland. Workshop title: Using R in UV Photobiology Research Sponsored by European cooperation in science &amp; Technology)</w:t>
            </w:r>
          </w:p>
          <w:p w14:paraId="60978BC1" w14:textId="4B865BD3" w:rsidR="00621574" w:rsidRPr="005661F2" w:rsidRDefault="00621574" w:rsidP="00BA790B">
            <w:pPr>
              <w:pStyle w:val="ECVSectionBullet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621574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Valedictorian Award: Issued by Akdeniz University, Faculty of Agriculture, Department of Horticulture · Jun 2012</w:t>
            </w:r>
          </w:p>
        </w:tc>
      </w:tr>
    </w:tbl>
    <w:p w14:paraId="372CE694" w14:textId="77777777" w:rsidR="00C43549" w:rsidRDefault="00C43549" w:rsidP="00314C47">
      <w:pPr>
        <w:pStyle w:val="ECVSectionBullet"/>
        <w:ind w:left="2835"/>
        <w:rPr>
          <w:rFonts w:asciiTheme="minorHAnsi" w:hAnsiTheme="minorHAnsi" w:cstheme="minorHAnsi"/>
          <w:b/>
          <w:bCs/>
          <w:color w:val="000000" w:themeColor="text1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621574" w:rsidRPr="00314C47" w14:paraId="596295D1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18AE3E4E" w14:textId="16D322D3" w:rsidR="00621574" w:rsidRPr="00CD1ECD" w:rsidRDefault="00976D2E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976D2E">
              <w:rPr>
                <w:rFonts w:asciiTheme="minorHAnsi" w:hAnsiTheme="minorHAnsi" w:cstheme="minorHAnsi"/>
                <w:caps w:val="0"/>
                <w:szCs w:val="18"/>
                <w:lang w:val="en-US"/>
              </w:rPr>
              <w:t>SUPERVISED UNDERGRADUATE PROJECTS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6F98F101" w14:textId="77777777" w:rsidR="00621574" w:rsidRPr="00314C47" w:rsidRDefault="00621574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371806BA" wp14:editId="2FC6CD56">
                  <wp:extent cx="4791075" cy="85725"/>
                  <wp:effectExtent l="0" t="0" r="9525" b="9525"/>
                  <wp:docPr id="29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621574" w:rsidRPr="00314C47" w14:paraId="34CCFD23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361A66D7" w14:textId="77777777" w:rsidR="00621574" w:rsidRPr="00314C47" w:rsidRDefault="00621574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322D8FC6" w14:textId="17C3938D" w:rsidR="00976D2E" w:rsidRDefault="00976D2E" w:rsidP="00976D2E">
            <w:pPr>
              <w:pStyle w:val="ECVSectionBullet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976D2E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Sophie Smith Caillault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, </w:t>
            </w:r>
            <w:hyperlink r:id="rId25" w:history="1">
              <w:r w:rsidRPr="006C2324">
                <w:rPr>
                  <w:rStyle w:val="Hyperlink"/>
                  <w:rFonts w:asciiTheme="minorHAnsi" w:hAnsiTheme="minorHAnsi" w:cstheme="minorHAnsi"/>
                  <w:noProof/>
                  <w:szCs w:val="18"/>
                  <w:lang w:val="en-US" w:eastAsia="en-US" w:bidi="ar-SA"/>
                </w:rPr>
                <w:t>sophie.caillault@uga.edu</w:t>
              </w:r>
            </w:hyperlink>
            <w:r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  </w:t>
            </w:r>
            <w:r w:rsidRPr="00976D2E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PBIO 4960R Undergraduate Independent Research Support Award</w:t>
            </w:r>
            <w:r w:rsidR="00F726A1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 2023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. Project title: QTL finemappinf of </w:t>
            </w:r>
            <w:r w:rsidRPr="00976D2E"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  <w:szCs w:val="18"/>
                <w:lang w:val="en-US" w:eastAsia="en-US" w:bidi="ar-SA"/>
              </w:rPr>
              <w:t>SOV2</w:t>
            </w:r>
            <w:r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  <w:szCs w:val="18"/>
                <w:lang w:val="en-US" w:eastAsia="en-US" w:bidi="ar-SA"/>
              </w:rPr>
              <w:t xml:space="preserve"> </w:t>
            </w:r>
            <w:r w:rsidRPr="00976D2E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locus in tomato</w:t>
            </w:r>
          </w:p>
          <w:p w14:paraId="450038A0" w14:textId="77777777" w:rsidR="00172677" w:rsidRDefault="00172677" w:rsidP="00976D2E">
            <w:pPr>
              <w:pStyle w:val="ECVSectionBullet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</w:p>
          <w:p w14:paraId="204FE9E7" w14:textId="7553CEFF" w:rsidR="00621574" w:rsidRPr="005661F2" w:rsidRDefault="00976D2E" w:rsidP="00BA790B">
            <w:pPr>
              <w:pStyle w:val="ECVSectionBullet"/>
              <w:jc w:val="both"/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</w:pPr>
            <w:r w:rsidRPr="00976D2E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Katie Elizabeth Toomey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, </w:t>
            </w:r>
            <w:hyperlink r:id="rId26" w:history="1">
              <w:r w:rsidRPr="006C2324">
                <w:rPr>
                  <w:rStyle w:val="Hyperlink"/>
                  <w:rFonts w:asciiTheme="minorHAnsi" w:hAnsiTheme="minorHAnsi" w:cstheme="minorHAnsi"/>
                  <w:noProof/>
                  <w:szCs w:val="18"/>
                  <w:lang w:val="en-US" w:eastAsia="en-US" w:bidi="ar-SA"/>
                </w:rPr>
                <w:t>katie.toomey@uga.edu</w:t>
              </w:r>
            </w:hyperlink>
            <w:r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 </w:t>
            </w:r>
            <w:r w:rsidRPr="00976D2E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UGA Research and Extension Experience for Undergraduates Summer Intern</w:t>
            </w:r>
            <w:r w:rsidR="00F726A1"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 xml:space="preserve"> 2022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Cs w:val="18"/>
                <w:lang w:val="en-US" w:eastAsia="en-US" w:bidi="ar-SA"/>
              </w:rPr>
              <w:t>. Project title:Finemapping of a Chlorophyll Content Locus in Tomato (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(</w:t>
            </w:r>
            <w:r w:rsidRPr="008B289D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Cs w:val="18"/>
                <w:lang w:val="en-US"/>
              </w:rPr>
              <w:t xml:space="preserve">Solanum lycopersicum </w:t>
            </w:r>
            <w:r w:rsidRPr="008B289D">
              <w:rPr>
                <w:rFonts w:asciiTheme="minorHAnsi" w:hAnsiTheme="minorHAnsi" w:cstheme="minorHAnsi"/>
                <w:bCs/>
                <w:color w:val="000000" w:themeColor="text1"/>
                <w:szCs w:val="18"/>
                <w:lang w:val="en-US"/>
              </w:rPr>
              <w:t>L.)</w:t>
            </w:r>
          </w:p>
        </w:tc>
      </w:tr>
    </w:tbl>
    <w:p w14:paraId="39D6E56C" w14:textId="60B386D3" w:rsidR="00C43549" w:rsidRDefault="00C43549" w:rsidP="00BA790B">
      <w:pPr>
        <w:widowControl/>
        <w:suppressAutoHyphens w:val="0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F726A1" w:rsidRPr="00314C47" w14:paraId="68BFBD2A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09774DB8" w14:textId="55605043" w:rsidR="00F726A1" w:rsidRPr="00CD1ECD" w:rsidRDefault="00F726A1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szCs w:val="18"/>
                <w:lang w:val="en-US"/>
              </w:rPr>
              <w:t>Publications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40ED4012" w14:textId="77777777" w:rsidR="00F726A1" w:rsidRPr="00314C47" w:rsidRDefault="00F726A1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1E2AEC79" wp14:editId="6FBE9387">
                  <wp:extent cx="4791075" cy="85725"/>
                  <wp:effectExtent l="0" t="0" r="9525" b="9525"/>
                  <wp:docPr id="30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F726A1" w:rsidRPr="00314C47" w14:paraId="55CFC0F9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1EC8F12A" w14:textId="77777777" w:rsidR="00F726A1" w:rsidRPr="00314C47" w:rsidRDefault="00F726A1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1DD8AA3B" w14:textId="77777777" w:rsidR="00F726A1" w:rsidRDefault="00F726A1" w:rsidP="00F97A98">
            <w:pPr>
              <w:pStyle w:val="ECVBlueBox"/>
              <w:jc w:val="left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</w:p>
          <w:p w14:paraId="72A8E475" w14:textId="678B0AE5" w:rsidR="00F726A1" w:rsidRPr="00116660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5A02A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TOPCU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F726A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Y.,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SAPKOTA, M.,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vertAlign w:val="subscript"/>
              </w:rPr>
              <w:t xml:space="preserve"> 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ILLA-BERENGUER, E., 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NAMBEESAN, US., and 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van der KNAAP, E. (2021)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16660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Identification of blossom-end rot loci using joint QTL-seq and linkage-based QTL mapping in tomato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116660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Theor</w:t>
            </w:r>
            <w:proofErr w:type="spellEnd"/>
            <w:r w:rsidRPr="00116660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Appl Genet 134, 2931–2945</w:t>
            </w:r>
            <w:r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.</w:t>
            </w:r>
            <w:r w:rsidR="00706697">
              <w:rPr>
                <w:rFonts w:asciiTheme="minorHAnsi" w:hAnsiTheme="minorHAnsi" w:cstheme="minorHAnsi"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27" w:history="1">
              <w:r w:rsidR="00706697" w:rsidRPr="006C2324">
                <w:rPr>
                  <w:rStyle w:val="Hyperlink"/>
                  <w:rFonts w:ascii="Segoe UI" w:hAnsi="Segoe UI" w:cs="Segoe UI"/>
                  <w:shd w:val="clear" w:color="auto" w:fill="FCFCFC"/>
                </w:rPr>
                <w:t>https://doi.org/10.1007/s00122-021-03869-0</w:t>
              </w:r>
            </w:hyperlink>
            <w:r w:rsidR="00706697">
              <w:rPr>
                <w:rFonts w:ascii="Segoe UI" w:hAnsi="Segoe UI" w:cs="Segoe UI"/>
                <w:color w:val="333333"/>
                <w:shd w:val="clear" w:color="auto" w:fill="FCFCFC"/>
              </w:rPr>
              <w:t xml:space="preserve"> </w:t>
            </w:r>
          </w:p>
          <w:p w14:paraId="54514B3F" w14:textId="77777777" w:rsidR="00F726A1" w:rsidRDefault="00F726A1" w:rsidP="00F726A1">
            <w:pPr>
              <w:ind w:left="2835"/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4DC09BB5" w14:textId="07A2AEEC" w:rsidR="00F726A1" w:rsidRPr="00314C47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DOGAN, A., SAHIN-NADEEM, H., KASIMOGLU, Z., POLAT, E., &amp; ERKAN, M. (2018).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Morphological and biochemical responses of broccoli florets to supplemental ultraviolet-B illumination. </w:t>
            </w:r>
            <w:r w:rsidRPr="00314C4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Agriculture, Ecosystems &amp; Environment 259 (2018): 1-10.</w:t>
            </w:r>
            <w:r w:rsidR="0070669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28" w:history="1">
              <w:r w:rsidR="00706697" w:rsidRPr="00706697">
                <w:rPr>
                  <w:rStyle w:val="Hyperlink"/>
                  <w:rFonts w:asciiTheme="minorHAnsi" w:hAnsiTheme="minorHAnsi" w:cstheme="minorHAnsi"/>
                  <w:iCs/>
                  <w:sz w:val="18"/>
                  <w:szCs w:val="18"/>
                  <w:shd w:val="clear" w:color="auto" w:fill="FFFFFF"/>
                  <w:lang w:val="en-US"/>
                </w:rPr>
                <w:t>https://doi.org/10.1016/j.agee.2018.02.027</w:t>
              </w:r>
            </w:hyperlink>
            <w:r w:rsidR="0070669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71225734" w14:textId="77777777" w:rsidR="00F726A1" w:rsidRPr="00314C47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6D1F1E43" w14:textId="5DD8F4E3" w:rsidR="007A68EA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DOGAN, A., </w:t>
            </w:r>
            <w:r w:rsidRPr="00F726A1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TOPCU, Y.,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&amp; ERKAN, M. (2016).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UV-C illumination maintains postharvest quality of minimally processed broccoli florets under modified atmosphere packaging. In VIII International Postharvest Symposium: Enhancing Supply Chain and Consumer Benefits-Ethical and Technological Issues 1194 (pp. 537-544).</w:t>
            </w:r>
            <w:r w:rsid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4D7847AC" w14:textId="4130DE90" w:rsidR="00F726A1" w:rsidRPr="00314C47" w:rsidRDefault="00000000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hyperlink r:id="rId29" w:history="1">
              <w:r w:rsidR="007A68EA" w:rsidRPr="006C2324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  <w:lang w:val="en-US"/>
                </w:rPr>
                <w:t>http://dx.doi.org/10.17660/ActaHortic.2018.1194.78</w:t>
              </w:r>
            </w:hyperlink>
            <w:r w:rsid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1A626CF9" w14:textId="77777777" w:rsidR="00F726A1" w:rsidRPr="00314C47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4CFB5DFB" w14:textId="168786AB" w:rsidR="00F726A1" w:rsidRPr="00314C47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DOGAN, A., KASIMOGLU, Z., SAHIN-NADEEM, H., POLAT, E., &amp; ERKAN, M. (2015).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The effects of UV radiation during the vegetative period on antioxidant compounds and postharvest quality of broccoli (</w:t>
            </w:r>
            <w:r w:rsidRPr="005A02A1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Brassica oleracea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L.).</w:t>
            </w:r>
            <w:r w:rsidRPr="00314C47">
              <w:rPr>
                <w:rStyle w:val="apple-converted-space"/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116660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Plant Physiology and Biochemistry 93 (2015): 56-65.</w:t>
            </w:r>
            <w:r w:rsidR="00706697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30" w:history="1">
              <w:r w:rsidR="00706697" w:rsidRPr="006C2324">
                <w:rPr>
                  <w:rStyle w:val="Hyperlink"/>
                  <w:rFonts w:asciiTheme="minorHAnsi" w:hAnsiTheme="minorHAnsi" w:cstheme="minorHAnsi"/>
                  <w:i/>
                  <w:iCs/>
                  <w:sz w:val="18"/>
                  <w:szCs w:val="18"/>
                  <w:shd w:val="clear" w:color="auto" w:fill="FFFFFF"/>
                  <w:lang w:val="en-US"/>
                </w:rPr>
                <w:t>https://doi.org/10.1016/j.plaphy.2015.02.016</w:t>
              </w:r>
            </w:hyperlink>
            <w:r w:rsidR="00706697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625131A2" w14:textId="77777777" w:rsidR="00F726A1" w:rsidRPr="00314C47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5FEA10AE" w14:textId="77777777" w:rsidR="00F726A1" w:rsidRPr="00314C47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DOGAN, A., </w:t>
            </w:r>
            <w:r w:rsidRPr="00F726A1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TOPCU, Y.,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ERKAN, M., SELCUK, N.  (2015)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.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During Pre-Cooling, the impact of different ozone dosages and packing applications on ‘0900 </w:t>
            </w: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Ziraat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’ Cherry varieties storage.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VII. National Horticultural Congress. </w:t>
            </w: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Canakkale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/TURKEY.</w:t>
            </w:r>
          </w:p>
          <w:p w14:paraId="318ED494" w14:textId="77777777" w:rsidR="00F726A1" w:rsidRPr="00314C47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4F7E04C9" w14:textId="79B46870" w:rsidR="00F726A1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DOGAN, A., </w:t>
            </w:r>
            <w:r w:rsidRPr="00F726A1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TOPCU, Y.,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ERKAN, M. (2015).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The effects of controlled atmosphere and 1-MCP combinations on fruit quality and storage of kiwi fruit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Hayward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variety. II. Middle of Anatolia Region, Agriculture and Food Congress. </w:t>
            </w:r>
            <w:proofErr w:type="spellStart"/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Nevsehir</w:t>
            </w:r>
            <w:proofErr w:type="spellEnd"/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/ TURKEY. </w:t>
            </w:r>
          </w:p>
          <w:p w14:paraId="19178701" w14:textId="33FB4BE1" w:rsidR="00F726A1" w:rsidRDefault="00F726A1" w:rsidP="00F726A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2F82D7F9" w14:textId="77777777" w:rsidR="00F726A1" w:rsidRPr="00F726A1" w:rsidRDefault="00F726A1" w:rsidP="00F726A1">
            <w:pPr>
              <w:tabs>
                <w:tab w:val="left" w:pos="810"/>
              </w:tabs>
              <w:ind w:left="806" w:hanging="72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F726A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Submitted Manuscripts:</w:t>
            </w:r>
          </w:p>
          <w:p w14:paraId="1D8D6E5E" w14:textId="79BE97D4" w:rsidR="00F726A1" w:rsidRPr="005661F2" w:rsidRDefault="00F726A1" w:rsidP="00BA790B">
            <w:pPr>
              <w:ind w:left="-6" w:firstLine="6"/>
              <w:jc w:val="both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</w:pP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SAPKOTA, M., PEREIRA, L., WANG, Y., ZHANG, L., </w:t>
            </w:r>
            <w:r w:rsidRPr="00F726A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TOPCU, Y.,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TIEMAN, D.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and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van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der</w:t>
            </w:r>
            <w:r w:rsidRPr="00F726A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KNAAP, E., 2022. Structural variation underlies functional diversity at methyl salicylate loci in tomato. PLOS Genetics, Under review</w:t>
            </w:r>
          </w:p>
        </w:tc>
      </w:tr>
    </w:tbl>
    <w:p w14:paraId="62484476" w14:textId="67E4270C" w:rsidR="00F726A1" w:rsidRDefault="00F726A1">
      <w:pPr>
        <w:widowControl/>
        <w:suppressAutoHyphens w:val="0"/>
        <w:spacing w:after="200" w:line="276" w:lineRule="auto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F726A1" w:rsidRPr="00314C47" w14:paraId="65E7B370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3DD4DFB1" w14:textId="4BBEFAB7" w:rsidR="00F726A1" w:rsidRPr="00CD1ECD" w:rsidRDefault="00F726A1" w:rsidP="00F726A1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szCs w:val="18"/>
                <w:lang w:val="en-US"/>
              </w:rPr>
              <w:t xml:space="preserve">ORAL prensationS 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2A965FD8" w14:textId="77777777" w:rsidR="00F726A1" w:rsidRPr="00314C47" w:rsidRDefault="00F726A1" w:rsidP="00F726A1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0688C76B" wp14:editId="485706F9">
                  <wp:extent cx="4791075" cy="85725"/>
                  <wp:effectExtent l="0" t="0" r="9525" b="9525"/>
                  <wp:docPr id="31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F726A1" w:rsidRPr="00314C47" w14:paraId="19EF25C5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04DBC4F4" w14:textId="77777777" w:rsidR="00F726A1" w:rsidRPr="00314C47" w:rsidRDefault="00F726A1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7E1F8261" w14:textId="2EFD4EA7" w:rsidR="00F726A1" w:rsidRPr="00F726A1" w:rsidRDefault="00F726A1" w:rsidP="00F97A98">
            <w:pPr>
              <w:pStyle w:val="ECVBlueBox"/>
              <w:jc w:val="left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FLEMING, Z.,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and van der KNAAP, E. (202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3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QTL Fine Mapping and Identification of Candidate Genes for Blossom-End Rot in Tomato (</w:t>
            </w:r>
            <w:r w:rsidRPr="00F726A1"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Solanum lycopersicum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 L.)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. Plant and Animal Genome Conference XXX, 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January 15, 2023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, 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San Diego, CA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. </w:t>
            </w:r>
          </w:p>
          <w:p w14:paraId="1A9A6060" w14:textId="77777777" w:rsidR="00F726A1" w:rsidRDefault="00F726A1" w:rsidP="00F726A1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3CF35714" w14:textId="247AEB1C" w:rsidR="00F726A1" w:rsidRPr="009B2F88" w:rsidRDefault="00F726A1" w:rsidP="00F726A1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ILLA-BERENGUER, E., NAMBEESAN, S., and van der KNAAP, E. (2020)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The Molecular </w:t>
            </w:r>
            <w:r w:rsidRPr="009B2F88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lastRenderedPageBreak/>
              <w:t xml:space="preserve">and Genetic Basis of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Rot in Tomato. Institute of Plant Breeding, Genetics &amp; Genomics ▪ Virtual Retreat 2020. </w:t>
            </w:r>
          </w:p>
          <w:p w14:paraId="5E605D2D" w14:textId="77777777" w:rsidR="00F726A1" w:rsidRPr="009B2F88" w:rsidRDefault="00F726A1" w:rsidP="00F726A1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31E3690E" w14:textId="77777777" w:rsidR="00F726A1" w:rsidRPr="009B2F88" w:rsidRDefault="00F726A1" w:rsidP="00F726A1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ILLA-BERENGUER, E., NAMBEESAN, S., and van der KNAAP, E. (2020)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The Molecular and Genetic Basis of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Rot in Tomato. Institute of Plant Breeding, Genetics &amp; Genomics ▪ PFG Seminar Series 2018, Athens, GA.</w:t>
            </w:r>
          </w:p>
          <w:p w14:paraId="7C421287" w14:textId="77777777" w:rsidR="00F726A1" w:rsidRPr="00314C47" w:rsidRDefault="00F726A1" w:rsidP="00F726A1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0DCDBA16" w14:textId="6C52184B" w:rsidR="00F726A1" w:rsidRPr="00314C47" w:rsidRDefault="00F726A1" w:rsidP="00F726A1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TOPCU, Y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., DOGAN, ERKAN, M.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 xml:space="preserve"> (2014).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Comparison of the Spineless and Spined Cactus Fruit Storaged in Pallistore in Terms of Storage. VI. Storage and Marketing Symposium in Horticultural Products. Bursa/TURKEY.</w:t>
            </w:r>
          </w:p>
          <w:p w14:paraId="286886FB" w14:textId="77777777" w:rsidR="00F726A1" w:rsidRPr="00314C47" w:rsidRDefault="00F726A1" w:rsidP="00F726A1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2D7FC682" w14:textId="02D4D4ED" w:rsidR="00F726A1" w:rsidRPr="005661F2" w:rsidRDefault="00F726A1" w:rsidP="00BA790B">
            <w:pPr>
              <w:jc w:val="both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</w:pP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ERKAN, M.,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and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TOPCU, Y.</w:t>
            </w:r>
            <w:r w:rsidRPr="00314C4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(2014).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The effects of different UV-B irradiations on plant growth, antioxidant compounds and postharvest quality of broccoli florets. Abstracts of the Final Network Meeting of COST Action FA0906 UV4growth.</w:t>
            </w:r>
            <w:r w:rsidRPr="00314C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Bled, SLOVENIA.</w:t>
            </w:r>
          </w:p>
        </w:tc>
      </w:tr>
    </w:tbl>
    <w:p w14:paraId="36BAF850" w14:textId="312FFA20" w:rsidR="00F726A1" w:rsidRDefault="00F726A1">
      <w:pPr>
        <w:widowControl/>
        <w:suppressAutoHyphens w:val="0"/>
        <w:spacing w:after="200" w:line="276" w:lineRule="auto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8D5231" w:rsidRPr="00314C47" w14:paraId="4BA8206D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1FAD3D1F" w14:textId="25CFCB47" w:rsidR="008D5231" w:rsidRPr="00CD1ECD" w:rsidRDefault="008D5231" w:rsidP="008D5231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314C47">
              <w:rPr>
                <w:rFonts w:asciiTheme="minorHAnsi" w:hAnsiTheme="minorHAnsi" w:cstheme="minorHAnsi"/>
                <w:szCs w:val="18"/>
                <w:lang w:val="en-US"/>
              </w:rPr>
              <w:t xml:space="preserve">CONFERENCE POSTER prensationS 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540E8243" w14:textId="77777777" w:rsidR="008D5231" w:rsidRPr="00314C47" w:rsidRDefault="008D5231" w:rsidP="008D5231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4857D686" wp14:editId="6CCDAFF7">
                  <wp:extent cx="4791075" cy="85725"/>
                  <wp:effectExtent l="0" t="0" r="9525" b="9525"/>
                  <wp:docPr id="32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8D5231" w:rsidRPr="00314C47" w14:paraId="321AC72D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0BF0D882" w14:textId="77777777" w:rsidR="008D5231" w:rsidRPr="00314C47" w:rsidRDefault="008D5231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5583A51E" w14:textId="77777777" w:rsidR="008D5231" w:rsidRPr="00F726A1" w:rsidRDefault="008D5231" w:rsidP="008D5231">
            <w:pPr>
              <w:pStyle w:val="ECVBlueBox"/>
              <w:jc w:val="left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FLEMING, Z.,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and van der KNAAP, E. (202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3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QTL Fine Mapping and Identification of Candidate Genes for Blossom-End Rot in Tomato (</w:t>
            </w:r>
            <w:r w:rsidRPr="00F726A1"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Solanum lycopersicum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 L.)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. Plant and Animal Genome Conference XXX, 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January 15, 2023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, </w:t>
            </w:r>
            <w:r w:rsidRPr="00F726A1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>San Diego, CA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  <w:lang w:val="en-US" w:eastAsia="en-US" w:bidi="ar-SA"/>
              </w:rPr>
              <w:t xml:space="preserve">. </w:t>
            </w:r>
          </w:p>
          <w:p w14:paraId="5DAD1ECE" w14:textId="77777777" w:rsidR="008D5231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  <w:p w14:paraId="21457849" w14:textId="0732BCB5" w:rsidR="008D5231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FLEMING, Z.,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and van der KNAAP, E. (202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7A68EA" w:rsidRP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Finemapping of </w:t>
            </w:r>
            <w:r w:rsidR="007A68EA" w:rsidRPr="007A68EA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BER4.1</w:t>
            </w:r>
            <w:r w:rsidR="007A68EA" w:rsidRP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and </w:t>
            </w:r>
            <w:r w:rsidR="007A68EA" w:rsidRPr="007A68EA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BER11.1</w:t>
            </w:r>
            <w:r w:rsidR="007A68EA" w:rsidRP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loci associated with Blossom-end rot in tomato</w:t>
            </w:r>
            <w:r w:rsid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. </w:t>
            </w:r>
            <w:r w:rsidR="007A68EA" w:rsidRP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2022 </w:t>
            </w:r>
            <w:r w:rsidR="00BA790B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I</w:t>
            </w:r>
            <w:r w:rsidR="007A68EA" w:rsidRP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PBGG Retreat Poster Competition, Jekyll Island</w:t>
            </w:r>
            <w:r w:rsid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, GA,</w:t>
            </w:r>
            <w:r w:rsidR="007A68EA" w:rsidRPr="007A68E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May 2022</w:t>
            </w:r>
          </w:p>
          <w:p w14:paraId="73F4E766" w14:textId="155E1A2F" w:rsidR="007A68EA" w:rsidRDefault="007A68EA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76C73437" w14:textId="77777777" w:rsidR="007A68EA" w:rsidRDefault="007A68EA" w:rsidP="007A68EA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TOPCU, Y.,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FLEMING, Z.,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and van der KNAAP, E. (202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F726A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8D523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QTL fine mapping and identification of candidate genes for Blossom-end rot trait in tomato (</w:t>
            </w:r>
            <w:r w:rsidRPr="008D5231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Solanum lycopersicum </w:t>
            </w:r>
            <w:r w:rsidRPr="008D523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L.)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. </w:t>
            </w:r>
            <w:r w:rsidRPr="008D5231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8D5231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CROPS 2022, Huntsville, Alabama, May 2022.</w:t>
            </w:r>
          </w:p>
          <w:p w14:paraId="561F46BA" w14:textId="77777777" w:rsidR="007A68EA" w:rsidRPr="008D5231" w:rsidRDefault="007A68EA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7929589A" w14:textId="72CDAA7B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NAMBEESAN, S., and van der KNAAP, E. (2020)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The Molecular and Genetic Basis of Blossom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-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End Rot in Tomato. 2020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SOL International Online Meeting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.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(Virtual Poster presentation)</w:t>
            </w:r>
          </w:p>
          <w:p w14:paraId="423903C1" w14:textId="77777777" w:rsidR="008D5231" w:rsidRPr="00314C47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</w:pPr>
          </w:p>
          <w:p w14:paraId="2051EE0A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NAMBEESAN, S., and van der KNAAP, E. (2020)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The Molecular and Genetic Basis of Blossom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-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End Rot in Tomato. 2020 Plant Biology Worldwide Submit 2020.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(Virtual Poster presentation)</w:t>
            </w:r>
          </w:p>
          <w:p w14:paraId="0225B0D5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</w:pPr>
          </w:p>
          <w:p w14:paraId="7AFD7B85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and van der KNAAP, E. (2019)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The Molecular and Genetic Basis of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Rot in Tomato. Institute of Plant Breeding, Genetics &amp; Genomics ▪ Retreat 2019. Dawsonville, GA.</w:t>
            </w:r>
          </w:p>
          <w:p w14:paraId="69789A99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52CFC51C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and van der KNAAP, E. (2018)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The Molecular and Genetic Basis of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Rot in Tomato. The Plant Center University of Georgia ▪ 2018 Fall Retreat. Helen, GA.</w:t>
            </w:r>
          </w:p>
          <w:p w14:paraId="07C9A1BC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5D4E659D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and van der KNAAP, E. (2018)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The Molecular and Genetic Basis of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Rot in Tomato. Institute of Plant Breeding, Genetics &amp; Genomics ▪ Retreat 2018. Pine Mountain, GA,</w:t>
            </w:r>
          </w:p>
          <w:p w14:paraId="239D1A58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5D08616E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KABIR M. Y., NAMBEESAN, S., and van der KNAAP, E. (2017)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The Molecular and Genetic Basis of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Rot in Tomato. The Plant Center University of Georgia ▪ 2017 Fall Retreat. Helen, GA.</w:t>
            </w:r>
          </w:p>
          <w:p w14:paraId="258EB365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6E84FBE3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KABIR M. Y., NAMBEESAN, S., and van der KNAAP, E. (2017)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Genetic Basis of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Rot in Tomato. CROPS 2017. Huntsville, AL.</w:t>
            </w:r>
          </w:p>
          <w:p w14:paraId="7EC01744" w14:textId="77777777" w:rsidR="008D5231" w:rsidRPr="009B2F88" w:rsidRDefault="008D5231" w:rsidP="008D5231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</w:p>
          <w:p w14:paraId="52F8E94B" w14:textId="6BB3EC78" w:rsidR="008D5231" w:rsidRPr="005661F2" w:rsidRDefault="008D5231" w:rsidP="00BA790B">
            <w:pPr>
              <w:ind w:left="-6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TOPCU, Y., </w:t>
            </w:r>
            <w:r w:rsidRPr="008D523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ILLA-BERENGUER, E., KABIR M. Y., NAMBEESAN, S., and van der KNAAP, E. (2017)</w:t>
            </w:r>
            <w:r w:rsidRPr="009B2F8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Genetic Basis of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Blossom-end</w:t>
            </w:r>
            <w:r w:rsidRPr="009B2F8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Rot and Yellow Shoulder Disorder in Tomato. Institute of Plant Breeding, Genetics &amp; Genomics ▪ Retreat 2017. Cordele, GA,</w:t>
            </w:r>
          </w:p>
        </w:tc>
      </w:tr>
    </w:tbl>
    <w:p w14:paraId="38E3341B" w14:textId="7083952D" w:rsidR="00843175" w:rsidRDefault="00843175" w:rsidP="00843175">
      <w:pPr>
        <w:ind w:left="2835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BA790B" w:rsidRPr="00314C47" w14:paraId="4DF74319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49F5C7DD" w14:textId="58EFC59B" w:rsidR="00BA790B" w:rsidRPr="00CD1ECD" w:rsidRDefault="00BA790B" w:rsidP="00BA790B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8D264B">
              <w:rPr>
                <w:rFonts w:asciiTheme="minorHAnsi" w:hAnsiTheme="minorHAnsi" w:cstheme="minorHAnsi"/>
                <w:szCs w:val="18"/>
                <w:lang w:val="en-US"/>
              </w:rPr>
              <w:t>EXTRACURRICULAR ACTIVITES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75014D16" w14:textId="77777777" w:rsidR="00BA790B" w:rsidRPr="00314C47" w:rsidRDefault="00BA790B" w:rsidP="00BA790B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4474172A" wp14:editId="34A98904">
                  <wp:extent cx="4791075" cy="85725"/>
                  <wp:effectExtent l="0" t="0" r="9525" b="9525"/>
                  <wp:docPr id="34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BA790B" w:rsidRPr="00314C47" w14:paraId="600BEC46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21D5E489" w14:textId="77777777" w:rsidR="00BA790B" w:rsidRPr="00314C47" w:rsidRDefault="00BA790B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050011F6" w14:textId="5F18078F" w:rsidR="00BA790B" w:rsidRDefault="00BA790B" w:rsidP="00BA790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BA790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Nov 202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3 – Present </w:t>
            </w:r>
            <w:r w:rsidR="006D7AF7"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Finance and Event Coordinator</w:t>
            </w:r>
            <w:r w:rsid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.</w:t>
            </w:r>
          </w:p>
          <w:p w14:paraId="2E2B75CE" w14:textId="77777777" w:rsidR="006D7AF7" w:rsidRPr="006D7AF7" w:rsidRDefault="006D7AF7" w:rsidP="006D7AF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6D7AF7">
              <w:rPr>
                <w:rFonts w:cstheme="minorHAnsi"/>
                <w:sz w:val="18"/>
                <w:szCs w:val="18"/>
              </w:rPr>
              <w:t>Organize social and cultural events for Turkish Community in Athens, GA</w:t>
            </w:r>
          </w:p>
          <w:p w14:paraId="66F8707D" w14:textId="2CB9183E" w:rsidR="00BA790B" w:rsidRDefault="00BA790B" w:rsidP="00BA790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BA790B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Nov 2019 - Nov 2022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14C4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Turkish Student Association at UGA, President </w:t>
            </w:r>
          </w:p>
          <w:p w14:paraId="7CFFB8A1" w14:textId="6BCBACEE" w:rsidR="006D7AF7" w:rsidRPr="006D7AF7" w:rsidRDefault="006D7AF7" w:rsidP="006D7AF7">
            <w:pPr>
              <w:pStyle w:val="ListParagraph"/>
              <w:numPr>
                <w:ilvl w:val="1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D7AF7">
              <w:rPr>
                <w:rFonts w:cstheme="minorHAnsi"/>
                <w:sz w:val="18"/>
                <w:szCs w:val="18"/>
              </w:rPr>
              <w:t>Assist new Turkish students attending UGA to settle in Athens, GA</w:t>
            </w:r>
          </w:p>
          <w:p w14:paraId="08F5FD87" w14:textId="62CED572" w:rsidR="00BA790B" w:rsidRPr="005661F2" w:rsidRDefault="00BA790B" w:rsidP="006D7AF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24438B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US"/>
              </w:rPr>
              <w:t>10.23.2013-10.25.2013</w:t>
            </w:r>
            <w:r w:rsid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6D7AF7" w:rsidRPr="006D7AF7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>Organizing committee</w:t>
            </w:r>
            <w:r w:rsidR="006D7AF7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Pr="0024438B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6</w:t>
            </w:r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vertAlign w:val="superscript"/>
                <w:lang w:val="en-US"/>
              </w:rPr>
              <w:t>th</w:t>
            </w:r>
            <w:r w:rsidRPr="0024438B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European Short-Courses on Fresh-Cut Produce Nutritional Quality &amp; Health Benefits Processing: Akdeniz University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(TURKEY)</w:t>
            </w:r>
            <w:r w:rsidRPr="0024438B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&amp; Foggia University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(ITALY)</w:t>
            </w:r>
          </w:p>
        </w:tc>
      </w:tr>
    </w:tbl>
    <w:p w14:paraId="780BBEAB" w14:textId="0064AE73" w:rsidR="00BA790B" w:rsidRDefault="00BA790B" w:rsidP="006D7AF7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6D7AF7" w:rsidRPr="00314C47" w14:paraId="55B2415F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5ADC2CD4" w14:textId="781A62DB" w:rsidR="006D7AF7" w:rsidRPr="00CD1ECD" w:rsidRDefault="006D7AF7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6D7AF7">
              <w:rPr>
                <w:rFonts w:asciiTheme="minorHAnsi" w:hAnsiTheme="minorHAnsi" w:cstheme="minorHAnsi"/>
                <w:szCs w:val="18"/>
                <w:lang w:val="en-US"/>
              </w:rPr>
              <w:t>COMPUTATIONAL SKILLS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4BB0B8E7" w14:textId="77777777" w:rsidR="006D7AF7" w:rsidRPr="00314C47" w:rsidRDefault="006D7AF7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39404440" wp14:editId="71871B1F">
                  <wp:extent cx="4791075" cy="85725"/>
                  <wp:effectExtent l="0" t="0" r="9525" b="9525"/>
                  <wp:docPr id="35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6D7AF7" w:rsidRPr="00314C47" w14:paraId="0F6BE516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3282AFFB" w14:textId="77777777" w:rsidR="006D7AF7" w:rsidRPr="00314C47" w:rsidRDefault="006D7AF7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5537AFE5" w14:textId="77777777" w:rsidR="006D7AF7" w:rsidRPr="006D7AF7" w:rsidRDefault="006D7AF7" w:rsidP="006D7AF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Linux shell script programming and several Bioinformatics analyses</w:t>
            </w:r>
          </w:p>
          <w:p w14:paraId="5463D51B" w14:textId="77777777" w:rsidR="006D7AF7" w:rsidRPr="006D7AF7" w:rsidRDefault="006D7AF7" w:rsidP="006D7AF7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cstheme="minorHAnsi"/>
                <w:color w:val="000000" w:themeColor="text1"/>
                <w:sz w:val="18"/>
                <w:szCs w:val="18"/>
              </w:rPr>
              <w:t>Bulk segregant and QTL-seq analysis</w:t>
            </w:r>
          </w:p>
          <w:p w14:paraId="14F362C0" w14:textId="637329BD" w:rsidR="006D7AF7" w:rsidRPr="006D7AF7" w:rsidRDefault="006D7AF7" w:rsidP="006D7AF7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cstheme="minorHAnsi"/>
                <w:color w:val="000000" w:themeColor="text1"/>
                <w:sz w:val="18"/>
                <w:szCs w:val="18"/>
              </w:rPr>
              <w:t xml:space="preserve">RNA-seq, differential expression, and GO term </w:t>
            </w:r>
            <w:r w:rsidR="00172677" w:rsidRPr="006D7AF7">
              <w:rPr>
                <w:rFonts w:cstheme="minorHAnsi"/>
                <w:color w:val="000000" w:themeColor="text1"/>
                <w:sz w:val="18"/>
                <w:szCs w:val="18"/>
              </w:rPr>
              <w:t>analysis.</w:t>
            </w:r>
          </w:p>
          <w:p w14:paraId="58200F7A" w14:textId="77777777" w:rsidR="006D7AF7" w:rsidRPr="006D7AF7" w:rsidRDefault="006D7AF7" w:rsidP="006D7AF7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cstheme="minorHAnsi"/>
                <w:color w:val="000000" w:themeColor="text1"/>
                <w:sz w:val="18"/>
                <w:szCs w:val="18"/>
              </w:rPr>
              <w:t>Genetic map construction and QTL mapping</w:t>
            </w:r>
          </w:p>
          <w:p w14:paraId="60FEB035" w14:textId="77777777" w:rsidR="006D7AF7" w:rsidRPr="006D7AF7" w:rsidRDefault="006D7AF7" w:rsidP="006D7AF7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cstheme="minorHAnsi"/>
                <w:color w:val="000000" w:themeColor="text1"/>
                <w:sz w:val="18"/>
                <w:szCs w:val="18"/>
              </w:rPr>
              <w:t>Genome-wide Association Study (GWAS)</w:t>
            </w:r>
          </w:p>
          <w:p w14:paraId="25BAC8E2" w14:textId="77777777" w:rsidR="006D7AF7" w:rsidRPr="006D7AF7" w:rsidRDefault="006D7AF7" w:rsidP="006D7AF7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cstheme="minorHAnsi"/>
                <w:color w:val="000000" w:themeColor="text1"/>
                <w:sz w:val="18"/>
                <w:szCs w:val="18"/>
              </w:rPr>
              <w:t>Genotyping by Sequencing (GBS)</w:t>
            </w:r>
          </w:p>
          <w:p w14:paraId="09B94199" w14:textId="77777777" w:rsidR="006D7AF7" w:rsidRPr="006D7AF7" w:rsidRDefault="006D7AF7" w:rsidP="006D7AF7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cstheme="minorHAnsi"/>
                <w:color w:val="000000" w:themeColor="text1"/>
                <w:sz w:val="18"/>
                <w:szCs w:val="18"/>
              </w:rPr>
              <w:t>Genetic diversity and haplotype analysis</w:t>
            </w:r>
          </w:p>
          <w:p w14:paraId="2316469A" w14:textId="08EC0B4D" w:rsidR="006D7AF7" w:rsidRDefault="006D7AF7" w:rsidP="006D7AF7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D7AF7">
              <w:rPr>
                <w:rFonts w:cstheme="minorHAnsi"/>
                <w:color w:val="000000" w:themeColor="text1"/>
                <w:sz w:val="18"/>
                <w:szCs w:val="18"/>
              </w:rPr>
              <w:t>Big data and whole genome sequencing analysis</w:t>
            </w:r>
          </w:p>
          <w:p w14:paraId="627A3D92" w14:textId="0BBDCF9A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Bioinformatic</w:t>
            </w: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tools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: NCBI/Blast, IGV, Jbrowse2,</w:t>
            </w:r>
            <w:r w:rsidR="001726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Tomato Analyzer, ImageJ</w:t>
            </w:r>
          </w:p>
          <w:p w14:paraId="289F4861" w14:textId="77777777" w:rsidR="006D7AF7" w:rsidRPr="006D7AF7" w:rsidRDefault="006D7AF7" w:rsidP="006D7AF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Graphic designing: Adobe Illustrator and Photoshop</w:t>
            </w:r>
          </w:p>
          <w:p w14:paraId="01A88131" w14:textId="77777777" w:rsidR="006D7AF7" w:rsidRPr="006D7AF7" w:rsidRDefault="006D7AF7" w:rsidP="006D7AF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Programming: R, bash</w:t>
            </w:r>
          </w:p>
          <w:p w14:paraId="3870E102" w14:textId="77777777" w:rsidR="006D7AF7" w:rsidRPr="006D7AF7" w:rsidRDefault="006D7AF7" w:rsidP="006D7AF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Gas Chromatography chromatograms analysis</w:t>
            </w:r>
          </w:p>
          <w:p w14:paraId="2344548A" w14:textId="0C460281" w:rsidR="006D7AF7" w:rsidRPr="006D7AF7" w:rsidRDefault="006D7AF7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</w:pPr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Proficient in using Microsoft Office package (Word, </w:t>
            </w:r>
            <w:proofErr w:type="gramStart"/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Excel</w:t>
            </w:r>
            <w:proofErr w:type="gramEnd"/>
            <w:r w:rsidRPr="006D7AF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and PowerPoint)</w:t>
            </w:r>
          </w:p>
        </w:tc>
      </w:tr>
    </w:tbl>
    <w:p w14:paraId="31851DFC" w14:textId="6D1E598D" w:rsidR="006D7AF7" w:rsidRDefault="006D7AF7" w:rsidP="006D7AF7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4312FB" w:rsidRPr="00314C47" w14:paraId="74A3DF94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2B57C419" w14:textId="2FA2A528" w:rsidR="004312FB" w:rsidRPr="00CD1ECD" w:rsidRDefault="004312FB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4312FB">
              <w:rPr>
                <w:rFonts w:asciiTheme="minorHAnsi" w:hAnsiTheme="minorHAnsi" w:cstheme="minorHAnsi"/>
                <w:szCs w:val="18"/>
                <w:lang w:val="en-US"/>
              </w:rPr>
              <w:t xml:space="preserve">MOLECULAR SKILLS 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610AC13B" w14:textId="77777777" w:rsidR="004312FB" w:rsidRPr="00314C47" w:rsidRDefault="004312FB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34C739C5" wp14:editId="5A000425">
                  <wp:extent cx="4791075" cy="85725"/>
                  <wp:effectExtent l="0" t="0" r="9525" b="9525"/>
                  <wp:docPr id="3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4312FB" w:rsidRPr="00314C47" w14:paraId="28AA9FF5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4DC5273A" w14:textId="77777777" w:rsidR="004312FB" w:rsidRPr="00314C47" w:rsidRDefault="004312FB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0B8FDAB9" w14:textId="65F034FF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Marker assisted selection and </w:t>
            </w:r>
            <w:r w:rsidR="00172677"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assays.</w:t>
            </w:r>
          </w:p>
          <w:p w14:paraId="28C68F53" w14:textId="77777777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Developing and using molecular markers (CAPS, </w:t>
            </w:r>
            <w:proofErr w:type="spellStart"/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dCAPS</w:t>
            </w:r>
            <w:proofErr w:type="spellEnd"/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, KASP)</w:t>
            </w:r>
          </w:p>
          <w:p w14:paraId="64752BC2" w14:textId="77777777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PCR, RT-qPCR, KASP-PCR</w:t>
            </w:r>
          </w:p>
          <w:p w14:paraId="7E1C8BB0" w14:textId="661D2E95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DNA and RNA extraction</w:t>
            </w:r>
            <w:r w:rsidR="001726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using w/wo kits.</w:t>
            </w:r>
          </w:p>
          <w:p w14:paraId="2827D374" w14:textId="77777777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Gene editing and cloning </w:t>
            </w:r>
          </w:p>
          <w:p w14:paraId="1AE7CE01" w14:textId="060717E9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CRIPSR/Cas9 gRNA </w:t>
            </w:r>
            <w:r w:rsidR="00172677"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designing.</w:t>
            </w:r>
          </w:p>
          <w:p w14:paraId="49D6AD11" w14:textId="77777777" w:rsidR="004312FB" w:rsidRPr="004312FB" w:rsidRDefault="004312FB" w:rsidP="004312FB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Plasmid preparation, transformation, and cloning </w:t>
            </w:r>
          </w:p>
          <w:p w14:paraId="7BE8AFBB" w14:textId="7FA9E354" w:rsidR="004312FB" w:rsidRPr="00172677" w:rsidRDefault="004312FB" w:rsidP="00F97A98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4312F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Microscopy, imaging, and image analysis</w:t>
            </w:r>
          </w:p>
        </w:tc>
      </w:tr>
    </w:tbl>
    <w:p w14:paraId="274C4871" w14:textId="19980796" w:rsidR="00971FBE" w:rsidRDefault="00971FBE" w:rsidP="006D7AF7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</w:pPr>
    </w:p>
    <w:tbl>
      <w:tblPr>
        <w:tblW w:w="8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6273"/>
      </w:tblGrid>
      <w:tr w:rsidR="00172677" w:rsidRPr="00314C47" w14:paraId="3D2BB208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0872739B" w14:textId="70EBE21A" w:rsidR="00172677" w:rsidRPr="00CD1ECD" w:rsidRDefault="00172677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  <w:r w:rsidRPr="00172677">
              <w:rPr>
                <w:rFonts w:asciiTheme="minorHAnsi" w:hAnsiTheme="minorHAnsi" w:cstheme="minorHAnsi"/>
                <w:szCs w:val="18"/>
                <w:lang w:val="en-US"/>
              </w:rPr>
              <w:t>HOBBIES</w:t>
            </w:r>
          </w:p>
        </w:tc>
        <w:tc>
          <w:tcPr>
            <w:tcW w:w="6273" w:type="dxa"/>
            <w:shd w:val="clear" w:color="auto" w:fill="auto"/>
            <w:vAlign w:val="bottom"/>
          </w:tcPr>
          <w:p w14:paraId="29C9C8DE" w14:textId="77777777" w:rsidR="00172677" w:rsidRPr="00314C47" w:rsidRDefault="00172677" w:rsidP="00F97A98">
            <w:pPr>
              <w:pStyle w:val="ECVBlueBox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</w:pP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22C6E2AD" wp14:editId="42F2CA35">
                  <wp:extent cx="4791075" cy="85725"/>
                  <wp:effectExtent l="0" t="0" r="9525" b="9525"/>
                  <wp:docPr id="40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4C47">
              <w:rPr>
                <w:rFonts w:asciiTheme="minorHAnsi" w:hAnsiTheme="minorHAnsi" w:cstheme="minorHAnsi"/>
                <w:noProof/>
                <w:sz w:val="18"/>
                <w:szCs w:val="18"/>
                <w:lang w:val="en-US" w:eastAsia="en-US" w:bidi="ar-SA"/>
              </w:rPr>
              <w:t xml:space="preserve"> </w:t>
            </w:r>
          </w:p>
        </w:tc>
      </w:tr>
      <w:tr w:rsidR="00172677" w:rsidRPr="00314C47" w14:paraId="68767081" w14:textId="77777777" w:rsidTr="00172677">
        <w:trPr>
          <w:trHeight w:val="170"/>
        </w:trPr>
        <w:tc>
          <w:tcPr>
            <w:tcW w:w="2610" w:type="dxa"/>
            <w:shd w:val="clear" w:color="auto" w:fill="auto"/>
          </w:tcPr>
          <w:p w14:paraId="5059BE63" w14:textId="77777777" w:rsidR="00172677" w:rsidRPr="00314C47" w:rsidRDefault="00172677" w:rsidP="00F97A98">
            <w:pPr>
              <w:pStyle w:val="ECVLeftHeading"/>
              <w:jc w:val="left"/>
              <w:rPr>
                <w:rFonts w:asciiTheme="minorHAnsi" w:hAnsiTheme="minorHAnsi" w:cstheme="minorHAnsi"/>
                <w:caps w:val="0"/>
                <w:szCs w:val="18"/>
                <w:lang w:val="en-US"/>
              </w:rPr>
            </w:pPr>
          </w:p>
        </w:tc>
        <w:tc>
          <w:tcPr>
            <w:tcW w:w="6273" w:type="dxa"/>
            <w:shd w:val="clear" w:color="auto" w:fill="auto"/>
            <w:vAlign w:val="bottom"/>
          </w:tcPr>
          <w:p w14:paraId="15E7511E" w14:textId="6DA8131B" w:rsidR="00172677" w:rsidRPr="00172677" w:rsidRDefault="00172677" w:rsidP="00172677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1726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Travelling, kayaking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, playing soccer and video games</w:t>
            </w:r>
            <w:r w:rsidRPr="001726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23CD70F9" w14:textId="5769FAB3" w:rsidR="00172677" w:rsidRPr="00172677" w:rsidRDefault="00172677" w:rsidP="00172677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 also like playing chess, and board games with friends.</w:t>
            </w:r>
          </w:p>
          <w:p w14:paraId="071269ED" w14:textId="14D3A17F" w:rsidR="00172677" w:rsidRPr="00172677" w:rsidRDefault="00172677" w:rsidP="00F97A98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7867B85E" w14:textId="77777777" w:rsidR="00172677" w:rsidRPr="00314C47" w:rsidRDefault="00172677" w:rsidP="006D7AF7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</w:pPr>
    </w:p>
    <w:sectPr w:rsidR="00172677" w:rsidRPr="00314C47" w:rsidSect="00AE1DC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67BE" w14:textId="77777777" w:rsidR="003452DC" w:rsidRDefault="003452DC" w:rsidP="00AE1DC9">
      <w:r>
        <w:separator/>
      </w:r>
    </w:p>
  </w:endnote>
  <w:endnote w:type="continuationSeparator" w:id="0">
    <w:p w14:paraId="11E8CDBA" w14:textId="77777777" w:rsidR="003452DC" w:rsidRDefault="003452DC" w:rsidP="00AE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543F" w14:textId="77777777" w:rsidR="003452DC" w:rsidRDefault="003452DC" w:rsidP="00AE1DC9">
      <w:r>
        <w:separator/>
      </w:r>
    </w:p>
  </w:footnote>
  <w:footnote w:type="continuationSeparator" w:id="0">
    <w:p w14:paraId="4E5D4D14" w14:textId="77777777" w:rsidR="003452DC" w:rsidRDefault="003452DC" w:rsidP="00AE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147"/>
    <w:multiLevelType w:val="hybridMultilevel"/>
    <w:tmpl w:val="ECF86C6E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EC1303F"/>
    <w:multiLevelType w:val="multilevel"/>
    <w:tmpl w:val="353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823FA"/>
    <w:multiLevelType w:val="hybridMultilevel"/>
    <w:tmpl w:val="D55E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5A05"/>
    <w:multiLevelType w:val="hybridMultilevel"/>
    <w:tmpl w:val="596E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83889"/>
    <w:multiLevelType w:val="hybridMultilevel"/>
    <w:tmpl w:val="2F3208BE"/>
    <w:lvl w:ilvl="0" w:tplc="CF4E85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066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46E7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E32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E2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2BA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EDC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04A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AB5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12BA0"/>
    <w:multiLevelType w:val="hybridMultilevel"/>
    <w:tmpl w:val="55F0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6049C"/>
    <w:multiLevelType w:val="hybridMultilevel"/>
    <w:tmpl w:val="B2E8263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A1617"/>
    <w:multiLevelType w:val="hybridMultilevel"/>
    <w:tmpl w:val="443E73CE"/>
    <w:lvl w:ilvl="0" w:tplc="17AEF2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C066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886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CF5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2C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CF3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846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54CA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C2B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84279"/>
    <w:multiLevelType w:val="hybridMultilevel"/>
    <w:tmpl w:val="C3D8D4CE"/>
    <w:lvl w:ilvl="0" w:tplc="326E3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C6285"/>
    <w:multiLevelType w:val="hybridMultilevel"/>
    <w:tmpl w:val="3892C0E2"/>
    <w:lvl w:ilvl="0" w:tplc="25242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89191">
    <w:abstractNumId w:val="9"/>
  </w:num>
  <w:num w:numId="2" w16cid:durableId="157885242">
    <w:abstractNumId w:val="2"/>
  </w:num>
  <w:num w:numId="3" w16cid:durableId="1355305966">
    <w:abstractNumId w:val="3"/>
  </w:num>
  <w:num w:numId="4" w16cid:durableId="894202324">
    <w:abstractNumId w:val="4"/>
  </w:num>
  <w:num w:numId="5" w16cid:durableId="402488910">
    <w:abstractNumId w:val="1"/>
  </w:num>
  <w:num w:numId="6" w16cid:durableId="138615749">
    <w:abstractNumId w:val="0"/>
  </w:num>
  <w:num w:numId="7" w16cid:durableId="104618720">
    <w:abstractNumId w:val="7"/>
  </w:num>
  <w:num w:numId="8" w16cid:durableId="343485430">
    <w:abstractNumId w:val="6"/>
  </w:num>
  <w:num w:numId="9" w16cid:durableId="22174133">
    <w:abstractNumId w:val="5"/>
  </w:num>
  <w:num w:numId="10" w16cid:durableId="1783263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28"/>
    <w:rsid w:val="0003431B"/>
    <w:rsid w:val="000624C8"/>
    <w:rsid w:val="000847A0"/>
    <w:rsid w:val="0010250D"/>
    <w:rsid w:val="00116660"/>
    <w:rsid w:val="001507B0"/>
    <w:rsid w:val="00154BE2"/>
    <w:rsid w:val="001550B3"/>
    <w:rsid w:val="00172677"/>
    <w:rsid w:val="001C41B2"/>
    <w:rsid w:val="00201CCF"/>
    <w:rsid w:val="00231929"/>
    <w:rsid w:val="002367D4"/>
    <w:rsid w:val="0024438B"/>
    <w:rsid w:val="002838CE"/>
    <w:rsid w:val="00286CB5"/>
    <w:rsid w:val="002A3DB2"/>
    <w:rsid w:val="002C43C7"/>
    <w:rsid w:val="00314C47"/>
    <w:rsid w:val="0032548C"/>
    <w:rsid w:val="00343B47"/>
    <w:rsid w:val="003452DC"/>
    <w:rsid w:val="003516C4"/>
    <w:rsid w:val="00356D18"/>
    <w:rsid w:val="003A4639"/>
    <w:rsid w:val="004312FB"/>
    <w:rsid w:val="00443648"/>
    <w:rsid w:val="004A3F11"/>
    <w:rsid w:val="004C0EA0"/>
    <w:rsid w:val="005054CB"/>
    <w:rsid w:val="005406F4"/>
    <w:rsid w:val="005661F2"/>
    <w:rsid w:val="005A02A1"/>
    <w:rsid w:val="005C1F26"/>
    <w:rsid w:val="00621574"/>
    <w:rsid w:val="006937A7"/>
    <w:rsid w:val="006B106B"/>
    <w:rsid w:val="006D7AF7"/>
    <w:rsid w:val="006E10EF"/>
    <w:rsid w:val="006F4CDD"/>
    <w:rsid w:val="006F6AF1"/>
    <w:rsid w:val="00703E63"/>
    <w:rsid w:val="00706697"/>
    <w:rsid w:val="007069DA"/>
    <w:rsid w:val="00707E48"/>
    <w:rsid w:val="007610E2"/>
    <w:rsid w:val="00761EDB"/>
    <w:rsid w:val="0079071A"/>
    <w:rsid w:val="007A4517"/>
    <w:rsid w:val="007A68EA"/>
    <w:rsid w:val="007D5BFC"/>
    <w:rsid w:val="007E2920"/>
    <w:rsid w:val="00825E6F"/>
    <w:rsid w:val="008336E0"/>
    <w:rsid w:val="00843175"/>
    <w:rsid w:val="00873580"/>
    <w:rsid w:val="008B289D"/>
    <w:rsid w:val="008D264B"/>
    <w:rsid w:val="008D5231"/>
    <w:rsid w:val="008E3452"/>
    <w:rsid w:val="008F17E0"/>
    <w:rsid w:val="008F3D7C"/>
    <w:rsid w:val="009015F7"/>
    <w:rsid w:val="00952C22"/>
    <w:rsid w:val="00964BFA"/>
    <w:rsid w:val="0096738D"/>
    <w:rsid w:val="00971FBE"/>
    <w:rsid w:val="00975369"/>
    <w:rsid w:val="00976D2E"/>
    <w:rsid w:val="009B2F88"/>
    <w:rsid w:val="009E0951"/>
    <w:rsid w:val="00A30328"/>
    <w:rsid w:val="00A33AA3"/>
    <w:rsid w:val="00A426AF"/>
    <w:rsid w:val="00A73E03"/>
    <w:rsid w:val="00AB3837"/>
    <w:rsid w:val="00AE18D0"/>
    <w:rsid w:val="00AE1DC9"/>
    <w:rsid w:val="00AF4518"/>
    <w:rsid w:val="00B12F9A"/>
    <w:rsid w:val="00B21E04"/>
    <w:rsid w:val="00B53860"/>
    <w:rsid w:val="00B67D5D"/>
    <w:rsid w:val="00B70D55"/>
    <w:rsid w:val="00BA790B"/>
    <w:rsid w:val="00BC166E"/>
    <w:rsid w:val="00BC235F"/>
    <w:rsid w:val="00BF73FF"/>
    <w:rsid w:val="00C20916"/>
    <w:rsid w:val="00C40485"/>
    <w:rsid w:val="00C421B5"/>
    <w:rsid w:val="00C43549"/>
    <w:rsid w:val="00C4588D"/>
    <w:rsid w:val="00C64341"/>
    <w:rsid w:val="00CB3D17"/>
    <w:rsid w:val="00CB686A"/>
    <w:rsid w:val="00CD1ECD"/>
    <w:rsid w:val="00D154DD"/>
    <w:rsid w:val="00D64100"/>
    <w:rsid w:val="00D656F4"/>
    <w:rsid w:val="00D726D4"/>
    <w:rsid w:val="00DA500D"/>
    <w:rsid w:val="00DE4053"/>
    <w:rsid w:val="00E16C95"/>
    <w:rsid w:val="00EB12AD"/>
    <w:rsid w:val="00F13928"/>
    <w:rsid w:val="00F50810"/>
    <w:rsid w:val="00F726A1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A8A0"/>
  <w15:docId w15:val="{E7DEF7A6-CB93-4505-8F0D-3D4680F4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C9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D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DC9"/>
  </w:style>
  <w:style w:type="paragraph" w:styleId="Footer">
    <w:name w:val="footer"/>
    <w:basedOn w:val="Normal"/>
    <w:link w:val="FooterChar"/>
    <w:uiPriority w:val="99"/>
    <w:unhideWhenUsed/>
    <w:rsid w:val="00AE1D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</w:style>
  <w:style w:type="character" w:styleId="Hyperlink">
    <w:name w:val="Hyperlink"/>
    <w:basedOn w:val="DefaultParagraphFont"/>
    <w:uiPriority w:val="99"/>
    <w:unhideWhenUsed/>
    <w:rsid w:val="00AE1DC9"/>
    <w:rPr>
      <w:color w:val="0000FF" w:themeColor="hyperlink"/>
      <w:u w:val="single"/>
    </w:rPr>
  </w:style>
  <w:style w:type="character" w:customStyle="1" w:styleId="ECVHeadingContactDetails">
    <w:name w:val="_ECV_HeadingContactDetails"/>
    <w:rsid w:val="00AE1DC9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E1DC9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AE1DC9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AE1DC9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AE1DC9"/>
    <w:pPr>
      <w:suppressLineNumbers/>
      <w:spacing w:line="100" w:lineRule="atLeast"/>
    </w:pPr>
    <w:rPr>
      <w:sz w:val="26"/>
      <w:szCs w:val="18"/>
    </w:rPr>
  </w:style>
  <w:style w:type="paragraph" w:customStyle="1" w:styleId="ECVComments">
    <w:name w:val="_ECV_Comments"/>
    <w:basedOn w:val="ECVText"/>
    <w:rsid w:val="00AE1DC9"/>
    <w:pPr>
      <w:jc w:val="center"/>
    </w:pPr>
    <w:rPr>
      <w:color w:val="FF0000"/>
    </w:rPr>
  </w:style>
  <w:style w:type="paragraph" w:customStyle="1" w:styleId="ECVText">
    <w:name w:val="_ECV_Text"/>
    <w:basedOn w:val="BodyText"/>
    <w:rsid w:val="00AE1DC9"/>
    <w:pPr>
      <w:spacing w:after="0" w:line="100" w:lineRule="atLeast"/>
    </w:pPr>
  </w:style>
  <w:style w:type="paragraph" w:customStyle="1" w:styleId="ECVPersonalInfoHeading">
    <w:name w:val="_ECV_PersonalInfoHeading"/>
    <w:basedOn w:val="ECVLeftHeading"/>
    <w:rsid w:val="00AE1DC9"/>
    <w:pPr>
      <w:spacing w:before="57"/>
    </w:pPr>
  </w:style>
  <w:style w:type="paragraph" w:customStyle="1" w:styleId="ECVGenderRow">
    <w:name w:val="_ECV_GenderRow"/>
    <w:basedOn w:val="Normal"/>
    <w:rsid w:val="00AE1DC9"/>
    <w:pPr>
      <w:spacing w:before="85"/>
    </w:pPr>
    <w:rPr>
      <w:color w:val="1593CB"/>
    </w:rPr>
  </w:style>
  <w:style w:type="paragraph" w:styleId="BodyText">
    <w:name w:val="Body Text"/>
    <w:basedOn w:val="Normal"/>
    <w:link w:val="BodyTextChar"/>
    <w:uiPriority w:val="99"/>
    <w:semiHidden/>
    <w:unhideWhenUsed/>
    <w:rsid w:val="00AE1D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1DC9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DC9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C9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customStyle="1" w:styleId="ECVBlueBox">
    <w:name w:val="_ECV_BlueBox"/>
    <w:basedOn w:val="Normal"/>
    <w:rsid w:val="00AE1DC9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CVDate">
    <w:name w:val="_ECV_Date"/>
    <w:basedOn w:val="ECVLeftHeading"/>
    <w:rsid w:val="00AE1DC9"/>
    <w:pPr>
      <w:spacing w:before="28" w:line="100" w:lineRule="atLeast"/>
      <w:textAlignment w:val="top"/>
    </w:pPr>
    <w:rPr>
      <w:caps w:val="0"/>
    </w:rPr>
  </w:style>
  <w:style w:type="paragraph" w:customStyle="1" w:styleId="Default">
    <w:name w:val="Default"/>
    <w:rsid w:val="00AE1DC9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eastAsia="tr-TR"/>
    </w:rPr>
  </w:style>
  <w:style w:type="paragraph" w:customStyle="1" w:styleId="ECVSectionBullet">
    <w:name w:val="_ECV_SectionBullet"/>
    <w:basedOn w:val="Normal"/>
    <w:rsid w:val="00443648"/>
    <w:pPr>
      <w:suppressLineNumbers/>
      <w:autoSpaceDE w:val="0"/>
      <w:spacing w:line="100" w:lineRule="atLeast"/>
    </w:pPr>
    <w:rPr>
      <w:sz w:val="18"/>
    </w:rPr>
  </w:style>
  <w:style w:type="character" w:customStyle="1" w:styleId="apple-converted-space">
    <w:name w:val="apple-converted-space"/>
    <w:rsid w:val="00443648"/>
  </w:style>
  <w:style w:type="paragraph" w:customStyle="1" w:styleId="CVNormal">
    <w:name w:val="CV Normal"/>
    <w:basedOn w:val="Normal"/>
    <w:rsid w:val="00DA500D"/>
    <w:pPr>
      <w:widowControl/>
      <w:ind w:left="113" w:right="113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val="en-US" w:eastAsia="ar-SA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86CB5"/>
    <w:rPr>
      <w:color w:val="808080"/>
      <w:shd w:val="clear" w:color="auto" w:fill="E6E6E6"/>
    </w:rPr>
  </w:style>
  <w:style w:type="character" w:customStyle="1" w:styleId="marko1vkc3q6r">
    <w:name w:val="marko1vkc3q6r"/>
    <w:basedOn w:val="DefaultParagraphFont"/>
    <w:rsid w:val="00C64341"/>
  </w:style>
  <w:style w:type="character" w:customStyle="1" w:styleId="markk5q03yjvi">
    <w:name w:val="markk5q03yjvi"/>
    <w:basedOn w:val="DefaultParagraphFont"/>
    <w:rsid w:val="00C64341"/>
  </w:style>
  <w:style w:type="character" w:styleId="FollowedHyperlink">
    <w:name w:val="FollowedHyperlink"/>
    <w:basedOn w:val="DefaultParagraphFont"/>
    <w:uiPriority w:val="99"/>
    <w:semiHidden/>
    <w:unhideWhenUsed/>
    <w:rsid w:val="007A4517"/>
    <w:rPr>
      <w:color w:val="800080" w:themeColor="followedHyperlink"/>
      <w:u w:val="single"/>
    </w:rPr>
  </w:style>
  <w:style w:type="table" w:styleId="PlainTable2">
    <w:name w:val="Plain Table 2"/>
    <w:basedOn w:val="TableNormal"/>
    <w:uiPriority w:val="42"/>
    <w:rsid w:val="00BC16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C166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D1EC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kern w:val="0"/>
      <w:sz w:val="22"/>
      <w:szCs w:val="22"/>
      <w:lang w:val="en-US" w:eastAsia="en-US" w:bidi="ar-SA"/>
    </w:rPr>
  </w:style>
  <w:style w:type="character" w:customStyle="1" w:styleId="mr1">
    <w:name w:val="mr1"/>
    <w:basedOn w:val="DefaultParagraphFont"/>
    <w:rsid w:val="00C43549"/>
  </w:style>
  <w:style w:type="character" w:customStyle="1" w:styleId="visually-hidden">
    <w:name w:val="visually-hidden"/>
    <w:basedOn w:val="DefaultParagraphFont"/>
    <w:rsid w:val="00C43549"/>
  </w:style>
  <w:style w:type="character" w:customStyle="1" w:styleId="t-14">
    <w:name w:val="t-14"/>
    <w:basedOn w:val="DefaultParagraphFont"/>
    <w:rsid w:val="00C43549"/>
  </w:style>
  <w:style w:type="paragraph" w:customStyle="1" w:styleId="pvs-listitem--with-top-padding">
    <w:name w:val="pvs-list__item--with-top-padding"/>
    <w:basedOn w:val="Normal"/>
    <w:rsid w:val="00C4354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3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intopcu.github.io/" TargetMode="External"/><Relationship Id="rId13" Type="http://schemas.openxmlformats.org/officeDocument/2006/relationships/hyperlink" Target="mailto:yasin.topcu@uga.edu%20/" TargetMode="External"/><Relationship Id="rId18" Type="http://schemas.openxmlformats.org/officeDocument/2006/relationships/hyperlink" Target="https://www.facebook.com/yasintopcu3207/" TargetMode="External"/><Relationship Id="rId26" Type="http://schemas.openxmlformats.org/officeDocument/2006/relationships/hyperlink" Target="mailto:katie.toomey@uga.edu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mailto:sophie.caillault@uga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tter.com/zmyasintopcu" TargetMode="External"/><Relationship Id="rId20" Type="http://schemas.openxmlformats.org/officeDocument/2006/relationships/hyperlink" Target="https://www.linkedin.com/in/yasin-topcu-67072379/" TargetMode="External"/><Relationship Id="rId29" Type="http://schemas.openxmlformats.org/officeDocument/2006/relationships/hyperlink" Target="http://dx.doi.org/10.17660/ActaHortic.2018.1194.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doi.org/10.1016/j.agee.2018.02.02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cholar.google.com/citations?hl=en&amp;user=h8GLm3YAAAAJ" TargetMode="External"/><Relationship Id="rId22" Type="http://schemas.openxmlformats.org/officeDocument/2006/relationships/hyperlink" Target="https://github.com/yasin-topcu" TargetMode="External"/><Relationship Id="rId27" Type="http://schemas.openxmlformats.org/officeDocument/2006/relationships/hyperlink" Target="https://doi.org/10.1007/s00122-021-03869-0" TargetMode="External"/><Relationship Id="rId30" Type="http://schemas.openxmlformats.org/officeDocument/2006/relationships/hyperlink" Target="https://doi.org/10.1016/j.plaphy.2015.02.016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DC4DC-F913-48BA-BCA8-7708A833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2095</Words>
  <Characters>11948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TOPÇU</dc:creator>
  <cp:keywords/>
  <dc:description/>
  <cp:lastModifiedBy>Manoj Sapkota</cp:lastModifiedBy>
  <cp:revision>6</cp:revision>
  <dcterms:created xsi:type="dcterms:W3CDTF">2023-01-18T05:39:00Z</dcterms:created>
  <dcterms:modified xsi:type="dcterms:W3CDTF">2023-02-02T03:56:00Z</dcterms:modified>
</cp:coreProperties>
</file>