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8CD" w:rsidRDefault="00C458CD" w:rsidP="00C4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rtl/>
        </w:rPr>
      </w:pPr>
      <w:r w:rsidRPr="00C458CD"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 xml:space="preserve">   دستور و روش و کدهای پیاده سازی معماری تمیز </w:t>
      </w:r>
    </w:p>
    <w:p w:rsidR="00C458CD" w:rsidRDefault="00C458CD" w:rsidP="00C4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 xml:space="preserve">به دلایل جوی کار و وقت کافی نتوانستم پیاده سازیش کنم 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</w:pPr>
      <w:r>
        <w:rPr>
          <w:rFonts w:ascii="Times New Roman" w:eastAsia="Times New Roman" w:hAnsi="Times New Roman" w:cs="Times New Roman" w:hint="cs"/>
          <w:b/>
          <w:bCs/>
          <w:sz w:val="40"/>
          <w:szCs w:val="40"/>
          <w:rtl/>
        </w:rPr>
        <w:t>یاسین شهریاری کارشناسی ناپیوسته ترم6</w:t>
      </w:r>
      <w:bookmarkStart w:id="0" w:name="_GoBack"/>
      <w:bookmarkEnd w:id="0"/>
    </w:p>
    <w:p w:rsidR="00C458CD" w:rsidRDefault="00C458CD" w:rsidP="00C45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imes New Roman" w:eastAsia="Times New Roman" w:hAnsi="Times New Roman" w:cs="Times New Roman"/>
          <w:sz w:val="24"/>
          <w:szCs w:val="24"/>
          <w:rtl/>
        </w:rPr>
        <w:t>پیا</w:t>
      </w:r>
      <w:r w:rsidRPr="00C458CD">
        <w:rPr>
          <w:rFonts w:ascii="Tahoma" w:eastAsia="Times New Roman" w:hAnsi="Tahoma" w:cs="Tahoma"/>
          <w:sz w:val="24"/>
          <w:szCs w:val="24"/>
          <w:rtl/>
        </w:rPr>
        <w:t>ده‌سازی معماری پاک</w:t>
      </w:r>
      <w:r w:rsidRPr="00C458CD">
        <w:rPr>
          <w:rFonts w:ascii="Tahoma" w:eastAsia="Times New Roman" w:hAnsi="Tahoma" w:cs="Tahoma"/>
          <w:sz w:val="24"/>
          <w:szCs w:val="24"/>
        </w:rPr>
        <w:t xml:space="preserve"> (</w:t>
      </w:r>
      <w:r w:rsidRPr="00C458CD">
        <w:rPr>
          <w:rFonts w:ascii="Tahoma" w:eastAsia="Times New Roman" w:hAnsi="Tahoma" w:cs="Tahoma"/>
          <w:b/>
          <w:bCs/>
          <w:sz w:val="24"/>
          <w:szCs w:val="24"/>
        </w:rPr>
        <w:t>Clean Architecture</w:t>
      </w:r>
      <w:r w:rsidRPr="00C458CD">
        <w:rPr>
          <w:rFonts w:ascii="Tahoma" w:eastAsia="Times New Roman" w:hAnsi="Tahoma" w:cs="Tahoma"/>
          <w:sz w:val="24"/>
          <w:szCs w:val="24"/>
        </w:rPr>
        <w:t xml:space="preserve">) </w:t>
      </w:r>
      <w:r w:rsidRPr="00C458CD">
        <w:rPr>
          <w:rFonts w:ascii="Tahoma" w:eastAsia="Times New Roman" w:hAnsi="Tahoma" w:cs="Tahoma"/>
          <w:sz w:val="24"/>
          <w:szCs w:val="24"/>
          <w:rtl/>
        </w:rPr>
        <w:t xml:space="preserve">در </w:t>
      </w:r>
      <w:r w:rsidRPr="00C458CD">
        <w:rPr>
          <w:rFonts w:ascii="Tahoma" w:eastAsia="Times New Roman" w:hAnsi="Tahoma" w:cs="Tahoma"/>
          <w:b/>
          <w:bCs/>
          <w:sz w:val="24"/>
          <w:szCs w:val="24"/>
        </w:rPr>
        <w:t>Rust</w:t>
      </w:r>
      <w:r w:rsidRPr="00C458CD">
        <w:rPr>
          <w:rFonts w:ascii="Tahoma" w:eastAsia="Times New Roman" w:hAnsi="Tahoma" w:cs="Tahoma"/>
          <w:sz w:val="24"/>
          <w:szCs w:val="24"/>
        </w:rPr>
        <w:t xml:space="preserve"> </w:t>
      </w:r>
      <w:r w:rsidRPr="00C458CD">
        <w:rPr>
          <w:rFonts w:ascii="Tahoma" w:eastAsia="Times New Roman" w:hAnsi="Tahoma" w:cs="Tahoma"/>
          <w:sz w:val="24"/>
          <w:szCs w:val="24"/>
          <w:rtl/>
        </w:rPr>
        <w:t>نیازمند تقسیم برنامه به لایه‌های مستقل است تا هر لایه جدا از دیگری باشد. این معماری شامل لایه‌های زیر است</w:t>
      </w:r>
      <w:r w:rsidRPr="00C458CD">
        <w:rPr>
          <w:rFonts w:ascii="Tahoma" w:eastAsia="Times New Roman" w:hAnsi="Tahoma" w:cs="Tahoma"/>
          <w:sz w:val="24"/>
          <w:szCs w:val="24"/>
        </w:rPr>
        <w:t>:</w:t>
      </w:r>
    </w:p>
    <w:p w:rsidR="00C458CD" w:rsidRPr="00C458CD" w:rsidRDefault="00C458CD" w:rsidP="00C4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Entities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قوانین تجاری و منطق برنامه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Use Cases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عملیات و جریان‌های کاری برنامه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Interface Adapters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تبدیل داده بین لایه‌ها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Infrastructure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لایه‌ای که ارتباط با سیستم‌های خارجی را مدیریت می‌کند (پایگاه داده، سرویس‌های وب</w:t>
      </w:r>
      <w:r w:rsidRPr="00C458CD">
        <w:rPr>
          <w:rFonts w:ascii="Tahoma" w:eastAsia="Times New Roman" w:hAnsi="Tahoma" w:cs="Tahoma"/>
          <w:sz w:val="24"/>
          <w:szCs w:val="24"/>
        </w:rPr>
        <w:t>).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  <w:rtl/>
        </w:rPr>
        <w:t xml:space="preserve">در اینجا مثالی از یک برنامه ساده مدیریت </w:t>
      </w:r>
      <w:r w:rsidRPr="00C458CD">
        <w:rPr>
          <w:rFonts w:ascii="Tahoma" w:eastAsia="Times New Roman" w:hAnsi="Tahoma" w:cs="Tahoma"/>
          <w:b/>
          <w:bCs/>
          <w:sz w:val="24"/>
          <w:szCs w:val="24"/>
          <w:rtl/>
        </w:rPr>
        <w:t>کارهای روزانه</w:t>
      </w:r>
      <w:r w:rsidRPr="00C458CD">
        <w:rPr>
          <w:rFonts w:ascii="Tahoma" w:eastAsia="Times New Roman" w:hAnsi="Tahoma" w:cs="Tahoma"/>
          <w:b/>
          <w:bCs/>
          <w:sz w:val="24"/>
          <w:szCs w:val="24"/>
        </w:rPr>
        <w:t xml:space="preserve"> (</w:t>
      </w:r>
      <w:proofErr w:type="spellStart"/>
      <w:r w:rsidRPr="00C458CD">
        <w:rPr>
          <w:rFonts w:ascii="Tahoma" w:eastAsia="Times New Roman" w:hAnsi="Tahoma" w:cs="Tahoma"/>
          <w:b/>
          <w:bCs/>
          <w:sz w:val="24"/>
          <w:szCs w:val="24"/>
        </w:rPr>
        <w:t>Todo</w:t>
      </w:r>
      <w:proofErr w:type="spellEnd"/>
      <w:r w:rsidRPr="00C458CD">
        <w:rPr>
          <w:rFonts w:ascii="Tahoma" w:eastAsia="Times New Roman" w:hAnsi="Tahoma" w:cs="Tahoma"/>
          <w:b/>
          <w:bCs/>
          <w:sz w:val="24"/>
          <w:szCs w:val="24"/>
        </w:rPr>
        <w:t xml:space="preserve"> App)</w:t>
      </w:r>
      <w:r w:rsidRPr="00C458CD">
        <w:rPr>
          <w:rFonts w:ascii="Tahoma" w:eastAsia="Times New Roman" w:hAnsi="Tahoma" w:cs="Tahoma"/>
          <w:sz w:val="24"/>
          <w:szCs w:val="24"/>
        </w:rPr>
        <w:t xml:space="preserve"> </w:t>
      </w:r>
      <w:r w:rsidRPr="00C458CD">
        <w:rPr>
          <w:rFonts w:ascii="Tahoma" w:eastAsia="Times New Roman" w:hAnsi="Tahoma" w:cs="Tahoma"/>
          <w:sz w:val="24"/>
          <w:szCs w:val="24"/>
          <w:rtl/>
        </w:rPr>
        <w:t>ارائه می‌شود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ساختار پروژه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css</w:t>
      </w:r>
      <w:proofErr w:type="spellEnd"/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src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/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│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├──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entities/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│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  </w:t>
      </w:r>
      <w:r w:rsidRPr="00C458CD">
        <w:rPr>
          <w:rFonts w:ascii="Arial" w:eastAsia="Times New Roman" w:hAnsi="Arial" w:cs="Arial"/>
          <w:sz w:val="20"/>
          <w:szCs w:val="20"/>
        </w:rPr>
        <w:t>└──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todo.rs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├──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use_cases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/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│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  </w:t>
      </w:r>
      <w:r w:rsidRPr="00C458CD">
        <w:rPr>
          <w:rFonts w:ascii="Arial" w:eastAsia="Times New Roman" w:hAnsi="Arial" w:cs="Arial"/>
          <w:sz w:val="20"/>
          <w:szCs w:val="20"/>
        </w:rPr>
        <w:t>└──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manage_todo.rs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├──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interfaces/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│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  </w:t>
      </w:r>
      <w:r w:rsidRPr="00C458CD">
        <w:rPr>
          <w:rFonts w:ascii="Arial" w:eastAsia="Times New Roman" w:hAnsi="Arial" w:cs="Arial"/>
          <w:sz w:val="20"/>
          <w:szCs w:val="20"/>
        </w:rPr>
        <w:t>└──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todo_repository.rs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├──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infrastructure/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│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  </w:t>
      </w:r>
      <w:r w:rsidRPr="00C458CD">
        <w:rPr>
          <w:rFonts w:ascii="Arial" w:eastAsia="Times New Roman" w:hAnsi="Arial" w:cs="Arial"/>
          <w:sz w:val="20"/>
          <w:szCs w:val="20"/>
        </w:rPr>
        <w:t>└──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in_memory_repository.rs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Arial" w:eastAsia="Times New Roman" w:hAnsi="Arial" w:cs="Arial"/>
          <w:sz w:val="20"/>
          <w:szCs w:val="20"/>
        </w:rPr>
        <w:t>├──</w:t>
      </w:r>
      <w:r w:rsidRPr="00C458CD">
        <w:rPr>
          <w:rFonts w:ascii="Tahoma" w:eastAsia="Times New Roman" w:hAnsi="Tahoma" w:cs="Tahoma"/>
          <w:sz w:val="20"/>
          <w:szCs w:val="20"/>
        </w:rPr>
        <w:t xml:space="preserve"> main.rs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گام 1: تعریف موجودیت‌ها</w:t>
      </w:r>
      <w:r w:rsidRPr="00C458CD">
        <w:rPr>
          <w:rFonts w:ascii="Tahoma" w:eastAsia="Times New Roman" w:hAnsi="Tahoma" w:cs="Tahoma"/>
          <w:b/>
          <w:bCs/>
          <w:sz w:val="27"/>
          <w:szCs w:val="27"/>
        </w:rPr>
        <w:t xml:space="preserve"> (Entities)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0"/>
          <w:szCs w:val="20"/>
        </w:rPr>
        <w:t>entities/todo.rs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rust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#[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derive(Clone, Debug)]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struct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id: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usize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,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task: String,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completed: bool,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lastRenderedPageBreak/>
        <w:pict>
          <v:rect id="_x0000_i1027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گام 2: تعریف موارد استفاده</w:t>
      </w:r>
      <w:r w:rsidRPr="00C458CD">
        <w:rPr>
          <w:rFonts w:ascii="Tahoma" w:eastAsia="Times New Roman" w:hAnsi="Tahoma" w:cs="Tahoma"/>
          <w:b/>
          <w:bCs/>
          <w:sz w:val="27"/>
          <w:szCs w:val="27"/>
        </w:rPr>
        <w:t xml:space="preserve"> (Use Cases)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0"/>
          <w:szCs w:val="20"/>
        </w:rPr>
        <w:t>use_cases/manage_todo.rs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rust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use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crate::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entities::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struct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TodoManager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&lt;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&gt;,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impl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TodoManager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new(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) -&gt; Self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Self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 xml:space="preserve">{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todos</w:t>
      </w:r>
      <w:proofErr w:type="spellEnd"/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![]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add_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&amp;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mut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self, task: String)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let id =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self.todos.len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) + 1;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let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=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{ id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, task, completed: false };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self.todos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.push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list_todos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(&amp;self) -&gt; &amp;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&lt;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&gt;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&amp;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self.todos</w:t>
      </w:r>
      <w:proofErr w:type="spellEnd"/>
      <w:proofErr w:type="gramEnd"/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complete_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&amp;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mut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self, id: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usize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if let Some(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) =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self.todos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.iter_mut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().find(|t| t.id == id)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todo.completed</w:t>
      </w:r>
      <w:proofErr w:type="spellEnd"/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 = true;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pict>
          <v:rect id="_x0000_i1028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گام 3: رابط‌ها</w:t>
      </w:r>
      <w:r w:rsidRPr="00C458CD">
        <w:rPr>
          <w:rFonts w:ascii="Tahoma" w:eastAsia="Times New Roman" w:hAnsi="Tahoma" w:cs="Tahoma"/>
          <w:b/>
          <w:bCs/>
          <w:sz w:val="27"/>
          <w:szCs w:val="27"/>
        </w:rPr>
        <w:t xml:space="preserve"> (Interfaces)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0"/>
          <w:szCs w:val="20"/>
        </w:rPr>
        <w:t>interfaces/todo_repository.rs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rust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use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crate::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entities::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pub trait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save(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&amp;self,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 &amp;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get_all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(&amp;self) -&gt;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&lt;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&gt;;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pict>
          <v:rect id="_x0000_i1029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گام 4: زیرساخت‌ها</w:t>
      </w:r>
      <w:r w:rsidRPr="00C458CD">
        <w:rPr>
          <w:rFonts w:ascii="Tahoma" w:eastAsia="Times New Roman" w:hAnsi="Tahoma" w:cs="Tahoma"/>
          <w:b/>
          <w:bCs/>
          <w:sz w:val="27"/>
          <w:szCs w:val="27"/>
        </w:rPr>
        <w:t xml:space="preserve"> (Infrastructure)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0"/>
          <w:szCs w:val="20"/>
        </w:rPr>
        <w:t>infrastructure/in_memory_repository.rs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lastRenderedPageBreak/>
        <w:t>rust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use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crate::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entities::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use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crate::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interfaces::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todo_repository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struct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InMemoryTodoRepository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&lt;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&gt;,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impl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InMemoryTodoRepository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pub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new(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) -&gt; Self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Self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 xml:space="preserve">{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todos</w:t>
      </w:r>
      <w:proofErr w:type="spellEnd"/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: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![]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impl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for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InMemoryTodoRepository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save(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&amp;self,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 &amp;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println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"Saving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: {:?}",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get_all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(&amp;self) -&gt;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Vec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&lt;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&gt;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self.todos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.clone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pict>
          <v:rect id="_x0000_i1030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گام 5: نقطه ورود اصلی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0"/>
          <w:szCs w:val="20"/>
        </w:rPr>
        <w:t>main.rs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rust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Copy code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mod entities;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mod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use_cases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mod interfaces;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mod infrastructure;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use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use_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cases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proofErr w:type="gramEnd"/>
      <w:r w:rsidRPr="00C458CD">
        <w:rPr>
          <w:rFonts w:ascii="Tahoma" w:eastAsia="Times New Roman" w:hAnsi="Tahoma" w:cs="Tahoma"/>
          <w:sz w:val="20"/>
          <w:szCs w:val="20"/>
        </w:rPr>
        <w:t>manage_todo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TodoManager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fn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main(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let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mut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manager =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TodoManager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::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new();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manager.add_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"Learn Rust".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to_string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manager.add_</w:t>
      </w:r>
      <w:proofErr w:type="gram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"Build a project".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to_string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println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"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:");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for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in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manager.list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_todos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println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"{:?}",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manager.complete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_todo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(1);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println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"After completing first task:");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for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 xml:space="preserve"> in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manager.list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>_todos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() {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    </w:t>
      </w:r>
      <w:proofErr w:type="spellStart"/>
      <w:proofErr w:type="gramStart"/>
      <w:r w:rsidRPr="00C458CD">
        <w:rPr>
          <w:rFonts w:ascii="Tahoma" w:eastAsia="Times New Roman" w:hAnsi="Tahoma" w:cs="Tahoma"/>
          <w:sz w:val="20"/>
          <w:szCs w:val="20"/>
        </w:rPr>
        <w:t>println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!(</w:t>
      </w:r>
      <w:proofErr w:type="gramEnd"/>
      <w:r w:rsidRPr="00C458CD">
        <w:rPr>
          <w:rFonts w:ascii="Tahoma" w:eastAsia="Times New Roman" w:hAnsi="Tahoma" w:cs="Tahoma"/>
          <w:sz w:val="20"/>
          <w:szCs w:val="20"/>
        </w:rPr>
        <w:t xml:space="preserve">"{:?}",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0"/>
          <w:szCs w:val="20"/>
        </w:rPr>
        <w:t>);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 xml:space="preserve">    }</w:t>
      </w:r>
    </w:p>
    <w:p w:rsidR="00C458CD" w:rsidRPr="00C458CD" w:rsidRDefault="00C458CD" w:rsidP="00C4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sz w:val="20"/>
          <w:szCs w:val="20"/>
        </w:rPr>
      </w:pPr>
      <w:r w:rsidRPr="00C458CD">
        <w:rPr>
          <w:rFonts w:ascii="Tahoma" w:eastAsia="Times New Roman" w:hAnsi="Tahoma" w:cs="Tahoma"/>
          <w:sz w:val="20"/>
          <w:szCs w:val="20"/>
        </w:rPr>
        <w:t>}</w:t>
      </w:r>
    </w:p>
    <w:p w:rsidR="00C458CD" w:rsidRPr="00C458CD" w:rsidRDefault="00C458CD" w:rsidP="00C458C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</w:rPr>
        <w:lastRenderedPageBreak/>
        <w:pict>
          <v:rect id="_x0000_i1031" style="width:0;height:1.5pt" o:hralign="right" o:hrstd="t" o:hr="t" fillcolor="#a0a0a0" stroked="f"/>
        </w:pict>
      </w:r>
    </w:p>
    <w:p w:rsidR="00C458CD" w:rsidRPr="00C458CD" w:rsidRDefault="00C458CD" w:rsidP="00C458C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sz w:val="27"/>
          <w:szCs w:val="27"/>
        </w:rPr>
      </w:pPr>
      <w:r w:rsidRPr="00C458CD">
        <w:rPr>
          <w:rFonts w:ascii="Tahoma" w:eastAsia="Times New Roman" w:hAnsi="Tahoma" w:cs="Tahoma"/>
          <w:b/>
          <w:bCs/>
          <w:sz w:val="27"/>
          <w:szCs w:val="27"/>
          <w:rtl/>
        </w:rPr>
        <w:t>توضیحات</w:t>
      </w:r>
    </w:p>
    <w:p w:rsidR="00C458CD" w:rsidRPr="00C458CD" w:rsidRDefault="00C458CD" w:rsidP="00C45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Entities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 xml:space="preserve">شامل ساختار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</w:t>
      </w:r>
      <w:proofErr w:type="spellEnd"/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Use Cases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 xml:space="preserve">کلاس </w:t>
      </w:r>
      <w:proofErr w:type="spellStart"/>
      <w:r w:rsidRPr="00C458CD">
        <w:rPr>
          <w:rFonts w:ascii="Tahoma" w:eastAsia="Times New Roman" w:hAnsi="Tahoma" w:cs="Tahoma"/>
          <w:sz w:val="20"/>
          <w:szCs w:val="20"/>
        </w:rPr>
        <w:t>TodoManager</w:t>
      </w:r>
      <w:proofErr w:type="spellEnd"/>
      <w:r w:rsidRPr="00C458CD">
        <w:rPr>
          <w:rFonts w:ascii="Tahoma" w:eastAsia="Times New Roman" w:hAnsi="Tahoma" w:cs="Tahoma"/>
          <w:sz w:val="24"/>
          <w:szCs w:val="24"/>
        </w:rPr>
        <w:t xml:space="preserve"> </w:t>
      </w:r>
      <w:r w:rsidRPr="00C458CD">
        <w:rPr>
          <w:rFonts w:ascii="Tahoma" w:eastAsia="Times New Roman" w:hAnsi="Tahoma" w:cs="Tahoma"/>
          <w:sz w:val="24"/>
          <w:szCs w:val="24"/>
          <w:rtl/>
        </w:rPr>
        <w:t>عملیات افزودن، لیست‌کردن و تکمیل کارها را مدیریت می‌کند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Interfaces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تعریف رابطی برای ذخیره داده‌ها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b/>
          <w:bCs/>
          <w:sz w:val="24"/>
          <w:szCs w:val="24"/>
        </w:rPr>
        <w:t>Infrastructure</w:t>
      </w:r>
      <w:r w:rsidRPr="00C458CD">
        <w:rPr>
          <w:rFonts w:ascii="Tahoma" w:eastAsia="Times New Roman" w:hAnsi="Tahoma" w:cs="Tahoma"/>
          <w:sz w:val="24"/>
          <w:szCs w:val="24"/>
        </w:rPr>
        <w:t xml:space="preserve">: </w:t>
      </w:r>
      <w:r w:rsidRPr="00C458CD">
        <w:rPr>
          <w:rFonts w:ascii="Tahoma" w:eastAsia="Times New Roman" w:hAnsi="Tahoma" w:cs="Tahoma"/>
          <w:sz w:val="24"/>
          <w:szCs w:val="24"/>
          <w:rtl/>
        </w:rPr>
        <w:t>پیاده‌سازی یک مخزن داده در حافظه</w:t>
      </w:r>
      <w:r w:rsidRPr="00C458CD">
        <w:rPr>
          <w:rFonts w:ascii="Tahoma" w:eastAsia="Times New Roman" w:hAnsi="Tahoma" w:cs="Tahoma"/>
          <w:sz w:val="24"/>
          <w:szCs w:val="24"/>
        </w:rPr>
        <w:t>.</w:t>
      </w:r>
    </w:p>
    <w:p w:rsidR="00C458CD" w:rsidRPr="00C458CD" w:rsidRDefault="00C458CD" w:rsidP="00C458CD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4"/>
          <w:szCs w:val="24"/>
        </w:rPr>
      </w:pPr>
      <w:r w:rsidRPr="00C458CD">
        <w:rPr>
          <w:rFonts w:ascii="Tahoma" w:eastAsia="Times New Roman" w:hAnsi="Tahoma" w:cs="Tahoma"/>
          <w:sz w:val="24"/>
          <w:szCs w:val="24"/>
          <w:rtl/>
        </w:rPr>
        <w:t>این معماری انعطاف‌پذیری و قابلیت نگهداری بالا را تضمین می‌کند</w:t>
      </w:r>
    </w:p>
    <w:p w:rsidR="007E0B30" w:rsidRDefault="007E0B30" w:rsidP="00C458CD">
      <w:pPr>
        <w:jc w:val="both"/>
      </w:pPr>
    </w:p>
    <w:sectPr w:rsidR="007E0B30" w:rsidSect="001B20A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14" w:rsidRDefault="00B22F14" w:rsidP="00C458CD">
      <w:pPr>
        <w:spacing w:after="0" w:line="240" w:lineRule="auto"/>
      </w:pPr>
      <w:r>
        <w:separator/>
      </w:r>
    </w:p>
  </w:endnote>
  <w:endnote w:type="continuationSeparator" w:id="0">
    <w:p w:rsidR="00B22F14" w:rsidRDefault="00B22F14" w:rsidP="00C4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14" w:rsidRDefault="00B22F14" w:rsidP="00C458CD">
      <w:pPr>
        <w:spacing w:after="0" w:line="240" w:lineRule="auto"/>
      </w:pPr>
      <w:r>
        <w:separator/>
      </w:r>
    </w:p>
  </w:footnote>
  <w:footnote w:type="continuationSeparator" w:id="0">
    <w:p w:rsidR="00B22F14" w:rsidRDefault="00B22F14" w:rsidP="00C4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60322"/>
    <w:multiLevelType w:val="multilevel"/>
    <w:tmpl w:val="B996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44FA8"/>
    <w:multiLevelType w:val="multilevel"/>
    <w:tmpl w:val="2C68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CD"/>
    <w:rsid w:val="001B20A2"/>
    <w:rsid w:val="007E0B30"/>
    <w:rsid w:val="00B22F14"/>
    <w:rsid w:val="00C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90D01"/>
  <w15:chartTrackingRefBased/>
  <w15:docId w15:val="{9113F581-EA28-438A-9E3A-DE8B7C36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C458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58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58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8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8C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C458CD"/>
  </w:style>
  <w:style w:type="character" w:customStyle="1" w:styleId="hljs-selector-class">
    <w:name w:val="hljs-selector-class"/>
    <w:basedOn w:val="DefaultParagraphFont"/>
    <w:rsid w:val="00C458CD"/>
  </w:style>
  <w:style w:type="character" w:customStyle="1" w:styleId="hljs-selector-tag">
    <w:name w:val="hljs-selector-tag"/>
    <w:basedOn w:val="DefaultParagraphFont"/>
    <w:rsid w:val="00C458CD"/>
  </w:style>
  <w:style w:type="character" w:customStyle="1" w:styleId="hljs-meta">
    <w:name w:val="hljs-meta"/>
    <w:basedOn w:val="DefaultParagraphFont"/>
    <w:rsid w:val="00C458CD"/>
  </w:style>
  <w:style w:type="character" w:customStyle="1" w:styleId="hljs-keyword">
    <w:name w:val="hljs-keyword"/>
    <w:basedOn w:val="DefaultParagraphFont"/>
    <w:rsid w:val="00C458CD"/>
  </w:style>
  <w:style w:type="character" w:customStyle="1" w:styleId="hljs-title">
    <w:name w:val="hljs-title"/>
    <w:basedOn w:val="DefaultParagraphFont"/>
    <w:rsid w:val="00C458CD"/>
  </w:style>
  <w:style w:type="character" w:customStyle="1" w:styleId="hljs-type">
    <w:name w:val="hljs-type"/>
    <w:basedOn w:val="DefaultParagraphFont"/>
    <w:rsid w:val="00C458CD"/>
  </w:style>
  <w:style w:type="character" w:customStyle="1" w:styleId="hljs-punctuation">
    <w:name w:val="hljs-punctuation"/>
    <w:basedOn w:val="DefaultParagraphFont"/>
    <w:rsid w:val="00C458CD"/>
  </w:style>
  <w:style w:type="character" w:customStyle="1" w:styleId="hljs-builtin">
    <w:name w:val="hljs-built_in"/>
    <w:basedOn w:val="DefaultParagraphFont"/>
    <w:rsid w:val="00C458CD"/>
  </w:style>
  <w:style w:type="character" w:customStyle="1" w:styleId="hljs-variable">
    <w:name w:val="hljs-variable"/>
    <w:basedOn w:val="DefaultParagraphFont"/>
    <w:rsid w:val="00C458CD"/>
  </w:style>
  <w:style w:type="character" w:customStyle="1" w:styleId="hljs-number">
    <w:name w:val="hljs-number"/>
    <w:basedOn w:val="DefaultParagraphFont"/>
    <w:rsid w:val="00C458CD"/>
  </w:style>
  <w:style w:type="character" w:customStyle="1" w:styleId="hljs-literal">
    <w:name w:val="hljs-literal"/>
    <w:basedOn w:val="DefaultParagraphFont"/>
    <w:rsid w:val="00C458CD"/>
  </w:style>
  <w:style w:type="character" w:customStyle="1" w:styleId="hljs-string">
    <w:name w:val="hljs-string"/>
    <w:basedOn w:val="DefaultParagraphFont"/>
    <w:rsid w:val="00C458CD"/>
  </w:style>
  <w:style w:type="paragraph" w:styleId="Header">
    <w:name w:val="header"/>
    <w:basedOn w:val="Normal"/>
    <w:link w:val="HeaderChar"/>
    <w:uiPriority w:val="99"/>
    <w:unhideWhenUsed/>
    <w:rsid w:val="00C4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8CD"/>
  </w:style>
  <w:style w:type="paragraph" w:styleId="Footer">
    <w:name w:val="footer"/>
    <w:basedOn w:val="Normal"/>
    <w:link w:val="FooterChar"/>
    <w:uiPriority w:val="99"/>
    <w:unhideWhenUsed/>
    <w:rsid w:val="00C45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2025-01-09T16:40:00Z</dcterms:created>
  <dcterms:modified xsi:type="dcterms:W3CDTF">2025-01-09T16:44:00Z</dcterms:modified>
</cp:coreProperties>
</file>