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Arial" w:hAnsi="Arial" w:eastAsia="Arial"/>
          <w:b/>
          <w:i w:val="0"/>
          <w:color w:val="B07800"/>
          <w:sz w:val="18"/>
        </w:rPr>
        <w:t>PROJEKTBERICHT</w:t>
      </w:r>
    </w:p>
    <w:p>
      <w:pPr>
        <w:spacing w:after="20" w:before="0" w:line="276" w:lineRule="auto"/>
      </w:pPr>
      <w:r>
        <w:rPr>
          <w:rFonts w:ascii="Arial" w:hAnsi="Arial" w:eastAsia="Arial"/>
          <w:b/>
          <w:i w:val="0"/>
          <w:color w:val="14264B"/>
          <w:sz w:val="36"/>
        </w:rPr>
        <w:t>Gliederung mit Stichwort-Hinweisen</w:t>
      </w:r>
    </w:p>
    <w:p>
      <w:pPr>
        <w:spacing w:after="120" w:before="0" w:line="276" w:lineRule="auto"/>
      </w:pPr>
      <w:r>
        <w:rPr>
          <w:rFonts w:ascii="Arial" w:hAnsi="Arial" w:eastAsia="Arial"/>
          <w:b w:val="0"/>
          <w:i w:val="0"/>
          <w:color w:val="5B6680"/>
          <w:sz w:val="18"/>
        </w:rPr>
        <w:t>Rechte und Pflichten aus dem Ausbildungsvertrag · Yasin &amp; Mido. Bewertungsbogen: 19 Kriterien × 4 Punkte (der Wortlaut lag nicht vor; Hinweise folgen den bekannten Kriterien: Aufgabenstellung verständlich, Einbettung in den Gesamtzusammenhang, Arbeitsschritte aus der Skizze abgeleitet, Vorgehensweise grafisch aufbereitet, Rechtschreibung, einheitliches Layout). Orange markiert = selbst auszufüllen.</w:t>
      </w:r>
    </w:p>
    <w:p>
      <w:pPr>
        <w:spacing w:after="20" w:before="100" w:line="276" w:lineRule="auto"/>
      </w:pPr>
      <w:r>
        <w:rPr>
          <w:rFonts w:ascii="Arial" w:hAnsi="Arial" w:eastAsia="Arial"/>
          <w:b/>
          <w:i w:val="0"/>
          <w:color w:val="14264B"/>
          <w:sz w:val="25"/>
        </w:rPr>
        <w:t>1  Ausgangsbeschreibung und Aufgabenstellung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Ausgangslage: Prüfung 25.11.2026, Wirtschafts- und Sozialkunde, Mitschüler vorbereiten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Aufgabe: Booklet, Unterrichtsstunde, Website (Projektskizze, Punkt 3)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Einbettung in den Gesamtzusammenhang: Fach GP, Berufsbild, Ausbildungsvertrag im Alltag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SMART-Ziele aus der Skizze (Ziel 1 Booklet, Ziel 2 Unterrichtsstunde)</w:t>
      </w:r>
    </w:p>
    <w:p>
      <w:pPr>
        <w:spacing w:after="20" w:before="100" w:line="276" w:lineRule="auto"/>
      </w:pPr>
      <w:r>
        <w:rPr>
          <w:rFonts w:ascii="Arial" w:hAnsi="Arial" w:eastAsia="Arial"/>
          <w:b/>
          <w:i w:val="0"/>
          <w:color w:val="14264B"/>
          <w:sz w:val="25"/>
        </w:rPr>
        <w:t>2  Planung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Projektskizze (Kurzfassung der sieben Punkte)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Projektstrukturplan: fünf Teilaufgaben, 15 Arbeitspakete (Grafik einfügen)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Projektablaufplan: Tabelle, Gantt, Meilensteine M1–M6, kritischer Weg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Vorgehensmodell Wasserfall; Ableitung der Arbeitsschritte aus der Skizze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Ressourcen: Yasin, Mido, Zeit 21 Arbeitstage, keine Kosten (Druck: [Menge])</w:t>
      </w:r>
    </w:p>
    <w:p>
      <w:pPr>
        <w:spacing w:after="20" w:before="100" w:line="276" w:lineRule="auto"/>
      </w:pPr>
      <w:r>
        <w:rPr>
          <w:rFonts w:ascii="Arial" w:hAnsi="Arial" w:eastAsia="Arial"/>
          <w:b/>
          <w:i w:val="0"/>
          <w:color w:val="14264B"/>
          <w:sz w:val="25"/>
        </w:rPr>
        <w:t>3  Durchführung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Recherche (AP 2.1–2.3): Quellen und Stand Oktober 2026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Booklet (AP 3.1–3.3): 16 Seiten, Merkblatt, Aufgaben mit Erwartungshorizont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Präsentation und Website (AP 4.1–4.3): 22 sichtbare + 5 versteckte Folien, Sprechskript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Probelauf und Präsentation am 08.10.2026 (AP 5.1, 5.2)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/>
          <w:i w:val="0"/>
          <w:color w:val="B07800"/>
          <w:sz w:val="20"/>
        </w:rPr>
        <w:t>Tatsächlicher Ablauf je Arbeitspaket: [selbst beschreiben]</w:t>
      </w:r>
    </w:p>
    <w:p>
      <w:pPr>
        <w:spacing w:after="20" w:before="100" w:line="276" w:lineRule="auto"/>
      </w:pPr>
      <w:r>
        <w:rPr>
          <w:rFonts w:ascii="Arial" w:hAnsi="Arial" w:eastAsia="Arial"/>
          <w:b/>
          <w:i w:val="0"/>
          <w:color w:val="14264B"/>
          <w:sz w:val="25"/>
        </w:rPr>
        <w:t>4  Evaluation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/>
          <w:i w:val="0"/>
          <w:color w:val="B07800"/>
          <w:sz w:val="20"/>
        </w:rPr>
        <w:t>Soll-Ist-Vergleich der Termine und Ergebnisse: [selbst ausfüllen]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/>
          <w:i w:val="0"/>
          <w:color w:val="B07800"/>
          <w:sz w:val="20"/>
        </w:rPr>
        <w:t>Aufgetretene Probleme und wie sie gelöst wurden: [selbst ausfüllen]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/>
          <w:i w:val="0"/>
          <w:color w:val="B07800"/>
          <w:sz w:val="20"/>
        </w:rPr>
        <w:t>Feedback der Klasse (Mini-Quiz-Ergebnis per Handzeichen, Blitzlicht, Rückmeldungen): [selbst ausfüllen]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/>
          <w:i w:val="0"/>
          <w:color w:val="B07800"/>
          <w:sz w:val="20"/>
        </w:rPr>
        <w:t>Zielerreichung der SMART-Ziele (messbare Werte prüfen): [selbst ausfüllen]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/>
          <w:i w:val="0"/>
          <w:color w:val="B07800"/>
          <w:sz w:val="20"/>
        </w:rPr>
        <w:t>Reflexion: Was lief gut, was würden wir anders machen, was haben wir gelernt: [selbst ausfüllen]</w:t>
      </w:r>
    </w:p>
    <w:p>
      <w:pPr>
        <w:spacing w:after="20" w:before="100" w:line="276" w:lineRule="auto"/>
      </w:pPr>
      <w:r>
        <w:rPr>
          <w:rFonts w:ascii="Arial" w:hAnsi="Arial" w:eastAsia="Arial"/>
          <w:b/>
          <w:i w:val="0"/>
          <w:color w:val="14264B"/>
          <w:sz w:val="25"/>
        </w:rPr>
        <w:t>5  Anhang</w:t>
      </w:r>
    </w:p>
    <w:p>
      <w:pPr>
        <w:spacing w:after="30" w:before="0" w:line="276" w:lineRule="auto"/>
        <w:ind w:left="283"/>
      </w:pPr>
      <w:r>
        <w:rPr>
          <w:rFonts w:ascii="Arial" w:hAnsi="Arial" w:eastAsia="Arial"/>
          <w:b w:val="0"/>
          <w:i w:val="0"/>
          <w:color w:val="1A2238"/>
          <w:sz w:val="20"/>
        </w:rPr>
        <w:t xml:space="preserve">• </w:t>
      </w:r>
      <w:r>
        <w:rPr>
          <w:rFonts w:ascii="Arial" w:hAnsi="Arial" w:eastAsia="Arial"/>
          <w:b w:val="0"/>
          <w:i w:val="0"/>
          <w:color w:val="1A2238"/>
          <w:sz w:val="20"/>
        </w:rPr>
        <w:t>Anhangsverzeichnis siehe unten</w:t>
      </w:r>
    </w:p>
    <w:p>
      <w:pPr>
        <w:spacing w:after="40" w:before="120" w:line="276" w:lineRule="auto"/>
      </w:pPr>
      <w:r>
        <w:rPr>
          <w:rFonts w:ascii="Arial" w:hAnsi="Arial" w:eastAsia="Arial"/>
          <w:b/>
          <w:i w:val="0"/>
          <w:color w:val="14264B"/>
          <w:sz w:val="28"/>
        </w:rPr>
        <w:t>Anhangsverzeichnis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4762"/>
        <w:gridCol w:w="4082"/>
      </w:tblGrid>
      <w:tr>
        <w:trPr>
          <w:cantSplit/>
        </w:trPr>
        <w:tc>
          <w:tcPr>
            <w:tcW w:type="dxa" w:w="79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Nr.</w:t>
            </w:r>
          </w:p>
        </w:tc>
        <w:tc>
          <w:tcPr>
            <w:tcW w:type="dxa" w:w="4762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Anlage</w:t>
            </w:r>
          </w:p>
        </w:tc>
        <w:tc>
          <w:tcPr>
            <w:tcW w:type="dxa" w:w="4082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Datei / Hinweis</w:t>
            </w:r>
          </w:p>
        </w:tc>
      </w:tr>
      <w:tr>
        <w:trPr>
          <w:cantSplit/>
        </w:trPr>
        <w:tc>
          <w:tcPr>
            <w:tcW w:type="dxa" w:w="794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>A1</w:t>
            </w:r>
          </w:p>
        </w:tc>
        <w:tc>
          <w:tcPr>
            <w:tcW w:type="dxa" w:w="476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Projektskizze</w:t>
            </w:r>
          </w:p>
        </w:tc>
        <w:tc>
          <w:tcPr>
            <w:tcW w:type="dxa" w:w="408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projektskizze_v4.pdf</w:t>
            </w:r>
          </w:p>
        </w:tc>
      </w:tr>
      <w:tr>
        <w:trPr>
          <w:cantSplit/>
        </w:trPr>
        <w:tc>
          <w:tcPr>
            <w:tcW w:type="dxa" w:w="794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>A2</w:t>
            </w:r>
          </w:p>
        </w:tc>
        <w:tc>
          <w:tcPr>
            <w:tcW w:type="dxa" w:w="476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Projektstrukturplan (Grafik und Arbeitspaketliste)</w:t>
            </w:r>
          </w:p>
        </w:tc>
        <w:tc>
          <w:tcPr>
            <w:tcW w:type="dxa" w:w="408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projektstrukturplan_v4.pdf</w:t>
            </w:r>
          </w:p>
        </w:tc>
      </w:tr>
      <w:tr>
        <w:trPr>
          <w:cantSplit/>
        </w:trPr>
        <w:tc>
          <w:tcPr>
            <w:tcW w:type="dxa" w:w="794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>A3</w:t>
            </w:r>
          </w:p>
        </w:tc>
        <w:tc>
          <w:tcPr>
            <w:tcW w:type="dxa" w:w="476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Projektablaufplan (Tabelle, Gantt, Meilensteine)</w:t>
            </w:r>
          </w:p>
        </w:tc>
        <w:tc>
          <w:tcPr>
            <w:tcW w:type="dxa" w:w="408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projektablaufplan_v4.pdf / .xlsx</w:t>
            </w:r>
          </w:p>
        </w:tc>
      </w:tr>
      <w:tr>
        <w:trPr>
          <w:cantSplit/>
        </w:trPr>
        <w:tc>
          <w:tcPr>
            <w:tcW w:type="dxa" w:w="794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>A4</w:t>
            </w:r>
          </w:p>
        </w:tc>
        <w:tc>
          <w:tcPr>
            <w:tcW w:type="dxa" w:w="476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Booklet und Merkblatt</w:t>
            </w:r>
          </w:p>
        </w:tc>
        <w:tc>
          <w:tcPr>
            <w:tcW w:type="dxa" w:w="408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booklet_v4.pdf, merkblatt_v4.pdf</w:t>
            </w:r>
          </w:p>
        </w:tc>
      </w:tr>
      <w:tr>
        <w:trPr>
          <w:cantSplit/>
        </w:trPr>
        <w:tc>
          <w:tcPr>
            <w:tcW w:type="dxa" w:w="794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>A5</w:t>
            </w:r>
          </w:p>
        </w:tc>
        <w:tc>
          <w:tcPr>
            <w:tcW w:type="dxa" w:w="476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Präsentation (Folienübersicht) und Sprechskript</w:t>
            </w:r>
          </w:p>
        </w:tc>
        <w:tc>
          <w:tcPr>
            <w:tcW w:type="dxa" w:w="408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praesentation_unterricht_v4.pptx, sprechskript_v4.pdf</w:t>
            </w:r>
          </w:p>
        </w:tc>
      </w:tr>
      <w:tr>
        <w:trPr>
          <w:cantSplit/>
        </w:trPr>
        <w:tc>
          <w:tcPr>
            <w:tcW w:type="dxa" w:w="794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>A6</w:t>
            </w:r>
          </w:p>
        </w:tc>
        <w:tc>
          <w:tcPr>
            <w:tcW w:type="dxa" w:w="476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Protokolle (echte Protokolle der Besprechungen)</w:t>
            </w:r>
          </w:p>
        </w:tc>
        <w:tc>
          <w:tcPr>
            <w:tcW w:type="dxa" w:w="408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B07800"/>
                <w:sz w:val="19"/>
              </w:rPr>
              <w:t>[selbst erstellen mit protokoll_vorlage_v4.docx]</w:t>
            </w:r>
          </w:p>
        </w:tc>
      </w:tr>
      <w:tr>
        <w:trPr>
          <w:cantSplit/>
        </w:trPr>
        <w:tc>
          <w:tcPr>
            <w:tcW w:type="dxa" w:w="794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>A7</w:t>
            </w:r>
          </w:p>
        </w:tc>
        <w:tc>
          <w:tcPr>
            <w:tcW w:type="dxa" w:w="476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Website und QR-Code</w:t>
            </w:r>
          </w:p>
        </w:tc>
        <w:tc>
          <w:tcPr>
            <w:tcW w:type="dxa" w:w="408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yasinbenx.github.io/azubi-vertrag</w:t>
            </w:r>
          </w:p>
        </w:tc>
      </w:tr>
      <w:tr>
        <w:trPr>
          <w:cantSplit/>
        </w:trPr>
        <w:tc>
          <w:tcPr>
            <w:tcW w:type="dxa" w:w="794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>A8</w:t>
            </w:r>
          </w:p>
        </w:tc>
        <w:tc>
          <w:tcPr>
            <w:tcW w:type="dxa" w:w="476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Feedback der Klasse (Quizergebnis, Blitzlicht)</w:t>
            </w:r>
          </w:p>
        </w:tc>
        <w:tc>
          <w:tcPr>
            <w:tcW w:type="dxa" w:w="408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B07800"/>
                <w:sz w:val="19"/>
              </w:rPr>
              <w:t>[selbst ergänzen]</w:t>
            </w:r>
          </w:p>
        </w:tc>
      </w:tr>
      <w:tr>
        <w:trPr>
          <w:cantSplit/>
        </w:trPr>
        <w:tc>
          <w:tcPr>
            <w:tcW w:type="dxa" w:w="794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>A9</w:t>
            </w:r>
          </w:p>
        </w:tc>
        <w:tc>
          <w:tcPr>
            <w:tcW w:type="dxa" w:w="476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Quellenverzeichnis</w:t>
            </w:r>
          </w:p>
        </w:tc>
        <w:tc>
          <w:tcPr>
            <w:tcW w:type="dxa" w:w="4082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siehe Booklet Seite 16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67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6680"/>
        <w:sz w:val="16"/>
      </w:rPr>
      <w:t xml:space="preserve">Projektbericht-Gliederung · Yasin &amp; Mido · Seite </w:t>
    </w:r>
    <w:r>
      <w:rPr>
        <w:rFonts w:ascii="Arial" w:hAnsi="Arial"/>
        <w:color w:val="5B6680"/>
        <w:sz w:val="16"/>
      </w:rP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6680"/>
        <w:sz w:val="16"/>
      </w:rPr>
      <w:t xml:space="preserve"> von </w:t>
    </w:r>
    <w:r>
      <w:rPr>
        <w:rFonts w:ascii="Arial" w:hAnsi="Arial"/>
        <w:color w:val="5B66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