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LifeSim: Mayor Mode</w:t>
      </w:r>
    </w:p>
    <w:p>
      <w:r>
        <w:t>Механика “Обращения жителей” (MVP версия)</w:t>
      </w:r>
    </w:p>
    <w:p>
      <w:pPr>
        <w:pStyle w:val="Heading1"/>
      </w:pPr>
      <w:r>
        <w:t>1. Цель механики</w:t>
      </w:r>
    </w:p>
    <w:p>
      <w:r>
        <w:t>Добавить непрерывное микро-взаимодействие, которое снижает ожидание между эффектами решений,</w:t>
        <w:br/>
        <w:t>делает симуляцию более “живой” и даёт игроку небольшой контроль на уровне отдельных жителей.</w:t>
      </w:r>
    </w:p>
    <w:p>
      <w:pPr>
        <w:pStyle w:val="Heading1"/>
      </w:pPr>
      <w:r>
        <w:t>2. Общий принцип</w:t>
      </w:r>
    </w:p>
    <w:p>
      <w:r>
        <w:t>В игре существует постоянный поток обращений. Игрок может обрабатывать их в любой момент.</w:t>
        <w:br/>
        <w:t>Каждое решение даёт небольшой эффект и не ломает общий баланс системы.</w:t>
      </w:r>
    </w:p>
    <w:p>
      <w:pPr>
        <w:pStyle w:val="Heading1"/>
      </w:pPr>
      <w:r>
        <w:t>3. Генерация обращений</w:t>
      </w:r>
    </w:p>
    <w:p>
      <w:r>
        <w:t>Частота: 1–2 обращения за тик.</w:t>
        <w:br/>
        <w:br/>
        <w:t>Буфер: максимум 20–30 активных обращений.</w:t>
        <w:br/>
        <w:br/>
        <w:t>Если очередь заполнена — новые обращения не добавляются.</w:t>
        <w:br/>
        <w:br/>
        <w:t>Обращения генерируются на основе состояния симуляции:</w:t>
        <w:br/>
        <w:t>- низкие деньги → финансовые обращения</w:t>
        <w:br/>
        <w:t>- безработица → обращения по работе</w:t>
        <w:br/>
        <w:t>- плохое здоровье → медицинские обращения</w:t>
        <w:br/>
        <w:t>- дефицит → жалобы на товары</w:t>
      </w:r>
    </w:p>
    <w:p>
      <w:pPr>
        <w:pStyle w:val="Heading1"/>
      </w:pPr>
      <w:r>
        <w:t>4. Расположение в интерфейсе</w:t>
      </w:r>
    </w:p>
    <w:p>
      <w:r>
        <w:t>Кнопка размещается в блоке “Кабинет мэра”:</w:t>
        <w:br/>
        <w:br/>
        <w:t>📬 Обращения (N)</w:t>
        <w:br/>
        <w:br/>
        <w:t>Где N — количество необработанных обращений.</w:t>
        <w:br/>
        <w:br/>
        <w:t>При нажатии открывается окно со списком карточек.</w:t>
      </w:r>
    </w:p>
    <w:p>
      <w:pPr>
        <w:pStyle w:val="Heading1"/>
      </w:pPr>
      <w:r>
        <w:t>5. Окно обращений</w:t>
      </w:r>
    </w:p>
    <w:p>
      <w:r>
        <w:t>Заголовок: “Обращения жителей”</w:t>
        <w:br/>
        <w:br/>
        <w:t>Список карточек:</w:t>
        <w:br/>
        <w:t>- прокручиваемый список</w:t>
        <w:br/>
        <w:t>- новые обращения сверху</w:t>
        <w:br/>
        <w:t>- старые остаются внизу</w:t>
      </w:r>
    </w:p>
    <w:p>
      <w:pPr>
        <w:pStyle w:val="Heading1"/>
      </w:pPr>
      <w:r>
        <w:t>6. Структура карточки</w:t>
      </w:r>
    </w:p>
    <w:p>
      <w:r>
        <w:t>Карточка содержит:</w:t>
        <w:br/>
        <w:br/>
        <w:t>👤 Житель: имя, возраст</w:t>
        <w:br/>
        <w:t>📍 Район: текстовое описание</w:t>
        <w:br/>
        <w:t>Проблема: короткое описание</w:t>
        <w:br/>
        <w:t>Тип: категория</w:t>
        <w:br/>
        <w:br/>
        <w:t>Кнопки:</w:t>
        <w:br/>
        <w:t>[Помочь] [Отказать]</w:t>
        <w:br/>
        <w:br/>
        <w:t>Типы:</w:t>
        <w:br/>
        <w:t>- Финансы</w:t>
        <w:br/>
        <w:t>- Работа</w:t>
        <w:br/>
        <w:t>- Еда</w:t>
        <w:br/>
        <w:t>- Здоровье</w:t>
        <w:br/>
        <w:t>- Комфорт</w:t>
        <w:br/>
        <w:t>- Безопасность</w:t>
      </w:r>
    </w:p>
    <w:p>
      <w:pPr>
        <w:pStyle w:val="Heading1"/>
      </w:pPr>
      <w:r>
        <w:t>7. Действия игрока</w:t>
      </w:r>
    </w:p>
    <w:p>
      <w:r>
        <w:t>Помочь:</w:t>
        <w:br/>
        <w:t>+ небольшая прибавка к репутации жителей</w:t>
        <w:br/>
        <w:t>- небольшое списание бюджета</w:t>
        <w:br/>
        <w:t>+ небольшой бонус к потребности</w:t>
        <w:br/>
        <w:br/>
        <w:t>Отказать:</w:t>
        <w:br/>
        <w:t>- небольшое снижение репутации жителей</w:t>
      </w:r>
    </w:p>
    <w:p>
      <w:pPr>
        <w:pStyle w:val="Heading1"/>
      </w:pPr>
      <w:r>
        <w:t>8. Баланс</w:t>
      </w:r>
    </w:p>
    <w:p>
      <w:r>
        <w:t>Эффект:</w:t>
        <w:br/>
        <w:t>±0.1 – 0.3 к репутации за обращение</w:t>
        <w:br/>
        <w:br/>
        <w:t>Стоимость помощи:</w:t>
        <w:br/>
        <w:t>10–50 единиц бюджета</w:t>
        <w:br/>
        <w:br/>
        <w:t>Важно:</w:t>
        <w:br/>
        <w:t>Обращения не должны быть способом победы, а лишь дополнять стратегию.</w:t>
      </w:r>
    </w:p>
    <w:p>
      <w:pPr>
        <w:pStyle w:val="Heading1"/>
      </w:pPr>
      <w:r>
        <w:t>9. Связь с симуляцией</w:t>
      </w:r>
    </w:p>
    <w:p>
      <w:r>
        <w:t>Обращения отражают текущие проблемы города.</w:t>
        <w:br/>
        <w:br/>
        <w:t>Примеры:</w:t>
        <w:br/>
        <w:t>- высокая безработица → обращения о работе</w:t>
        <w:br/>
        <w:t>- дефицит → жалобы на цены</w:t>
        <w:br/>
        <w:t>- плохое здоровье → медицинские обращения</w:t>
      </w:r>
    </w:p>
    <w:p>
      <w:pPr>
        <w:pStyle w:val="Heading1"/>
      </w:pPr>
      <w:r>
        <w:t>10. Игровой цикл</w:t>
      </w:r>
    </w:p>
    <w:p>
      <w:r>
        <w:t>Игрок управляет городом → приходят обращения → игрок обрабатывает их → получает микро-эффект → возвращается к стратегии</w:t>
      </w:r>
    </w:p>
    <w:p>
      <w:pPr>
        <w:pStyle w:val="Heading1"/>
      </w:pPr>
      <w:r>
        <w:t>11. Ограничения MVP</w:t>
      </w:r>
    </w:p>
    <w:p>
      <w:r>
        <w:t>Не реализуются:</w:t>
        <w:br/>
        <w:t>- срочные обращения</w:t>
        <w:br/>
        <w:t>- таймеры жизни карточек</w:t>
        <w:br/>
        <w:t>- сложные ветки решений</w:t>
        <w:br/>
        <w:t>- влияние на карту</w:t>
        <w:br/>
        <w:t>- цепочки событий</w:t>
        <w:br/>
        <w:br/>
        <w:t>Цель — простота и стабильность.</w:t>
      </w:r>
    </w:p>
    <w:p>
      <w:pPr>
        <w:pStyle w:val="Heading1"/>
      </w:pPr>
      <w:r>
        <w:t>12. Итог</w:t>
      </w:r>
    </w:p>
    <w:p>
      <w:r>
        <w:t>Обращения жителей — это поток карточек с быстрыми решениями,</w:t>
        <w:br/>
        <w:t>дающими небольшой эффект и поддерживающими постоянное вовлечение игрока.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