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976"/>
        <w:tblW w:w="92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7"/>
        <w:gridCol w:w="3558"/>
      </w:tblGrid>
      <w:tr w:rsidR="002B3F0F" w:rsidRPr="002B3F0F" w14:paraId="342B5639" w14:textId="77777777" w:rsidTr="0018131A">
        <w:trPr>
          <w:trHeight w:val="291"/>
          <w:tblHeader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72C4C" w14:textId="77777777" w:rsidR="002B3F0F" w:rsidRPr="002B3F0F" w:rsidRDefault="002B3F0F" w:rsidP="0018131A">
            <w:r w:rsidRPr="002B3F0F">
              <w:rPr>
                <w:b/>
                <w:bCs/>
              </w:rPr>
              <w:t>Motor</w:t>
            </w:r>
          </w:p>
        </w:tc>
      </w:tr>
      <w:tr w:rsidR="002B3F0F" w:rsidRPr="002B3F0F" w14:paraId="502880C8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790C9" w14:textId="77777777" w:rsidR="002B3F0F" w:rsidRPr="002B3F0F" w:rsidRDefault="002B3F0F" w:rsidP="0018131A">
            <w:r w:rsidRPr="002B3F0F">
              <w:t>Insulation Class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A652F" w14:textId="77777777" w:rsidR="002B3F0F" w:rsidRPr="002B3F0F" w:rsidRDefault="002B3F0F" w:rsidP="0018131A">
            <w:r w:rsidRPr="002B3F0F">
              <w:t>F</w:t>
            </w:r>
          </w:p>
        </w:tc>
      </w:tr>
      <w:tr w:rsidR="002B3F0F" w:rsidRPr="002B3F0F" w14:paraId="2E655E6F" w14:textId="77777777" w:rsidTr="0018131A">
        <w:trPr>
          <w:trHeight w:val="291"/>
          <w:tblHeader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16826" w14:textId="77777777" w:rsidR="002B3F0F" w:rsidRPr="002B3F0F" w:rsidRDefault="002B3F0F" w:rsidP="0018131A">
            <w:r w:rsidRPr="002B3F0F">
              <w:rPr>
                <w:b/>
                <w:bCs/>
              </w:rPr>
              <w:t>Operating Conditions</w:t>
            </w:r>
          </w:p>
        </w:tc>
      </w:tr>
      <w:tr w:rsidR="002B3F0F" w:rsidRPr="002B3F0F" w14:paraId="6F6CE305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49FFF" w14:textId="77777777" w:rsidR="002B3F0F" w:rsidRPr="002B3F0F" w:rsidRDefault="002B3F0F" w:rsidP="0018131A">
            <w:r w:rsidRPr="002B3F0F">
              <w:t>Maximum Fluid Temperature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9AAE" w14:textId="77777777" w:rsidR="002B3F0F" w:rsidRPr="002B3F0F" w:rsidRDefault="002B3F0F" w:rsidP="0018131A">
            <w:r w:rsidRPr="002B3F0F">
              <w:t>+60C</w:t>
            </w:r>
          </w:p>
        </w:tc>
      </w:tr>
      <w:tr w:rsidR="002B3F0F" w:rsidRPr="002B3F0F" w14:paraId="728A15C6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E378B" w14:textId="77777777" w:rsidR="002B3F0F" w:rsidRPr="002B3F0F" w:rsidRDefault="002B3F0F" w:rsidP="0018131A">
            <w:r w:rsidRPr="002B3F0F">
              <w:t>Maximum working pressure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B5ABBC" w14:textId="77777777" w:rsidR="002B3F0F" w:rsidRPr="002B3F0F" w:rsidRDefault="002B3F0F" w:rsidP="0018131A">
            <w:r w:rsidRPr="002B3F0F">
              <w:t>8 Bar</w:t>
            </w:r>
          </w:p>
        </w:tc>
      </w:tr>
      <w:tr w:rsidR="002B3F0F" w:rsidRPr="002B3F0F" w14:paraId="1BA2F397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23BE6" w14:textId="77777777" w:rsidR="002B3F0F" w:rsidRPr="002B3F0F" w:rsidRDefault="002B3F0F" w:rsidP="0018131A">
            <w:r w:rsidRPr="002B3F0F">
              <w:t>Maximum Flow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0C0D8" w14:textId="77777777" w:rsidR="002B3F0F" w:rsidRPr="002B3F0F" w:rsidRDefault="002B3F0F" w:rsidP="0018131A">
            <w:r w:rsidRPr="002B3F0F">
              <w:t>6</w:t>
            </w:r>
          </w:p>
        </w:tc>
      </w:tr>
      <w:tr w:rsidR="002B3F0F" w:rsidRPr="002B3F0F" w14:paraId="04B8C6CB" w14:textId="77777777" w:rsidTr="0018131A">
        <w:trPr>
          <w:trHeight w:val="291"/>
          <w:tblHeader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7A885" w14:textId="77777777" w:rsidR="002B3F0F" w:rsidRPr="002B3F0F" w:rsidRDefault="002B3F0F" w:rsidP="0018131A">
            <w:r w:rsidRPr="002B3F0F">
              <w:rPr>
                <w:b/>
                <w:bCs/>
              </w:rPr>
              <w:t>Pump Information</w:t>
            </w:r>
          </w:p>
        </w:tc>
      </w:tr>
      <w:tr w:rsidR="002B3F0F" w:rsidRPr="002B3F0F" w14:paraId="251D630A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F105F" w14:textId="77777777" w:rsidR="002B3F0F" w:rsidRPr="002B3F0F" w:rsidRDefault="002B3F0F" w:rsidP="0018131A">
            <w:r w:rsidRPr="002B3F0F"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3CFF3" w14:textId="77777777" w:rsidR="002B3F0F" w:rsidRPr="002B3F0F" w:rsidRDefault="002B3F0F" w:rsidP="0018131A">
            <w:proofErr w:type="spellStart"/>
            <w:r w:rsidRPr="002B3F0F">
              <w:t>Presscontrol</w:t>
            </w:r>
            <w:proofErr w:type="spellEnd"/>
            <w:r w:rsidRPr="002B3F0F">
              <w:t xml:space="preserve"> 1.1kW</w:t>
            </w:r>
          </w:p>
        </w:tc>
      </w:tr>
      <w:tr w:rsidR="002B3F0F" w:rsidRPr="002B3F0F" w14:paraId="36A608EC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D2E3A" w14:textId="77777777" w:rsidR="002B3F0F" w:rsidRPr="002B3F0F" w:rsidRDefault="002B3F0F" w:rsidP="0018131A">
            <w:r w:rsidRPr="002B3F0F">
              <w:t>Power (kW)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35EBB" w14:textId="77777777" w:rsidR="002B3F0F" w:rsidRPr="002B3F0F" w:rsidRDefault="002B3F0F" w:rsidP="0018131A">
            <w:r w:rsidRPr="002B3F0F">
              <w:t>1.1</w:t>
            </w:r>
          </w:p>
        </w:tc>
      </w:tr>
      <w:tr w:rsidR="002B3F0F" w:rsidRPr="002B3F0F" w14:paraId="30A530FC" w14:textId="77777777" w:rsidTr="0018131A">
        <w:trPr>
          <w:trHeight w:val="30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1092C" w14:textId="77777777" w:rsidR="002B3F0F" w:rsidRPr="002B3F0F" w:rsidRDefault="002B3F0F" w:rsidP="0018131A">
            <w:r w:rsidRPr="002B3F0F">
              <w:t>Cut Pressure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9A2BF" w14:textId="77777777" w:rsidR="002B3F0F" w:rsidRPr="002B3F0F" w:rsidRDefault="002B3F0F" w:rsidP="0018131A">
            <w:r w:rsidRPr="002B3F0F">
              <w:t>1.5 Bar</w:t>
            </w:r>
          </w:p>
        </w:tc>
      </w:tr>
      <w:tr w:rsidR="002B3F0F" w:rsidRPr="002B3F0F" w14:paraId="5FFFFF11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504D8" w14:textId="77777777" w:rsidR="002B3F0F" w:rsidRPr="002B3F0F" w:rsidRDefault="002B3F0F" w:rsidP="0018131A">
            <w:r w:rsidRPr="002B3F0F">
              <w:t>Maximum Operating Current (A)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7AF60" w14:textId="77777777" w:rsidR="002B3F0F" w:rsidRPr="002B3F0F" w:rsidRDefault="002B3F0F" w:rsidP="0018131A">
            <w:r w:rsidRPr="002B3F0F">
              <w:t>16</w:t>
            </w:r>
          </w:p>
        </w:tc>
      </w:tr>
      <w:tr w:rsidR="002B3F0F" w:rsidRPr="002B3F0F" w14:paraId="6AF4AC5C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91F7D" w14:textId="77777777" w:rsidR="002B3F0F" w:rsidRPr="002B3F0F" w:rsidRDefault="002B3F0F" w:rsidP="0018131A">
            <w:r w:rsidRPr="002B3F0F">
              <w:t>Dimension(mm)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A0953" w14:textId="77777777" w:rsidR="002B3F0F" w:rsidRPr="002B3F0F" w:rsidRDefault="002B3F0F" w:rsidP="0018131A">
            <w:r w:rsidRPr="002B3F0F">
              <w:t>160</w:t>
            </w:r>
          </w:p>
        </w:tc>
      </w:tr>
      <w:tr w:rsidR="002B3F0F" w:rsidRPr="002B3F0F" w14:paraId="4CE505C9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54540" w14:textId="77777777" w:rsidR="002B3F0F" w:rsidRPr="002B3F0F" w:rsidRDefault="002B3F0F" w:rsidP="0018131A">
            <w:r w:rsidRPr="002B3F0F">
              <w:t>Dimension(mm)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E7D97" w14:textId="77777777" w:rsidR="002B3F0F" w:rsidRPr="002B3F0F" w:rsidRDefault="002B3F0F" w:rsidP="0018131A">
            <w:r w:rsidRPr="002B3F0F">
              <w:t>200</w:t>
            </w:r>
          </w:p>
        </w:tc>
      </w:tr>
      <w:tr w:rsidR="002B3F0F" w:rsidRPr="002B3F0F" w14:paraId="08E14A57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BDA7F" w14:textId="77777777" w:rsidR="002B3F0F" w:rsidRPr="002B3F0F" w:rsidRDefault="002B3F0F" w:rsidP="0018131A">
            <w:r w:rsidRPr="002B3F0F">
              <w:t>Dimension(mm) 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9F1E3" w14:textId="77777777" w:rsidR="002B3F0F" w:rsidRPr="002B3F0F" w:rsidRDefault="002B3F0F" w:rsidP="0018131A">
            <w:r w:rsidRPr="002B3F0F">
              <w:t>160</w:t>
            </w:r>
          </w:p>
        </w:tc>
      </w:tr>
      <w:tr w:rsidR="002B3F0F" w:rsidRPr="002B3F0F" w14:paraId="0C896AE9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D99E9" w14:textId="77777777" w:rsidR="002B3F0F" w:rsidRPr="002B3F0F" w:rsidRDefault="002B3F0F" w:rsidP="0018131A">
            <w:r w:rsidRPr="002B3F0F">
              <w:t>Outlet BSP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66339" w14:textId="77777777" w:rsidR="002B3F0F" w:rsidRPr="002B3F0F" w:rsidRDefault="002B3F0F" w:rsidP="0018131A">
            <w:r w:rsidRPr="002B3F0F">
              <w:t>1"</w:t>
            </w:r>
          </w:p>
        </w:tc>
      </w:tr>
      <w:tr w:rsidR="002B3F0F" w:rsidRPr="002B3F0F" w14:paraId="0CE19EE8" w14:textId="77777777" w:rsidTr="0018131A">
        <w:trPr>
          <w:trHeight w:val="29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72106" w14:textId="77777777" w:rsidR="002B3F0F" w:rsidRPr="002B3F0F" w:rsidRDefault="002B3F0F" w:rsidP="0018131A">
            <w:r w:rsidRPr="002B3F0F">
              <w:t>Weight (kg)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A9561" w14:textId="77777777" w:rsidR="002B3F0F" w:rsidRPr="002B3F0F" w:rsidRDefault="002B3F0F" w:rsidP="0018131A">
            <w:r w:rsidRPr="002B3F0F">
              <w:t>1.3</w:t>
            </w:r>
          </w:p>
        </w:tc>
      </w:tr>
    </w:tbl>
    <w:p w14:paraId="4CBB7436" w14:textId="77777777" w:rsidR="0018131A" w:rsidRDefault="0018131A" w:rsidP="0018131A"/>
    <w:p w14:paraId="3F268619" w14:textId="77777777" w:rsidR="0018131A" w:rsidRDefault="0018131A" w:rsidP="0018131A"/>
    <w:p w14:paraId="7C7718F3" w14:textId="4E6621AB" w:rsidR="0018131A" w:rsidRDefault="0018131A" w:rsidP="0018131A">
      <w:proofErr w:type="spellStart"/>
      <w:r>
        <w:t>Watertech</w:t>
      </w:r>
      <w:proofErr w:type="spellEnd"/>
      <w:r>
        <w:t xml:space="preserve"> Pump Controllers area revolutionary integrated booster pump control units for the provision of automatic pressurised water supply. They incorporate a combination of </w:t>
      </w:r>
      <w:r>
        <w:lastRenderedPageBreak/>
        <w:t xml:space="preserve">hydraulic and electronic control functions, starting the pump when system pressure drops to </w:t>
      </w:r>
      <w:proofErr w:type="spellStart"/>
      <w:r>
        <w:t>thepre</w:t>
      </w:r>
      <w:proofErr w:type="spellEnd"/>
      <w:r>
        <w:t>-set value and stopping the pump when demand drops below the cut-out flow rate. Particular features are:</w:t>
      </w:r>
    </w:p>
    <w:p w14:paraId="00051A2B" w14:textId="77777777" w:rsidR="0018131A" w:rsidRDefault="0018131A" w:rsidP="0018131A">
      <w:r>
        <w:t xml:space="preserve">Automatic pump </w:t>
      </w:r>
      <w:proofErr w:type="gramStart"/>
      <w:r>
        <w:t>start</w:t>
      </w:r>
      <w:proofErr w:type="gramEnd"/>
      <w:r>
        <w:t xml:space="preserve"> and stop as determined by user demand.</w:t>
      </w:r>
    </w:p>
    <w:p w14:paraId="5EC988B6" w14:textId="77777777" w:rsidR="0018131A" w:rsidRDefault="0018131A" w:rsidP="0018131A">
      <w:r>
        <w:t>Maintenance of constant output pressure.</w:t>
      </w:r>
    </w:p>
    <w:p w14:paraId="748E8495" w14:textId="77777777" w:rsidR="0018131A" w:rsidRDefault="0018131A" w:rsidP="0018131A">
      <w:r>
        <w:t>Pump shutdown in the event of low suction supply or suction blockage.</w:t>
      </w:r>
    </w:p>
    <w:p w14:paraId="1A81475C" w14:textId="77777777" w:rsidR="0018131A" w:rsidRDefault="0018131A" w:rsidP="0018131A">
      <w:r>
        <w:t xml:space="preserve">Attenuates the effects of water </w:t>
      </w:r>
      <w:proofErr w:type="gramStart"/>
      <w:r>
        <w:t>hammer .</w:t>
      </w:r>
      <w:proofErr w:type="gramEnd"/>
    </w:p>
    <w:p w14:paraId="6C9B5861" w14:textId="77777777" w:rsidR="0018131A" w:rsidRDefault="0018131A" w:rsidP="0018131A">
      <w:r>
        <w:t xml:space="preserve">Completely maintenance free; no air charging or adjustment </w:t>
      </w:r>
      <w:proofErr w:type="gramStart"/>
      <w:r>
        <w:t>necessary .</w:t>
      </w:r>
      <w:proofErr w:type="gramEnd"/>
    </w:p>
    <w:p w14:paraId="1E9A77C7" w14:textId="77777777" w:rsidR="0018131A" w:rsidRDefault="0018131A" w:rsidP="0018131A">
      <w:r>
        <w:t>LED for power on, pump on and failure (except Mondial).</w:t>
      </w:r>
    </w:p>
    <w:p w14:paraId="26F1CE8F" w14:textId="77777777" w:rsidR="0018131A" w:rsidRDefault="0018131A" w:rsidP="0018131A">
      <w:r>
        <w:t>Compact and simple to install.</w:t>
      </w:r>
    </w:p>
    <w:p w14:paraId="74B88CC1" w14:textId="325E7247" w:rsidR="0018131A" w:rsidRDefault="0018131A" w:rsidP="0018131A">
      <w:r>
        <w:t xml:space="preserve">Three models are available, the Mondial, </w:t>
      </w:r>
      <w:proofErr w:type="spellStart"/>
      <w:r>
        <w:t>Presscontrol</w:t>
      </w:r>
      <w:proofErr w:type="spellEnd"/>
      <w:r>
        <w:t xml:space="preserve"> and </w:t>
      </w:r>
      <w:proofErr w:type="spellStart"/>
      <w:r>
        <w:t>Mascontrol</w:t>
      </w:r>
      <w:proofErr w:type="spellEnd"/>
      <w:r>
        <w:t xml:space="preserve"> with their application dependent upon the pump motor size and system flow rate. For larger flow and motor </w:t>
      </w:r>
      <w:proofErr w:type="spellStart"/>
      <w:r>
        <w:t>sizeapplications</w:t>
      </w:r>
      <w:proofErr w:type="spellEnd"/>
      <w:r>
        <w:t>, the unit can be fitted on a bypass and connected to the motor starter through a contactor on the control circuit.</w:t>
      </w:r>
    </w:p>
    <w:p w14:paraId="09222E3F" w14:textId="34CC5885" w:rsidR="0018131A" w:rsidRDefault="0018131A" w:rsidP="0018131A">
      <w:proofErr w:type="spellStart"/>
      <w:r>
        <w:t>Watertech</w:t>
      </w:r>
      <w:proofErr w:type="spellEnd"/>
      <w:r>
        <w:t xml:space="preserve"> Pump Controllers unique design offers many advantages over conventional expansion tank systems and also dispenses with the necessity for separate dry run </w:t>
      </w:r>
      <w:proofErr w:type="spellStart"/>
      <w:proofErr w:type="gramStart"/>
      <w:r>
        <w:t>protection.Their</w:t>
      </w:r>
      <w:proofErr w:type="spellEnd"/>
      <w:proofErr w:type="gramEnd"/>
      <w:r>
        <w:t xml:space="preserve"> </w:t>
      </w:r>
      <w:proofErr w:type="gramStart"/>
      <w:r>
        <w:t>simplicity ,reliability</w:t>
      </w:r>
      <w:proofErr w:type="gramEnd"/>
      <w:r>
        <w:t xml:space="preserve"> and effectiveness make them the ideal solution for the automatic control of all small pumped water supply installations.</w:t>
      </w:r>
    </w:p>
    <w:p w14:paraId="7F54E7C5" w14:textId="77777777" w:rsidR="0018131A" w:rsidRDefault="0018131A" w:rsidP="0018131A">
      <w:r>
        <w:t>INSTALLATION</w:t>
      </w:r>
    </w:p>
    <w:p w14:paraId="45A59A09" w14:textId="774C7C4E" w:rsidR="00C171FC" w:rsidRDefault="0018131A" w:rsidP="0018131A">
      <w:proofErr w:type="spellStart"/>
      <w:r>
        <w:t>Presscontrol</w:t>
      </w:r>
      <w:proofErr w:type="spellEnd"/>
      <w:r>
        <w:t xml:space="preserve"> is designed to screw directly on to the delivery outlet of the pump and </w:t>
      </w:r>
      <w:proofErr w:type="spellStart"/>
      <w:r>
        <w:t>accomodate</w:t>
      </w:r>
      <w:proofErr w:type="spellEnd"/>
      <w:r>
        <w:t xml:space="preserve"> the full </w:t>
      </w:r>
      <w:proofErr w:type="spellStart"/>
      <w:proofErr w:type="gramStart"/>
      <w:r>
        <w:t>deliverflow</w:t>
      </w:r>
      <w:proofErr w:type="spellEnd"/>
      <w:r>
        <w:t xml:space="preserve"> .</w:t>
      </w:r>
      <w:proofErr w:type="gramEnd"/>
      <w:r>
        <w:t xml:space="preserve"> As cut-in pressure is fixed at 1.5 Bar (15m) the system static head must be at least 0.2 Bar (2m) below </w:t>
      </w:r>
      <w:proofErr w:type="spellStart"/>
      <w:r>
        <w:t>thisvalue</w:t>
      </w:r>
      <w:proofErr w:type="spellEnd"/>
      <w:r>
        <w:t>. It can be fitted to either dry booster pumps with positive or negative suctions and to submersible pumps.</w:t>
      </w:r>
    </w:p>
    <w:p w14:paraId="443DBE70" w14:textId="77777777" w:rsidR="002B3F0F" w:rsidRDefault="002B3F0F"/>
    <w:sectPr w:rsidR="002B3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BC"/>
    <w:rsid w:val="001261BC"/>
    <w:rsid w:val="0018131A"/>
    <w:rsid w:val="002B3F0F"/>
    <w:rsid w:val="003C7F89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3BFC"/>
  <w15:chartTrackingRefBased/>
  <w15:docId w15:val="{4BDF0C84-F13E-44EB-9F3D-41F0CBE9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2026-01-27T12:35:00Z</dcterms:created>
  <dcterms:modified xsi:type="dcterms:W3CDTF">2026-01-27T12:36:00Z</dcterms:modified>
</cp:coreProperties>
</file>