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8D" w14:textId="563B21CC" w:rsidR="00B27D2A" w:rsidRDefault="00ED36C9">
      <w:pPr>
        <w:widowControl w:val="0"/>
        <w:pBdr>
          <w:top w:val="nil"/>
          <w:left w:val="nil"/>
          <w:bottom w:val="nil"/>
          <w:right w:val="nil"/>
          <w:between w:val="nil"/>
        </w:pBdr>
        <w:rPr>
          <w:rFonts w:ascii="Segoe UI" w:hAnsi="Segoe UI" w:cs="Segoe UI"/>
          <w:color w:val="373E3F"/>
          <w:spacing w:val="2"/>
          <w:shd w:val="clear" w:color="auto" w:fill="FFFFFF"/>
        </w:rPr>
      </w:pPr>
      <w:r>
        <w:rPr>
          <w:rStyle w:val="Strong"/>
          <w:rFonts w:ascii="Segoe UI" w:hAnsi="Segoe UI" w:cs="Segoe UI"/>
          <w:color w:val="373E3F"/>
          <w:spacing w:val="2"/>
          <w:shd w:val="clear" w:color="auto" w:fill="FFFFFF"/>
        </w:rPr>
        <w:t>Introduction to Docker:</w:t>
      </w:r>
      <w:r>
        <w:rPr>
          <w:rFonts w:ascii="Segoe UI" w:hAnsi="Segoe UI" w:cs="Segoe UI"/>
          <w:color w:val="373E3F"/>
          <w:spacing w:val="2"/>
        </w:rPr>
        <w:br/>
      </w:r>
      <w:r>
        <w:rPr>
          <w:rFonts w:ascii="Segoe UI" w:hAnsi="Segoe UI" w:cs="Segoe UI"/>
          <w:color w:val="373E3F"/>
          <w:spacing w:val="2"/>
          <w:shd w:val="clear" w:color="auto" w:fill="FFFFFF"/>
        </w:rPr>
        <w:t xml:space="preserve">Docker is a very popular and powerful open-source containerization platform that is used for building, deploying, and running applications. </w:t>
      </w:r>
    </w:p>
    <w:p w14:paraId="0BE36E94" w14:textId="48A9B156" w:rsidR="00ED36C9" w:rsidRDefault="00ED36C9">
      <w:pPr>
        <w:widowControl w:val="0"/>
        <w:pBdr>
          <w:top w:val="nil"/>
          <w:left w:val="nil"/>
          <w:bottom w:val="nil"/>
          <w:right w:val="nil"/>
          <w:between w:val="nil"/>
        </w:pBdr>
        <w:rPr>
          <w:rFonts w:ascii="Segoe UI" w:hAnsi="Segoe UI" w:cs="Segoe UI"/>
          <w:color w:val="373E3F"/>
          <w:spacing w:val="2"/>
          <w:shd w:val="clear" w:color="auto" w:fill="FFFFFF"/>
        </w:rPr>
      </w:pPr>
    </w:p>
    <w:p w14:paraId="31051E50" w14:textId="44908D6F" w:rsidR="009C2FD9" w:rsidRDefault="009C2FD9">
      <w:pPr>
        <w:widowControl w:val="0"/>
        <w:pBdr>
          <w:top w:val="nil"/>
          <w:left w:val="nil"/>
          <w:bottom w:val="nil"/>
          <w:right w:val="nil"/>
          <w:between w:val="nil"/>
        </w:pBdr>
        <w:rPr>
          <w:rFonts w:ascii="Segoe UI" w:hAnsi="Segoe UI" w:cs="Segoe UI"/>
          <w:color w:val="373E3F"/>
          <w:spacing w:val="2"/>
          <w:shd w:val="clear" w:color="auto" w:fill="FFFFFF"/>
        </w:rPr>
      </w:pPr>
      <w:r>
        <w:rPr>
          <w:rStyle w:val="Strong"/>
          <w:rFonts w:ascii="Segoe UI" w:hAnsi="Segoe UI" w:cs="Segoe UI"/>
          <w:color w:val="373E3F"/>
          <w:spacing w:val="2"/>
          <w:shd w:val="clear" w:color="auto" w:fill="FFFFFF"/>
        </w:rPr>
        <w:t>What is a Container?</w:t>
      </w:r>
      <w:r>
        <w:rPr>
          <w:rFonts w:ascii="Segoe UI" w:hAnsi="Segoe UI" w:cs="Segoe UI"/>
          <w:color w:val="373E3F"/>
          <w:spacing w:val="2"/>
        </w:rPr>
        <w:br/>
      </w:r>
      <w:r>
        <w:rPr>
          <w:rFonts w:ascii="Segoe UI" w:hAnsi="Segoe UI" w:cs="Segoe UI"/>
          <w:color w:val="373E3F"/>
          <w:spacing w:val="2"/>
          <w:shd w:val="clear" w:color="auto" w:fill="FFFFFF"/>
        </w:rPr>
        <w:t>A container is a standard unit of software bundled with dependencies so that applications can be deployed fast and reliably b/w different computing platforms.</w:t>
      </w:r>
    </w:p>
    <w:p w14:paraId="6D430C38" w14:textId="358C7FBA" w:rsidR="009C2FD9" w:rsidRDefault="009C2FD9" w:rsidP="009C2FD9">
      <w:pPr>
        <w:numPr>
          <w:ilvl w:val="0"/>
          <w:numId w:val="1"/>
        </w:numPr>
        <w:shd w:val="clear" w:color="auto" w:fill="FFFFFF"/>
        <w:spacing w:before="100" w:beforeAutospacing="1" w:after="100" w:afterAutospacing="1" w:line="240" w:lineRule="auto"/>
        <w:rPr>
          <w:rFonts w:ascii="Segoe UI" w:eastAsia="Times New Roman" w:hAnsi="Segoe UI" w:cs="Segoe UI"/>
          <w:color w:val="1A3D3C"/>
          <w:spacing w:val="2"/>
        </w:rPr>
      </w:pPr>
      <w:r w:rsidRPr="009C2FD9">
        <w:rPr>
          <w:rFonts w:ascii="Segoe UI" w:eastAsia="Times New Roman" w:hAnsi="Segoe UI" w:cs="Segoe UI"/>
          <w:color w:val="1A3D3C"/>
          <w:spacing w:val="2"/>
        </w:rPr>
        <w:t>Docker container doesn’t require the installation of a separate operating system. Docker makes use of the kernel’s resources and uses resource isolation for CPU and memory</w:t>
      </w:r>
    </w:p>
    <w:p w14:paraId="6A0CDCA2" w14:textId="31CE2756" w:rsidR="003C7F67" w:rsidRPr="003C7F67" w:rsidRDefault="003C7F67" w:rsidP="009C2FD9">
      <w:pPr>
        <w:numPr>
          <w:ilvl w:val="0"/>
          <w:numId w:val="1"/>
        </w:numPr>
        <w:shd w:val="clear" w:color="auto" w:fill="FFFFFF"/>
        <w:spacing w:before="100" w:beforeAutospacing="1" w:after="100" w:afterAutospacing="1" w:line="240" w:lineRule="auto"/>
        <w:rPr>
          <w:rFonts w:ascii="Segoe UI" w:eastAsia="Times New Roman" w:hAnsi="Segoe UI" w:cs="Segoe UI"/>
          <w:color w:val="1A3D3C"/>
          <w:spacing w:val="2"/>
        </w:rPr>
      </w:pPr>
      <w:r>
        <w:rPr>
          <w:rFonts w:ascii="Segoe UI" w:hAnsi="Segoe UI" w:cs="Segoe UI"/>
          <w:color w:val="1A3D3C"/>
          <w:spacing w:val="2"/>
          <w:shd w:val="clear" w:color="auto" w:fill="FFFFFF"/>
        </w:rPr>
        <w:t>The main aim of docker containers is to get rid of the infrastructure dependency while deploying and running applications</w:t>
      </w:r>
    </w:p>
    <w:p w14:paraId="18203BA6" w14:textId="77777777" w:rsidR="003C7F67" w:rsidRPr="003C7F67" w:rsidRDefault="003C7F67" w:rsidP="003C7F67">
      <w:pPr>
        <w:shd w:val="clear" w:color="auto" w:fill="FFFFFF"/>
        <w:spacing w:before="100" w:beforeAutospacing="1" w:after="100" w:afterAutospacing="1" w:line="240" w:lineRule="atLeast"/>
        <w:contextualSpacing/>
        <w:rPr>
          <w:rFonts w:ascii="Segoe UI" w:hAnsi="Segoe UI" w:cs="Segoe UI"/>
          <w:b/>
          <w:bCs/>
          <w:color w:val="1A3D3C"/>
          <w:spacing w:val="2"/>
          <w:shd w:val="clear" w:color="auto" w:fill="FFFFFF"/>
        </w:rPr>
      </w:pPr>
      <w:r w:rsidRPr="003C7F67">
        <w:rPr>
          <w:rFonts w:ascii="Segoe UI" w:hAnsi="Segoe UI" w:cs="Segoe UI"/>
          <w:b/>
          <w:bCs/>
          <w:color w:val="1A3D3C"/>
          <w:spacing w:val="2"/>
          <w:shd w:val="clear" w:color="auto" w:fill="FFFFFF"/>
        </w:rPr>
        <w:t xml:space="preserve">Docker Images: </w:t>
      </w:r>
    </w:p>
    <w:p w14:paraId="22C3DEAB" w14:textId="7A53F604" w:rsidR="003C7F67" w:rsidRDefault="003C7F67" w:rsidP="003C7F67">
      <w:pPr>
        <w:shd w:val="clear" w:color="auto" w:fill="FFFFFF"/>
        <w:spacing w:before="100" w:beforeAutospacing="1" w:after="100" w:afterAutospacing="1" w:line="240" w:lineRule="atLeast"/>
        <w:contextualSpacing/>
        <w:rPr>
          <w:rFonts w:ascii="Segoe UI" w:hAnsi="Segoe UI" w:cs="Segoe UI"/>
          <w:color w:val="373E3F"/>
          <w:spacing w:val="2"/>
          <w:shd w:val="clear" w:color="auto" w:fill="FFFFFF"/>
        </w:rPr>
      </w:pPr>
      <w:r>
        <w:rPr>
          <w:rFonts w:ascii="Segoe UI" w:hAnsi="Segoe UI" w:cs="Segoe UI"/>
          <w:color w:val="373E3F"/>
          <w:spacing w:val="2"/>
          <w:shd w:val="clear" w:color="auto" w:fill="FFFFFF"/>
        </w:rPr>
        <w:t>They are executable packages</w:t>
      </w:r>
      <w:r>
        <w:rPr>
          <w:rFonts w:ascii="Segoe UI" w:hAnsi="Segoe UI" w:cs="Segoe UI"/>
          <w:color w:val="373E3F"/>
          <w:spacing w:val="2"/>
          <w:shd w:val="clear" w:color="auto" w:fill="FFFFFF"/>
        </w:rPr>
        <w:t xml:space="preserve"> </w:t>
      </w:r>
      <w:r>
        <w:rPr>
          <w:rFonts w:ascii="Segoe UI" w:hAnsi="Segoe UI" w:cs="Segoe UI"/>
          <w:color w:val="373E3F"/>
          <w:spacing w:val="2"/>
          <w:shd w:val="clear" w:color="auto" w:fill="FFFFFF"/>
        </w:rPr>
        <w:t>(bundled with application code &amp; dependencies, software packages, etc.) for the purpose of creating containers</w:t>
      </w:r>
      <w:r>
        <w:rPr>
          <w:rFonts w:ascii="Segoe UI" w:hAnsi="Segoe UI" w:cs="Segoe UI"/>
          <w:color w:val="373E3F"/>
          <w:spacing w:val="2"/>
          <w:shd w:val="clear" w:color="auto" w:fill="FFFFFF"/>
        </w:rPr>
        <w:t>.</w:t>
      </w:r>
    </w:p>
    <w:p w14:paraId="6C4B53C9" w14:textId="20DA31FE" w:rsidR="003C7F67" w:rsidRDefault="003C7F67" w:rsidP="003C7F67">
      <w:pPr>
        <w:shd w:val="clear" w:color="auto" w:fill="FFFFFF"/>
        <w:spacing w:before="100" w:beforeAutospacing="1" w:after="100" w:afterAutospacing="1" w:line="240" w:lineRule="atLeast"/>
        <w:contextualSpacing/>
        <w:rPr>
          <w:rFonts w:ascii="Segoe UI" w:hAnsi="Segoe UI" w:cs="Segoe UI"/>
          <w:color w:val="373E3F"/>
          <w:spacing w:val="2"/>
          <w:shd w:val="clear" w:color="auto" w:fill="FFFFFF"/>
        </w:rPr>
      </w:pPr>
    </w:p>
    <w:p w14:paraId="420FC038" w14:textId="29CDAF50" w:rsidR="004D63C4" w:rsidRPr="003C7F67" w:rsidRDefault="004D63C4" w:rsidP="004D63C4">
      <w:pPr>
        <w:shd w:val="clear" w:color="auto" w:fill="FFFFFF"/>
        <w:spacing w:before="100" w:beforeAutospacing="1" w:after="100" w:afterAutospacing="1" w:line="240" w:lineRule="atLeast"/>
        <w:contextualSpacing/>
        <w:rPr>
          <w:rFonts w:ascii="Segoe UI" w:hAnsi="Segoe UI" w:cs="Segoe UI"/>
          <w:b/>
          <w:bCs/>
          <w:color w:val="1A3D3C"/>
          <w:spacing w:val="2"/>
          <w:shd w:val="clear" w:color="auto" w:fill="FFFFFF"/>
        </w:rPr>
      </w:pPr>
      <w:r w:rsidRPr="003C7F67">
        <w:rPr>
          <w:rFonts w:ascii="Segoe UI" w:hAnsi="Segoe UI" w:cs="Segoe UI"/>
          <w:b/>
          <w:bCs/>
          <w:color w:val="1A3D3C"/>
          <w:spacing w:val="2"/>
          <w:shd w:val="clear" w:color="auto" w:fill="FFFFFF"/>
        </w:rPr>
        <w:t xml:space="preserve">Docker </w:t>
      </w:r>
      <w:r>
        <w:rPr>
          <w:rFonts w:ascii="Segoe UI" w:hAnsi="Segoe UI" w:cs="Segoe UI"/>
          <w:b/>
          <w:bCs/>
          <w:color w:val="1A3D3C"/>
          <w:spacing w:val="2"/>
          <w:shd w:val="clear" w:color="auto" w:fill="FFFFFF"/>
        </w:rPr>
        <w:t>File</w:t>
      </w:r>
      <w:r w:rsidRPr="003C7F67">
        <w:rPr>
          <w:rFonts w:ascii="Segoe UI" w:hAnsi="Segoe UI" w:cs="Segoe UI"/>
          <w:b/>
          <w:bCs/>
          <w:color w:val="1A3D3C"/>
          <w:spacing w:val="2"/>
          <w:shd w:val="clear" w:color="auto" w:fill="FFFFFF"/>
        </w:rPr>
        <w:t xml:space="preserve">: </w:t>
      </w:r>
    </w:p>
    <w:p w14:paraId="25128E5C" w14:textId="77777777" w:rsidR="004D63C4" w:rsidRDefault="004D63C4" w:rsidP="004D63C4">
      <w:pPr>
        <w:shd w:val="clear" w:color="auto" w:fill="FFFFFF"/>
        <w:spacing w:before="100" w:beforeAutospacing="1" w:after="100" w:afterAutospacing="1" w:line="240" w:lineRule="auto"/>
        <w:rPr>
          <w:rFonts w:ascii="Segoe UI" w:eastAsia="Times New Roman" w:hAnsi="Segoe UI" w:cs="Segoe UI"/>
          <w:color w:val="1A3D3C"/>
          <w:spacing w:val="2"/>
          <w:sz w:val="24"/>
          <w:szCs w:val="24"/>
        </w:rPr>
      </w:pPr>
      <w:r w:rsidRPr="004D63C4">
        <w:rPr>
          <w:rFonts w:ascii="Segoe UI" w:eastAsia="Times New Roman" w:hAnsi="Segoe UI" w:cs="Segoe UI"/>
          <w:color w:val="1A3D3C"/>
          <w:spacing w:val="2"/>
          <w:sz w:val="24"/>
          <w:szCs w:val="24"/>
        </w:rPr>
        <w:t>It is a text file that has all commands which need to be run for building a given image.</w:t>
      </w:r>
    </w:p>
    <w:p w14:paraId="4C01658E" w14:textId="1347D576" w:rsidR="004D63C4" w:rsidRDefault="004D63C4" w:rsidP="004D63C4">
      <w:pPr>
        <w:shd w:val="clear" w:color="auto" w:fill="FFFFFF"/>
        <w:spacing w:before="100" w:beforeAutospacing="1" w:after="100" w:afterAutospacing="1" w:line="240" w:lineRule="auto"/>
        <w:contextualSpacing/>
        <w:rPr>
          <w:rFonts w:ascii="Segoe UI" w:hAnsi="Segoe UI" w:cs="Segoe UI"/>
          <w:b/>
          <w:bCs/>
          <w:color w:val="1A3D3C"/>
          <w:spacing w:val="2"/>
        </w:rPr>
      </w:pPr>
      <w:r w:rsidRPr="004D63C4">
        <w:rPr>
          <w:rFonts w:ascii="Segoe UI" w:hAnsi="Segoe UI" w:cs="Segoe UI"/>
          <w:b/>
          <w:bCs/>
          <w:color w:val="1A3D3C"/>
          <w:spacing w:val="2"/>
        </w:rPr>
        <w:t>W</w:t>
      </w:r>
      <w:r w:rsidRPr="004D63C4">
        <w:rPr>
          <w:rFonts w:ascii="Segoe UI" w:hAnsi="Segoe UI" w:cs="Segoe UI"/>
          <w:b/>
          <w:bCs/>
          <w:color w:val="1A3D3C"/>
          <w:spacing w:val="2"/>
        </w:rPr>
        <w:t>hat is the functionality of a hypervisor?</w:t>
      </w:r>
    </w:p>
    <w:p w14:paraId="45D4B927" w14:textId="422EDB61" w:rsidR="004D63C4" w:rsidRPr="00AE7478" w:rsidRDefault="004D63C4" w:rsidP="00AE7478">
      <w:pPr>
        <w:pStyle w:val="ListParagraph"/>
        <w:numPr>
          <w:ilvl w:val="0"/>
          <w:numId w:val="3"/>
        </w:numPr>
        <w:shd w:val="clear" w:color="auto" w:fill="FFFFFF"/>
        <w:spacing w:before="100" w:beforeAutospacing="1" w:after="100" w:afterAutospacing="1" w:line="240" w:lineRule="auto"/>
        <w:rPr>
          <w:rFonts w:ascii="Segoe UI" w:eastAsia="Times New Roman" w:hAnsi="Segoe UI" w:cs="Segoe UI"/>
          <w:b/>
          <w:bCs/>
          <w:color w:val="1A3D3C"/>
          <w:spacing w:val="2"/>
          <w:sz w:val="24"/>
          <w:szCs w:val="24"/>
        </w:rPr>
      </w:pPr>
      <w:r w:rsidRPr="00AE7478">
        <w:rPr>
          <w:rFonts w:ascii="Segoe UI" w:hAnsi="Segoe UI" w:cs="Segoe UI"/>
          <w:color w:val="373E3F"/>
          <w:spacing w:val="2"/>
          <w:shd w:val="clear" w:color="auto" w:fill="FFFFFF"/>
        </w:rPr>
        <w:t>A hypervisor is a software that makes virtualization happen</w:t>
      </w:r>
      <w:r w:rsidRPr="00AE7478">
        <w:rPr>
          <w:rFonts w:ascii="Segoe UI" w:hAnsi="Segoe UI" w:cs="Segoe UI"/>
          <w:color w:val="373E3F"/>
          <w:spacing w:val="2"/>
          <w:shd w:val="clear" w:color="auto" w:fill="FFFFFF"/>
        </w:rPr>
        <w:t xml:space="preserve">. </w:t>
      </w:r>
      <w:r w:rsidRPr="00AE7478">
        <w:rPr>
          <w:rFonts w:ascii="Segoe UI" w:hAnsi="Segoe UI" w:cs="Segoe UI"/>
          <w:color w:val="373E3F"/>
          <w:spacing w:val="2"/>
          <w:shd w:val="clear" w:color="auto" w:fill="FFFFFF"/>
        </w:rPr>
        <w:t>This divides the resources of the host system and allocates them to each guest environment installed.</w:t>
      </w:r>
    </w:p>
    <w:p w14:paraId="7A4C8F0F" w14:textId="77777777" w:rsidR="00AE7478" w:rsidRPr="00AE7478" w:rsidRDefault="00AE7478" w:rsidP="00AE7478">
      <w:pPr>
        <w:pStyle w:val="ListParagraph"/>
        <w:numPr>
          <w:ilvl w:val="0"/>
          <w:numId w:val="3"/>
        </w:numPr>
        <w:shd w:val="clear" w:color="auto" w:fill="FFFFFF"/>
        <w:spacing w:before="100" w:beforeAutospacing="1" w:after="100" w:afterAutospacing="1" w:line="240" w:lineRule="auto"/>
        <w:rPr>
          <w:rFonts w:ascii="Segoe UI" w:eastAsia="Times New Roman" w:hAnsi="Segoe UI" w:cs="Segoe UI"/>
          <w:color w:val="1A3D3C"/>
          <w:spacing w:val="2"/>
          <w:sz w:val="24"/>
          <w:szCs w:val="24"/>
        </w:rPr>
      </w:pPr>
      <w:r w:rsidRPr="00AE7478">
        <w:rPr>
          <w:rFonts w:ascii="Segoe UI" w:hAnsi="Segoe UI" w:cs="Segoe UI"/>
          <w:color w:val="1A3D3C"/>
          <w:spacing w:val="2"/>
          <w:shd w:val="clear" w:color="auto" w:fill="FFFFFF"/>
        </w:rPr>
        <w:t>This means that multiple OS can be installed on a single host system. </w:t>
      </w:r>
    </w:p>
    <w:p w14:paraId="6497E05C" w14:textId="6E8A97FA" w:rsidR="00AE7478" w:rsidRDefault="00AE7478" w:rsidP="00AE7478">
      <w:pPr>
        <w:shd w:val="clear" w:color="auto" w:fill="FFFFFF"/>
        <w:spacing w:before="100" w:beforeAutospacing="1" w:after="100" w:afterAutospacing="1" w:line="240" w:lineRule="auto"/>
        <w:rPr>
          <w:rFonts w:ascii="Segoe UI" w:hAnsi="Segoe UI" w:cs="Segoe UI"/>
          <w:b/>
          <w:bCs/>
          <w:color w:val="1A3D3C"/>
          <w:spacing w:val="2"/>
        </w:rPr>
      </w:pPr>
      <w:r w:rsidRPr="00AE7478">
        <w:rPr>
          <w:rFonts w:ascii="Segoe UI" w:hAnsi="Segoe UI" w:cs="Segoe UI"/>
          <w:b/>
          <w:bCs/>
          <w:color w:val="1A3D3C"/>
          <w:spacing w:val="2"/>
        </w:rPr>
        <w:t>What can you tell about Docker Compose?</w:t>
      </w:r>
    </w:p>
    <w:p w14:paraId="06B2BB4C" w14:textId="77777777" w:rsidR="00674008" w:rsidRDefault="00AE7478" w:rsidP="00674008">
      <w:pPr>
        <w:shd w:val="clear" w:color="auto" w:fill="FFFFFF"/>
        <w:spacing w:before="100" w:beforeAutospacing="1" w:after="100" w:afterAutospacing="1" w:line="240" w:lineRule="auto"/>
        <w:rPr>
          <w:rFonts w:ascii="Segoe UI" w:hAnsi="Segoe UI" w:cs="Segoe UI"/>
          <w:color w:val="373E3F"/>
          <w:spacing w:val="2"/>
          <w:shd w:val="clear" w:color="auto" w:fill="FFFFFF"/>
        </w:rPr>
      </w:pPr>
      <w:r>
        <w:rPr>
          <w:rFonts w:ascii="Segoe UI" w:hAnsi="Segoe UI" w:cs="Segoe UI"/>
          <w:color w:val="373E3F"/>
          <w:spacing w:val="2"/>
          <w:shd w:val="clear" w:color="auto" w:fill="FFFFFF"/>
        </w:rPr>
        <w:t>It is a YAML file consisting of all the details regarding various services, networks, and volumes that are needed for setting up the Docker-based application. So, docker-compose is used for creating multiple containers, host them and establish communication between them. For the purpose of communication amongst the containers, ports are exposed by each and every container</w:t>
      </w:r>
      <w:r>
        <w:rPr>
          <w:rFonts w:ascii="Segoe UI" w:hAnsi="Segoe UI" w:cs="Segoe UI"/>
          <w:color w:val="373E3F"/>
          <w:spacing w:val="2"/>
          <w:shd w:val="clear" w:color="auto" w:fill="FFFFFF"/>
        </w:rPr>
        <w:t>.</w:t>
      </w:r>
    </w:p>
    <w:p w14:paraId="40656739" w14:textId="7C0FD6DC" w:rsidR="00AE7478" w:rsidRPr="00674008" w:rsidRDefault="00AE7478" w:rsidP="00674008">
      <w:pPr>
        <w:shd w:val="clear" w:color="auto" w:fill="FFFFFF"/>
        <w:spacing w:before="100" w:beforeAutospacing="1" w:after="100" w:afterAutospacing="1" w:line="240" w:lineRule="auto"/>
        <w:rPr>
          <w:rFonts w:ascii="Segoe UI" w:hAnsi="Segoe UI" w:cs="Segoe UI"/>
          <w:b/>
          <w:bCs/>
          <w:color w:val="373E3F"/>
          <w:spacing w:val="2"/>
          <w:shd w:val="clear" w:color="auto" w:fill="FFFFFF"/>
        </w:rPr>
      </w:pPr>
      <w:r w:rsidRPr="00674008">
        <w:rPr>
          <w:rFonts w:ascii="Segoe UI" w:hAnsi="Segoe UI" w:cs="Segoe UI"/>
          <w:b/>
          <w:bCs/>
          <w:color w:val="1A3D3C"/>
          <w:spacing w:val="2"/>
        </w:rPr>
        <w:t>Can you tell something about docker namespace?</w:t>
      </w:r>
    </w:p>
    <w:p w14:paraId="7A130F7A" w14:textId="6BE361F0" w:rsidR="00F86121" w:rsidRPr="00F86121" w:rsidRDefault="00674008" w:rsidP="00F86121">
      <w:pPr>
        <w:shd w:val="clear" w:color="auto" w:fill="FFFFFF"/>
        <w:spacing w:before="100" w:beforeAutospacing="1" w:after="100" w:afterAutospacing="1" w:line="240" w:lineRule="auto"/>
        <w:rPr>
          <w:rFonts w:ascii="Segoe UI" w:hAnsi="Segoe UI" w:cs="Segoe UI"/>
          <w:color w:val="373E3F"/>
          <w:spacing w:val="2"/>
          <w:shd w:val="clear" w:color="auto" w:fill="FFFFFF"/>
        </w:rPr>
      </w:pPr>
      <w:r>
        <w:rPr>
          <w:rFonts w:ascii="Segoe UI" w:hAnsi="Segoe UI" w:cs="Segoe UI"/>
          <w:color w:val="373E3F"/>
          <w:spacing w:val="2"/>
          <w:shd w:val="clear" w:color="auto" w:fill="FFFFFF"/>
        </w:rPr>
        <w:t>N</w:t>
      </w:r>
      <w:r w:rsidR="00AE7478">
        <w:rPr>
          <w:rFonts w:ascii="Segoe UI" w:hAnsi="Segoe UI" w:cs="Segoe UI"/>
          <w:color w:val="373E3F"/>
          <w:spacing w:val="2"/>
          <w:shd w:val="clear" w:color="auto" w:fill="FFFFFF"/>
        </w:rPr>
        <w:t>amespaces introduce a layer of isolation amongst the containers. In docker, the namespaces ensure that the containers are portable and they don't affect the underlying host. </w:t>
      </w:r>
    </w:p>
    <w:p w14:paraId="6E283424" w14:textId="61D31680" w:rsidR="00F86121" w:rsidRPr="00F86121" w:rsidRDefault="00F86121" w:rsidP="00F86121">
      <w:pPr>
        <w:shd w:val="clear" w:color="auto" w:fill="FFFFFF"/>
        <w:spacing w:before="100" w:beforeAutospacing="1" w:after="100" w:afterAutospacing="1" w:line="240" w:lineRule="auto"/>
        <w:rPr>
          <w:rFonts w:ascii="Segoe UI" w:hAnsi="Segoe UI" w:cs="Segoe UI"/>
          <w:b/>
          <w:bCs/>
          <w:color w:val="373E3F"/>
          <w:spacing w:val="2"/>
          <w:shd w:val="clear" w:color="auto" w:fill="FFFFFF"/>
        </w:rPr>
      </w:pPr>
      <w:r w:rsidRPr="00F86121">
        <w:rPr>
          <w:rFonts w:ascii="Segoe UI" w:hAnsi="Segoe UI" w:cs="Segoe UI"/>
          <w:b/>
          <w:bCs/>
          <w:color w:val="1A3D3C"/>
          <w:spacing w:val="2"/>
        </w:rPr>
        <w:t>What is docker image registry?</w:t>
      </w:r>
    </w:p>
    <w:p w14:paraId="1765356D" w14:textId="7F49136E" w:rsidR="00F86121" w:rsidRDefault="00F86121" w:rsidP="00F86121">
      <w:pPr>
        <w:numPr>
          <w:ilvl w:val="0"/>
          <w:numId w:val="4"/>
        </w:numPr>
        <w:spacing w:before="100" w:beforeAutospacing="1" w:after="100" w:afterAutospacing="1" w:line="240" w:lineRule="auto"/>
        <w:rPr>
          <w:rFonts w:ascii="Segoe UI" w:hAnsi="Segoe UI" w:cs="Segoe UI"/>
        </w:rPr>
      </w:pPr>
      <w:r>
        <w:rPr>
          <w:rFonts w:ascii="Segoe UI" w:hAnsi="Segoe UI" w:cs="Segoe UI"/>
        </w:rPr>
        <w:t>A Docker image registry, is an area where the docker images are stored. Instead of converting the applications to containers each and every time, a developer can directly use the images stored in the registry.</w:t>
      </w:r>
    </w:p>
    <w:p w14:paraId="76398077" w14:textId="77777777" w:rsidR="003A6590" w:rsidRDefault="00F86121" w:rsidP="003A6590">
      <w:pPr>
        <w:numPr>
          <w:ilvl w:val="0"/>
          <w:numId w:val="4"/>
        </w:numPr>
        <w:spacing w:before="100" w:beforeAutospacing="1" w:after="100" w:afterAutospacing="1" w:line="240" w:lineRule="auto"/>
        <w:rPr>
          <w:rFonts w:ascii="Segoe UI" w:hAnsi="Segoe UI" w:cs="Segoe UI"/>
        </w:rPr>
      </w:pPr>
      <w:r>
        <w:rPr>
          <w:rFonts w:ascii="Segoe UI" w:hAnsi="Segoe UI" w:cs="Segoe UI"/>
        </w:rPr>
        <w:lastRenderedPageBreak/>
        <w:t>This image registry can either be public or private and Docker hub is the most popular and famous public registry available</w:t>
      </w:r>
      <w:r>
        <w:rPr>
          <w:rFonts w:ascii="Segoe UI" w:hAnsi="Segoe UI" w:cs="Segoe UI"/>
        </w:rPr>
        <w:t>.</w:t>
      </w:r>
    </w:p>
    <w:p w14:paraId="49FC29BB" w14:textId="7B513A60" w:rsidR="003A6590" w:rsidRPr="003A6590" w:rsidRDefault="003A6590" w:rsidP="003A6590">
      <w:pPr>
        <w:spacing w:before="100" w:beforeAutospacing="1" w:after="100" w:afterAutospacing="1" w:line="240" w:lineRule="auto"/>
        <w:rPr>
          <w:rFonts w:ascii="Segoe UI" w:hAnsi="Segoe UI" w:cs="Segoe UI"/>
        </w:rPr>
      </w:pPr>
      <w:r w:rsidRPr="003A6590">
        <w:rPr>
          <w:rFonts w:ascii="Segoe UI" w:hAnsi="Segoe UI" w:cs="Segoe UI"/>
          <w:b/>
          <w:bCs/>
          <w:color w:val="1A3D3C"/>
          <w:spacing w:val="2"/>
        </w:rPr>
        <w:t>Differentiate between virtualization and containerization.</w:t>
      </w:r>
    </w:p>
    <w:tbl>
      <w:tblPr>
        <w:tblW w:w="10058"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4360"/>
        <w:gridCol w:w="5698"/>
      </w:tblGrid>
      <w:tr w:rsidR="003A6590" w:rsidRPr="003A6590" w14:paraId="18B8C148" w14:textId="77777777" w:rsidTr="003A6590">
        <w:trPr>
          <w:trHeight w:val="335"/>
          <w:tblHeader/>
          <w:tblCellSpacing w:w="15" w:type="dxa"/>
        </w:trPr>
        <w:tc>
          <w:tcPr>
            <w:tcW w:w="0" w:type="auto"/>
            <w:shd w:val="clear" w:color="auto" w:fill="CDD5E4"/>
            <w:noWrap/>
            <w:vAlign w:val="center"/>
            <w:hideMark/>
          </w:tcPr>
          <w:p w14:paraId="69D9D076" w14:textId="77777777" w:rsidR="003A6590" w:rsidRPr="003A6590" w:rsidRDefault="003A6590" w:rsidP="003A6590">
            <w:pPr>
              <w:spacing w:line="240" w:lineRule="auto"/>
              <w:rPr>
                <w:rFonts w:ascii="Segoe UI" w:eastAsia="Times New Roman" w:hAnsi="Segoe UI" w:cs="Segoe UI"/>
                <w:b/>
                <w:bCs/>
              </w:rPr>
            </w:pPr>
            <w:r w:rsidRPr="003A6590">
              <w:rPr>
                <w:rFonts w:ascii="Segoe UI" w:eastAsia="Times New Roman" w:hAnsi="Segoe UI" w:cs="Segoe UI"/>
                <w:b/>
                <w:bCs/>
              </w:rPr>
              <w:t>Virtualization </w:t>
            </w:r>
          </w:p>
        </w:tc>
        <w:tc>
          <w:tcPr>
            <w:tcW w:w="0" w:type="auto"/>
            <w:shd w:val="clear" w:color="auto" w:fill="CDD5E4"/>
            <w:noWrap/>
            <w:vAlign w:val="center"/>
            <w:hideMark/>
          </w:tcPr>
          <w:p w14:paraId="641F1D6D" w14:textId="77777777" w:rsidR="003A6590" w:rsidRPr="003A6590" w:rsidRDefault="003A6590" w:rsidP="003A6590">
            <w:pPr>
              <w:spacing w:line="240" w:lineRule="auto"/>
              <w:rPr>
                <w:rFonts w:ascii="Segoe UI" w:eastAsia="Times New Roman" w:hAnsi="Segoe UI" w:cs="Segoe UI"/>
                <w:b/>
                <w:bCs/>
                <w:sz w:val="24"/>
                <w:szCs w:val="24"/>
              </w:rPr>
            </w:pPr>
            <w:r w:rsidRPr="003A6590">
              <w:rPr>
                <w:rFonts w:ascii="Segoe UI" w:eastAsia="Times New Roman" w:hAnsi="Segoe UI" w:cs="Segoe UI"/>
                <w:b/>
                <w:bCs/>
                <w:sz w:val="24"/>
                <w:szCs w:val="24"/>
              </w:rPr>
              <w:t>Containerization</w:t>
            </w:r>
          </w:p>
        </w:tc>
      </w:tr>
      <w:tr w:rsidR="003A6590" w:rsidRPr="003A6590" w14:paraId="6B5D4DB7" w14:textId="77777777" w:rsidTr="003A6590">
        <w:trPr>
          <w:trHeight w:val="915"/>
          <w:tblCellSpacing w:w="15" w:type="dxa"/>
        </w:trPr>
        <w:tc>
          <w:tcPr>
            <w:tcW w:w="0" w:type="auto"/>
            <w:shd w:val="clear" w:color="auto" w:fill="F2F6FD"/>
            <w:vAlign w:val="center"/>
            <w:hideMark/>
          </w:tcPr>
          <w:p w14:paraId="02DBA31A" w14:textId="77777777" w:rsidR="003A6590" w:rsidRPr="003A6590" w:rsidRDefault="003A6590" w:rsidP="003A6590">
            <w:pPr>
              <w:spacing w:line="240" w:lineRule="auto"/>
              <w:rPr>
                <w:rFonts w:ascii="Segoe UI" w:eastAsia="Times New Roman" w:hAnsi="Segoe UI" w:cs="Segoe UI"/>
              </w:rPr>
            </w:pPr>
            <w:r w:rsidRPr="003A6590">
              <w:rPr>
                <w:rFonts w:ascii="Segoe UI" w:eastAsia="Times New Roman" w:hAnsi="Segoe UI" w:cs="Segoe UI"/>
              </w:rPr>
              <w:t>This helps developers to run and host multiple </w:t>
            </w:r>
            <w:r w:rsidRPr="003A6590">
              <w:rPr>
                <w:rFonts w:ascii="Segoe UI" w:eastAsia="Times New Roman" w:hAnsi="Segoe UI" w:cs="Segoe UI"/>
                <w:b/>
                <w:bCs/>
              </w:rPr>
              <w:t>OS</w:t>
            </w:r>
            <w:r w:rsidRPr="003A6590">
              <w:rPr>
                <w:rFonts w:ascii="Segoe UI" w:eastAsia="Times New Roman" w:hAnsi="Segoe UI" w:cs="Segoe UI"/>
              </w:rPr>
              <w:t> on the hardware of a single physical server.</w:t>
            </w:r>
          </w:p>
        </w:tc>
        <w:tc>
          <w:tcPr>
            <w:tcW w:w="0" w:type="auto"/>
            <w:shd w:val="clear" w:color="auto" w:fill="F2F6FD"/>
            <w:vAlign w:val="center"/>
            <w:hideMark/>
          </w:tcPr>
          <w:p w14:paraId="3F0CDBE9" w14:textId="77777777" w:rsidR="003A6590" w:rsidRPr="003A6590" w:rsidRDefault="003A6590" w:rsidP="003A6590">
            <w:pPr>
              <w:spacing w:line="240" w:lineRule="auto"/>
              <w:rPr>
                <w:rFonts w:ascii="Segoe UI" w:eastAsia="Times New Roman" w:hAnsi="Segoe UI" w:cs="Segoe UI"/>
              </w:rPr>
            </w:pPr>
            <w:r w:rsidRPr="003A6590">
              <w:rPr>
                <w:rFonts w:ascii="Segoe UI" w:eastAsia="Times New Roman" w:hAnsi="Segoe UI" w:cs="Segoe UI"/>
              </w:rPr>
              <w:t>This helps developers to deploy multiple </w:t>
            </w:r>
            <w:r w:rsidRPr="003A6590">
              <w:rPr>
                <w:rFonts w:ascii="Segoe UI" w:eastAsia="Times New Roman" w:hAnsi="Segoe UI" w:cs="Segoe UI"/>
                <w:b/>
                <w:bCs/>
              </w:rPr>
              <w:t>applications</w:t>
            </w:r>
            <w:r w:rsidRPr="003A6590">
              <w:rPr>
                <w:rFonts w:ascii="Segoe UI" w:eastAsia="Times New Roman" w:hAnsi="Segoe UI" w:cs="Segoe UI"/>
              </w:rPr>
              <w:t> using the same operating system on a single virtual machine or server.</w:t>
            </w:r>
          </w:p>
        </w:tc>
      </w:tr>
      <w:tr w:rsidR="003A6590" w:rsidRPr="003A6590" w14:paraId="37E999EB" w14:textId="77777777" w:rsidTr="003A6590">
        <w:trPr>
          <w:trHeight w:val="1293"/>
          <w:tblCellSpacing w:w="15" w:type="dxa"/>
        </w:trPr>
        <w:tc>
          <w:tcPr>
            <w:tcW w:w="0" w:type="auto"/>
            <w:shd w:val="clear" w:color="auto" w:fill="E4EEFF"/>
            <w:vAlign w:val="center"/>
            <w:hideMark/>
          </w:tcPr>
          <w:p w14:paraId="757B4EAD" w14:textId="77777777" w:rsidR="003A6590" w:rsidRPr="003A6590" w:rsidRDefault="003A6590" w:rsidP="003A6590">
            <w:pPr>
              <w:spacing w:line="240" w:lineRule="auto"/>
              <w:rPr>
                <w:rFonts w:ascii="Segoe UI" w:eastAsia="Times New Roman" w:hAnsi="Segoe UI" w:cs="Segoe UI"/>
              </w:rPr>
            </w:pPr>
            <w:r w:rsidRPr="003A6590">
              <w:rPr>
                <w:rFonts w:ascii="Segoe UI" w:eastAsia="Times New Roman" w:hAnsi="Segoe UI" w:cs="Segoe UI"/>
                <w:b/>
                <w:bCs/>
              </w:rPr>
              <w:t>Hypervisors</w:t>
            </w:r>
            <w:r w:rsidRPr="003A6590">
              <w:rPr>
                <w:rFonts w:ascii="Segoe UI" w:eastAsia="Times New Roman" w:hAnsi="Segoe UI" w:cs="Segoe UI"/>
              </w:rPr>
              <w:t> provide overall virtual machines to the guest operating systems. </w:t>
            </w:r>
          </w:p>
        </w:tc>
        <w:tc>
          <w:tcPr>
            <w:tcW w:w="0" w:type="auto"/>
            <w:shd w:val="clear" w:color="auto" w:fill="E4EEFF"/>
            <w:vAlign w:val="center"/>
            <w:hideMark/>
          </w:tcPr>
          <w:p w14:paraId="168643F4" w14:textId="77777777" w:rsidR="003A6590" w:rsidRPr="003A6590" w:rsidRDefault="003A6590" w:rsidP="003A6590">
            <w:pPr>
              <w:spacing w:line="240" w:lineRule="auto"/>
              <w:rPr>
                <w:rFonts w:ascii="Segoe UI" w:eastAsia="Times New Roman" w:hAnsi="Segoe UI" w:cs="Segoe UI"/>
              </w:rPr>
            </w:pPr>
            <w:r w:rsidRPr="003A6590">
              <w:rPr>
                <w:rFonts w:ascii="Segoe UI" w:eastAsia="Times New Roman" w:hAnsi="Segoe UI" w:cs="Segoe UI"/>
                <w:b/>
                <w:bCs/>
              </w:rPr>
              <w:t>Containers</w:t>
            </w:r>
            <w:r w:rsidRPr="003A6590">
              <w:rPr>
                <w:rFonts w:ascii="Segoe UI" w:eastAsia="Times New Roman" w:hAnsi="Segoe UI" w:cs="Segoe UI"/>
              </w:rPr>
              <w:t> ensure isolated environment/ user spaces are provided for running the applications. Any changes done within the container do not reflect on the host or other containers of the same host.</w:t>
            </w:r>
          </w:p>
        </w:tc>
      </w:tr>
      <w:tr w:rsidR="003A6590" w:rsidRPr="003A6590" w14:paraId="7BE1AFF0" w14:textId="77777777" w:rsidTr="003A6590">
        <w:trPr>
          <w:trHeight w:val="1374"/>
          <w:tblCellSpacing w:w="15" w:type="dxa"/>
        </w:trPr>
        <w:tc>
          <w:tcPr>
            <w:tcW w:w="0" w:type="auto"/>
            <w:shd w:val="clear" w:color="auto" w:fill="F2F6FD"/>
            <w:vAlign w:val="center"/>
            <w:hideMark/>
          </w:tcPr>
          <w:p w14:paraId="17C2A1A4" w14:textId="77777777" w:rsidR="003A6590" w:rsidRPr="003A6590" w:rsidRDefault="003A6590" w:rsidP="003A6590">
            <w:pPr>
              <w:spacing w:line="240" w:lineRule="auto"/>
              <w:rPr>
                <w:rFonts w:ascii="Segoe UI" w:eastAsia="Times New Roman" w:hAnsi="Segoe UI" w:cs="Segoe UI"/>
              </w:rPr>
            </w:pPr>
            <w:r w:rsidRPr="003A6590">
              <w:rPr>
                <w:rFonts w:ascii="Segoe UI" w:eastAsia="Times New Roman" w:hAnsi="Segoe UI" w:cs="Segoe UI"/>
              </w:rPr>
              <w:t>These virtual machines form an </w:t>
            </w:r>
            <w:r w:rsidRPr="003A6590">
              <w:rPr>
                <w:rFonts w:ascii="Segoe UI" w:eastAsia="Times New Roman" w:hAnsi="Segoe UI" w:cs="Segoe UI"/>
                <w:b/>
                <w:bCs/>
              </w:rPr>
              <w:t>abstraction of the system hardware</w:t>
            </w:r>
            <w:r w:rsidRPr="003A6590">
              <w:rPr>
                <w:rFonts w:ascii="Segoe UI" w:eastAsia="Times New Roman" w:hAnsi="Segoe UI" w:cs="Segoe UI"/>
              </w:rPr>
              <w:t> </w:t>
            </w:r>
            <w:r w:rsidRPr="003A6590">
              <w:rPr>
                <w:rFonts w:ascii="Segoe UI" w:eastAsia="Times New Roman" w:hAnsi="Segoe UI" w:cs="Segoe UI"/>
                <w:b/>
                <w:bCs/>
              </w:rPr>
              <w:t>layer </w:t>
            </w:r>
            <w:r w:rsidRPr="003A6590">
              <w:rPr>
                <w:rFonts w:ascii="Segoe UI" w:eastAsia="Times New Roman" w:hAnsi="Segoe UI" w:cs="Segoe UI"/>
              </w:rPr>
              <w:t>this means that each virtual machine on the host acts like a physical machine.</w:t>
            </w:r>
          </w:p>
        </w:tc>
        <w:tc>
          <w:tcPr>
            <w:tcW w:w="0" w:type="auto"/>
            <w:shd w:val="clear" w:color="auto" w:fill="F2F6FD"/>
            <w:vAlign w:val="center"/>
            <w:hideMark/>
          </w:tcPr>
          <w:p w14:paraId="20BFDF2E" w14:textId="77777777" w:rsidR="003A6590" w:rsidRPr="003A6590" w:rsidRDefault="003A6590" w:rsidP="003A6590">
            <w:pPr>
              <w:spacing w:line="240" w:lineRule="auto"/>
              <w:rPr>
                <w:rFonts w:ascii="Segoe UI" w:eastAsia="Times New Roman" w:hAnsi="Segoe UI" w:cs="Segoe UI"/>
              </w:rPr>
            </w:pPr>
            <w:r w:rsidRPr="003A6590">
              <w:rPr>
                <w:rFonts w:ascii="Segoe UI" w:eastAsia="Times New Roman" w:hAnsi="Segoe UI" w:cs="Segoe UI"/>
              </w:rPr>
              <w:t>Containers form </w:t>
            </w:r>
            <w:r w:rsidRPr="003A6590">
              <w:rPr>
                <w:rFonts w:ascii="Segoe UI" w:eastAsia="Times New Roman" w:hAnsi="Segoe UI" w:cs="Segoe UI"/>
                <w:b/>
                <w:bCs/>
              </w:rPr>
              <w:t>abstraction of the application</w:t>
            </w:r>
            <w:r w:rsidRPr="003A6590">
              <w:rPr>
                <w:rFonts w:ascii="Segoe UI" w:eastAsia="Times New Roman" w:hAnsi="Segoe UI" w:cs="Segoe UI"/>
              </w:rPr>
              <w:t> </w:t>
            </w:r>
            <w:r w:rsidRPr="003A6590">
              <w:rPr>
                <w:rFonts w:ascii="Segoe UI" w:eastAsia="Times New Roman" w:hAnsi="Segoe UI" w:cs="Segoe UI"/>
                <w:b/>
                <w:bCs/>
              </w:rPr>
              <w:t>layer</w:t>
            </w:r>
            <w:r w:rsidRPr="003A6590">
              <w:rPr>
                <w:rFonts w:ascii="Segoe UI" w:eastAsia="Times New Roman" w:hAnsi="Segoe UI" w:cs="Segoe UI"/>
              </w:rPr>
              <w:t> which means that each container constitutes a different application.</w:t>
            </w:r>
          </w:p>
        </w:tc>
      </w:tr>
    </w:tbl>
    <w:p w14:paraId="16388161" w14:textId="77777777" w:rsidR="007D7566" w:rsidRPr="007D7566" w:rsidRDefault="007D7566" w:rsidP="007D7566">
      <w:pPr>
        <w:pStyle w:val="Heading3"/>
        <w:shd w:val="clear" w:color="auto" w:fill="FFFFFF"/>
        <w:rPr>
          <w:rFonts w:ascii="Segoe UI" w:hAnsi="Segoe UI" w:cs="Segoe UI"/>
          <w:color w:val="1A3D3C"/>
          <w:spacing w:val="2"/>
          <w:sz w:val="22"/>
          <w:szCs w:val="22"/>
        </w:rPr>
      </w:pPr>
      <w:r w:rsidRPr="007D7566">
        <w:rPr>
          <w:rFonts w:ascii="Segoe UI" w:hAnsi="Segoe UI" w:cs="Segoe UI"/>
          <w:color w:val="1A3D3C"/>
          <w:spacing w:val="2"/>
          <w:sz w:val="22"/>
          <w:szCs w:val="22"/>
        </w:rPr>
        <w:t>Can you tell the difference between CMD and ENTRYPOINT?</w:t>
      </w:r>
    </w:p>
    <w:p w14:paraId="10C8215C" w14:textId="77777777" w:rsidR="007D7566" w:rsidRDefault="007D7566" w:rsidP="007D7566">
      <w:pPr>
        <w:numPr>
          <w:ilvl w:val="0"/>
          <w:numId w:val="6"/>
        </w:numPr>
        <w:spacing w:before="100" w:beforeAutospacing="1" w:after="100" w:afterAutospacing="1" w:line="240" w:lineRule="auto"/>
        <w:rPr>
          <w:rFonts w:ascii="Segoe UI" w:hAnsi="Segoe UI" w:cs="Segoe UI"/>
        </w:rPr>
      </w:pPr>
      <w:r>
        <w:rPr>
          <w:rFonts w:ascii="Segoe UI" w:hAnsi="Segoe UI" w:cs="Segoe UI"/>
        </w:rPr>
        <w:t>CMD command provides executable defaults for an executing container. In case the executable has to be omitted then the usage of ENTRYPOINT instruction along with the JSON array format has to be incorporated.</w:t>
      </w:r>
    </w:p>
    <w:p w14:paraId="68B485F5" w14:textId="4D40E46A" w:rsidR="007D7566" w:rsidRDefault="007D7566" w:rsidP="007D7566">
      <w:pPr>
        <w:numPr>
          <w:ilvl w:val="0"/>
          <w:numId w:val="6"/>
        </w:numPr>
        <w:spacing w:before="100" w:beforeAutospacing="1" w:after="100" w:afterAutospacing="1" w:line="240" w:lineRule="auto"/>
        <w:rPr>
          <w:rFonts w:ascii="Segoe UI" w:hAnsi="Segoe UI" w:cs="Segoe UI"/>
        </w:rPr>
      </w:pPr>
      <w:r>
        <w:rPr>
          <w:rFonts w:ascii="Segoe UI" w:hAnsi="Segoe UI" w:cs="Segoe UI"/>
        </w:rPr>
        <w:t>ENTRYPOINT specifies that the instruction within it will always be run when the container starts. </w:t>
      </w:r>
      <w:r>
        <w:rPr>
          <w:rFonts w:ascii="Segoe UI" w:hAnsi="Segoe UI" w:cs="Segoe UI"/>
        </w:rPr>
        <w:br/>
        <w:t>- The most commonly used ENTRYPOINT is </w:t>
      </w:r>
      <w:r>
        <w:rPr>
          <w:rStyle w:val="HTMLCode"/>
          <w:rFonts w:eastAsia="Arial"/>
          <w:color w:val="E01E5A"/>
        </w:rPr>
        <w:t>/bin/sh</w:t>
      </w:r>
      <w:r>
        <w:rPr>
          <w:rFonts w:ascii="Segoe UI" w:hAnsi="Segoe UI" w:cs="Segoe UI"/>
        </w:rPr>
        <w:t> or</w:t>
      </w:r>
      <w:r>
        <w:rPr>
          <w:rStyle w:val="HTMLCode"/>
          <w:rFonts w:eastAsia="Arial"/>
          <w:color w:val="E01E5A"/>
        </w:rPr>
        <w:t> /bin/bash</w:t>
      </w:r>
      <w:r>
        <w:rPr>
          <w:rFonts w:ascii="Segoe UI" w:hAnsi="Segoe UI" w:cs="Segoe UI"/>
        </w:rPr>
        <w:t> for most of the base images.</w:t>
      </w:r>
    </w:p>
    <w:p w14:paraId="70840967" w14:textId="7F54CCA7" w:rsidR="007D7566" w:rsidRDefault="00BF12D9" w:rsidP="007D7566">
      <w:pPr>
        <w:numPr>
          <w:ilvl w:val="0"/>
          <w:numId w:val="6"/>
        </w:numPr>
        <w:spacing w:before="100" w:beforeAutospacing="1" w:after="100" w:afterAutospacing="1" w:line="240" w:lineRule="auto"/>
        <w:rPr>
          <w:rFonts w:ascii="Segoe UI" w:hAnsi="Segoe UI" w:cs="Segoe UI"/>
        </w:rPr>
      </w:pPr>
      <w:r>
        <w:rPr>
          <w:rFonts w:ascii="Segoe UI" w:hAnsi="Segoe UI" w:cs="Segoe UI"/>
        </w:rPr>
        <w:t>E</w:t>
      </w:r>
      <w:r w:rsidR="007D7566">
        <w:rPr>
          <w:rFonts w:ascii="Segoe UI" w:hAnsi="Segoe UI" w:cs="Segoe UI"/>
        </w:rPr>
        <w:t>very DockerFile should have at least one of these two commands</w:t>
      </w:r>
    </w:p>
    <w:p w14:paraId="37118365" w14:textId="77777777" w:rsidR="007D7566" w:rsidRPr="003A6590" w:rsidRDefault="007D7566" w:rsidP="003A6590">
      <w:pPr>
        <w:spacing w:before="100" w:beforeAutospacing="1" w:after="100" w:afterAutospacing="1" w:line="240" w:lineRule="auto"/>
        <w:rPr>
          <w:rFonts w:ascii="Segoe UI" w:hAnsi="Segoe UI" w:cs="Segoe UI"/>
          <w:b/>
          <w:bCs/>
        </w:rPr>
      </w:pPr>
    </w:p>
    <w:p w14:paraId="23EEFE9F" w14:textId="77777777" w:rsidR="00F86121" w:rsidRDefault="00F86121" w:rsidP="00F86121">
      <w:pPr>
        <w:spacing w:before="100" w:beforeAutospacing="1" w:after="100" w:afterAutospacing="1" w:line="240" w:lineRule="auto"/>
        <w:ind w:left="360"/>
        <w:rPr>
          <w:rFonts w:ascii="Segoe UI" w:hAnsi="Segoe UI" w:cs="Segoe UI"/>
        </w:rPr>
      </w:pPr>
    </w:p>
    <w:p w14:paraId="24F76739" w14:textId="77777777" w:rsidR="00674008" w:rsidRPr="00AE7478" w:rsidRDefault="00674008" w:rsidP="00AE7478">
      <w:pPr>
        <w:shd w:val="clear" w:color="auto" w:fill="FFFFFF"/>
        <w:spacing w:before="100" w:beforeAutospacing="1" w:after="100" w:afterAutospacing="1" w:line="240" w:lineRule="auto"/>
        <w:rPr>
          <w:rFonts w:ascii="Segoe UI" w:eastAsia="Times New Roman" w:hAnsi="Segoe UI" w:cs="Segoe UI"/>
          <w:b/>
          <w:bCs/>
          <w:color w:val="1A3D3C"/>
          <w:spacing w:val="2"/>
          <w:sz w:val="24"/>
          <w:szCs w:val="24"/>
        </w:rPr>
      </w:pPr>
    </w:p>
    <w:p w14:paraId="1661C02C" w14:textId="77777777" w:rsidR="00AE7478" w:rsidRPr="00AE7478" w:rsidRDefault="00AE7478" w:rsidP="00AE7478">
      <w:pPr>
        <w:shd w:val="clear" w:color="auto" w:fill="FFFFFF"/>
        <w:spacing w:before="100" w:beforeAutospacing="1" w:after="100" w:afterAutospacing="1" w:line="240" w:lineRule="auto"/>
        <w:rPr>
          <w:rFonts w:ascii="Segoe UI" w:eastAsia="Times New Roman" w:hAnsi="Segoe UI" w:cs="Segoe UI"/>
          <w:color w:val="1A3D3C"/>
          <w:spacing w:val="2"/>
          <w:sz w:val="24"/>
          <w:szCs w:val="24"/>
        </w:rPr>
      </w:pPr>
    </w:p>
    <w:p w14:paraId="6DBCAD5F" w14:textId="7B91E71E" w:rsidR="003C7F67" w:rsidRPr="009C2FD9" w:rsidRDefault="003C7F67" w:rsidP="004D63C4">
      <w:pPr>
        <w:shd w:val="clear" w:color="auto" w:fill="FFFFFF"/>
        <w:spacing w:before="100" w:beforeAutospacing="1" w:after="100" w:afterAutospacing="1" w:line="240" w:lineRule="atLeast"/>
        <w:contextualSpacing/>
        <w:rPr>
          <w:rFonts w:ascii="Segoe UI" w:hAnsi="Segoe UI" w:cs="Segoe UI"/>
          <w:color w:val="1A3D3C"/>
          <w:spacing w:val="2"/>
          <w:shd w:val="clear" w:color="auto" w:fill="FFFFFF"/>
        </w:rPr>
      </w:pPr>
    </w:p>
    <w:p w14:paraId="788EBD8D" w14:textId="77777777" w:rsidR="009C2FD9" w:rsidRPr="00B30404" w:rsidRDefault="009C2FD9">
      <w:pPr>
        <w:widowControl w:val="0"/>
        <w:pBdr>
          <w:top w:val="nil"/>
          <w:left w:val="nil"/>
          <w:bottom w:val="nil"/>
          <w:right w:val="nil"/>
          <w:between w:val="nil"/>
        </w:pBdr>
        <w:rPr>
          <w:color w:val="000000"/>
        </w:rPr>
      </w:pPr>
    </w:p>
    <w:sectPr w:rsidR="009C2FD9" w:rsidRPr="00B30404" w:rsidSect="00F86121">
      <w:pgSz w:w="12240" w:h="15840"/>
      <w:pgMar w:top="900" w:right="1440" w:bottom="117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712A9"/>
    <w:multiLevelType w:val="multilevel"/>
    <w:tmpl w:val="18DACD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D33C13"/>
    <w:multiLevelType w:val="multilevel"/>
    <w:tmpl w:val="B8AE6AB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B76031"/>
    <w:multiLevelType w:val="multilevel"/>
    <w:tmpl w:val="F080DE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8564E4"/>
    <w:multiLevelType w:val="multilevel"/>
    <w:tmpl w:val="8CCAC4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AD433F"/>
    <w:multiLevelType w:val="multilevel"/>
    <w:tmpl w:val="108884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E4100E"/>
    <w:multiLevelType w:val="hybridMultilevel"/>
    <w:tmpl w:val="ACE41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7435107">
    <w:abstractNumId w:val="3"/>
  </w:num>
  <w:num w:numId="2" w16cid:durableId="191504565">
    <w:abstractNumId w:val="1"/>
  </w:num>
  <w:num w:numId="3" w16cid:durableId="1550336370">
    <w:abstractNumId w:val="5"/>
  </w:num>
  <w:num w:numId="4" w16cid:durableId="1814986457">
    <w:abstractNumId w:val="4"/>
  </w:num>
  <w:num w:numId="5" w16cid:durableId="168719093">
    <w:abstractNumId w:val="0"/>
  </w:num>
  <w:num w:numId="6" w16cid:durableId="711155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2tjCwNDAzNjA3MbFQ0lEKTi0uzszPAykwrAUAtGtL2iwAAAA="/>
  </w:docVars>
  <w:rsids>
    <w:rsidRoot w:val="00B27D2A"/>
    <w:rsid w:val="003249FC"/>
    <w:rsid w:val="003A6590"/>
    <w:rsid w:val="003C7F67"/>
    <w:rsid w:val="004D63C4"/>
    <w:rsid w:val="00674008"/>
    <w:rsid w:val="007D7566"/>
    <w:rsid w:val="009C2FD9"/>
    <w:rsid w:val="00AE7478"/>
    <w:rsid w:val="00B27D2A"/>
    <w:rsid w:val="00B30404"/>
    <w:rsid w:val="00BF12D9"/>
    <w:rsid w:val="00ED36C9"/>
    <w:rsid w:val="00F86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CB42"/>
  <w15:docId w15:val="{A7DF2BA2-3C69-47CB-A163-DD2A65227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ED36C9"/>
    <w:rPr>
      <w:b/>
      <w:bCs/>
    </w:rPr>
  </w:style>
  <w:style w:type="paragraph" w:styleId="ListParagraph">
    <w:name w:val="List Paragraph"/>
    <w:basedOn w:val="Normal"/>
    <w:uiPriority w:val="34"/>
    <w:qFormat/>
    <w:rsid w:val="00AE7478"/>
    <w:pPr>
      <w:ind w:left="720"/>
      <w:contextualSpacing/>
    </w:pPr>
  </w:style>
  <w:style w:type="paragraph" w:styleId="NormalWeb">
    <w:name w:val="Normal (Web)"/>
    <w:basedOn w:val="Normal"/>
    <w:uiPriority w:val="99"/>
    <w:semiHidden/>
    <w:unhideWhenUsed/>
    <w:rsid w:val="003A659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D75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04001">
      <w:bodyDiv w:val="1"/>
      <w:marLeft w:val="0"/>
      <w:marRight w:val="0"/>
      <w:marTop w:val="0"/>
      <w:marBottom w:val="0"/>
      <w:divBdr>
        <w:top w:val="none" w:sz="0" w:space="0" w:color="auto"/>
        <w:left w:val="none" w:sz="0" w:space="0" w:color="auto"/>
        <w:bottom w:val="none" w:sz="0" w:space="0" w:color="auto"/>
        <w:right w:val="none" w:sz="0" w:space="0" w:color="auto"/>
      </w:divBdr>
    </w:div>
    <w:div w:id="166330771">
      <w:bodyDiv w:val="1"/>
      <w:marLeft w:val="0"/>
      <w:marRight w:val="0"/>
      <w:marTop w:val="0"/>
      <w:marBottom w:val="0"/>
      <w:divBdr>
        <w:top w:val="none" w:sz="0" w:space="0" w:color="auto"/>
        <w:left w:val="none" w:sz="0" w:space="0" w:color="auto"/>
        <w:bottom w:val="none" w:sz="0" w:space="0" w:color="auto"/>
        <w:right w:val="none" w:sz="0" w:space="0" w:color="auto"/>
      </w:divBdr>
    </w:div>
    <w:div w:id="267662150">
      <w:bodyDiv w:val="1"/>
      <w:marLeft w:val="0"/>
      <w:marRight w:val="0"/>
      <w:marTop w:val="0"/>
      <w:marBottom w:val="0"/>
      <w:divBdr>
        <w:top w:val="none" w:sz="0" w:space="0" w:color="auto"/>
        <w:left w:val="none" w:sz="0" w:space="0" w:color="auto"/>
        <w:bottom w:val="none" w:sz="0" w:space="0" w:color="auto"/>
        <w:right w:val="none" w:sz="0" w:space="0" w:color="auto"/>
      </w:divBdr>
    </w:div>
    <w:div w:id="801071045">
      <w:bodyDiv w:val="1"/>
      <w:marLeft w:val="0"/>
      <w:marRight w:val="0"/>
      <w:marTop w:val="0"/>
      <w:marBottom w:val="0"/>
      <w:divBdr>
        <w:top w:val="none" w:sz="0" w:space="0" w:color="auto"/>
        <w:left w:val="none" w:sz="0" w:space="0" w:color="auto"/>
        <w:bottom w:val="none" w:sz="0" w:space="0" w:color="auto"/>
        <w:right w:val="none" w:sz="0" w:space="0" w:color="auto"/>
      </w:divBdr>
    </w:div>
    <w:div w:id="962537422">
      <w:bodyDiv w:val="1"/>
      <w:marLeft w:val="0"/>
      <w:marRight w:val="0"/>
      <w:marTop w:val="0"/>
      <w:marBottom w:val="0"/>
      <w:divBdr>
        <w:top w:val="none" w:sz="0" w:space="0" w:color="auto"/>
        <w:left w:val="none" w:sz="0" w:space="0" w:color="auto"/>
        <w:bottom w:val="none" w:sz="0" w:space="0" w:color="auto"/>
        <w:right w:val="none" w:sz="0" w:space="0" w:color="auto"/>
      </w:divBdr>
    </w:div>
    <w:div w:id="1023752377">
      <w:bodyDiv w:val="1"/>
      <w:marLeft w:val="0"/>
      <w:marRight w:val="0"/>
      <w:marTop w:val="0"/>
      <w:marBottom w:val="0"/>
      <w:divBdr>
        <w:top w:val="none" w:sz="0" w:space="0" w:color="auto"/>
        <w:left w:val="none" w:sz="0" w:space="0" w:color="auto"/>
        <w:bottom w:val="none" w:sz="0" w:space="0" w:color="auto"/>
        <w:right w:val="none" w:sz="0" w:space="0" w:color="auto"/>
      </w:divBdr>
    </w:div>
    <w:div w:id="1236740506">
      <w:bodyDiv w:val="1"/>
      <w:marLeft w:val="0"/>
      <w:marRight w:val="0"/>
      <w:marTop w:val="0"/>
      <w:marBottom w:val="0"/>
      <w:divBdr>
        <w:top w:val="none" w:sz="0" w:space="0" w:color="auto"/>
        <w:left w:val="none" w:sz="0" w:space="0" w:color="auto"/>
        <w:bottom w:val="none" w:sz="0" w:space="0" w:color="auto"/>
        <w:right w:val="none" w:sz="0" w:space="0" w:color="auto"/>
      </w:divBdr>
    </w:div>
    <w:div w:id="1322587414">
      <w:bodyDiv w:val="1"/>
      <w:marLeft w:val="0"/>
      <w:marRight w:val="0"/>
      <w:marTop w:val="0"/>
      <w:marBottom w:val="0"/>
      <w:divBdr>
        <w:top w:val="none" w:sz="0" w:space="0" w:color="auto"/>
        <w:left w:val="none" w:sz="0" w:space="0" w:color="auto"/>
        <w:bottom w:val="none" w:sz="0" w:space="0" w:color="auto"/>
        <w:right w:val="none" w:sz="0" w:space="0" w:color="auto"/>
      </w:divBdr>
    </w:div>
    <w:div w:id="1497183615">
      <w:bodyDiv w:val="1"/>
      <w:marLeft w:val="0"/>
      <w:marRight w:val="0"/>
      <w:marTop w:val="0"/>
      <w:marBottom w:val="0"/>
      <w:divBdr>
        <w:top w:val="none" w:sz="0" w:space="0" w:color="auto"/>
        <w:left w:val="none" w:sz="0" w:space="0" w:color="auto"/>
        <w:bottom w:val="none" w:sz="0" w:space="0" w:color="auto"/>
        <w:right w:val="none" w:sz="0" w:space="0" w:color="auto"/>
      </w:divBdr>
    </w:div>
    <w:div w:id="1527985460">
      <w:bodyDiv w:val="1"/>
      <w:marLeft w:val="0"/>
      <w:marRight w:val="0"/>
      <w:marTop w:val="0"/>
      <w:marBottom w:val="0"/>
      <w:divBdr>
        <w:top w:val="none" w:sz="0" w:space="0" w:color="auto"/>
        <w:left w:val="none" w:sz="0" w:space="0" w:color="auto"/>
        <w:bottom w:val="none" w:sz="0" w:space="0" w:color="auto"/>
        <w:right w:val="none" w:sz="0" w:space="0" w:color="auto"/>
      </w:divBdr>
    </w:div>
    <w:div w:id="1660961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r8WforpRcJqrB8dfBvkaRaCsZA==">AMUW2mV4t0ylNUvSB7xN5EpOwTDONoYnqx38iJxb9cXjv+2AB0yrhhpBHBoqEF53hPNIswgkxMt67GZZJD1i136TcOoaZZYryNxZwIp1JwhB9ALrKgbXKok=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Yasin Tuten</cp:lastModifiedBy>
  <cp:revision>7</cp:revision>
  <dcterms:created xsi:type="dcterms:W3CDTF">2022-05-17T22:33:00Z</dcterms:created>
  <dcterms:modified xsi:type="dcterms:W3CDTF">2022-05-18T10:57:00Z</dcterms:modified>
</cp:coreProperties>
</file>