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heading=h.i1m7fbfcmbuy" w:id="0"/>
      <w:bookmarkEnd w:id="0"/>
      <w:r w:rsidDel="00000000" w:rsidR="00000000" w:rsidRPr="00000000">
        <w:rPr>
          <w:rtl w:val="0"/>
        </w:rPr>
        <w:t xml:space="preserve">Azure Virtual Networks</w:t>
      </w:r>
    </w:p>
    <w:p w:rsidR="00000000" w:rsidDel="00000000" w:rsidP="00000000" w:rsidRDefault="00000000" w:rsidRPr="00000000" w14:paraId="00000003">
      <w:pPr>
        <w:pStyle w:val="Heading2"/>
        <w:keepNext w:val="0"/>
        <w:keepLines w:val="0"/>
        <w:spacing w:after="80" w:before="360" w:lineRule="auto"/>
        <w:rPr>
          <w:b w:val="1"/>
          <w:color w:val="000000"/>
          <w:sz w:val="34"/>
          <w:szCs w:val="34"/>
        </w:rPr>
      </w:pPr>
      <w:bookmarkStart w:colFirst="0" w:colLast="0" w:name="_heading=h.9ddw3y1ejd3r" w:id="1"/>
      <w:bookmarkEnd w:id="1"/>
      <w:r w:rsidDel="00000000" w:rsidR="00000000" w:rsidRPr="00000000">
        <w:rPr>
          <w:b w:val="1"/>
          <w:color w:val="000000"/>
          <w:sz w:val="34"/>
          <w:szCs w:val="34"/>
          <w:rtl w:val="0"/>
        </w:rPr>
        <w:t xml:space="preserve">Tutorial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In this tutorial we see how to create a VNet.</w:t>
      </w:r>
    </w:p>
    <w:p w:rsidR="00000000" w:rsidDel="00000000" w:rsidP="00000000" w:rsidRDefault="00000000" w:rsidRPr="00000000" w14:paraId="00000006">
      <w:pPr>
        <w:pStyle w:val="Heading3"/>
        <w:keepNext w:val="0"/>
        <w:keepLines w:val="0"/>
        <w:spacing w:after="80" w:before="280" w:lineRule="auto"/>
        <w:rPr>
          <w:b w:val="1"/>
          <w:color w:val="000000"/>
          <w:sz w:val="26"/>
          <w:szCs w:val="26"/>
        </w:rPr>
      </w:pPr>
      <w:bookmarkStart w:colFirst="0" w:colLast="0" w:name="_heading=h.5dr00h1wex1m" w:id="2"/>
      <w:bookmarkEnd w:id="2"/>
      <w:r w:rsidDel="00000000" w:rsidR="00000000" w:rsidRPr="00000000">
        <w:rPr>
          <w:b w:val="1"/>
          <w:color w:val="000000"/>
          <w:sz w:val="26"/>
          <w:szCs w:val="26"/>
          <w:rtl w:val="0"/>
        </w:rPr>
        <w:t xml:space="preserve">New Resource Group</w:t>
      </w:r>
    </w:p>
    <w:p w:rsidR="00000000" w:rsidDel="00000000" w:rsidP="00000000" w:rsidRDefault="00000000" w:rsidRPr="00000000" w14:paraId="00000007">
      <w:pPr>
        <w:spacing w:after="240" w:before="240" w:lineRule="auto"/>
        <w:rPr/>
      </w:pPr>
      <w:r w:rsidDel="00000000" w:rsidR="00000000" w:rsidRPr="00000000">
        <w:rPr>
          <w:rtl w:val="0"/>
        </w:rPr>
        <w:t xml:space="preserve">The first thing is to create a new resource group, which we can do by clicking the burger bar in the top left corner and choosing Resource groups:</w:t>
      </w:r>
    </w:p>
    <w:p w:rsidR="00000000" w:rsidDel="00000000" w:rsidP="00000000" w:rsidRDefault="00000000" w:rsidRPr="00000000" w14:paraId="00000008">
      <w:pPr>
        <w:spacing w:after="240" w:before="240" w:lineRule="auto"/>
        <w:rPr/>
      </w:pPr>
      <w:r w:rsidDel="00000000" w:rsidR="00000000" w:rsidRPr="00000000">
        <w:rPr>
          <w:rtl w:val="0"/>
        </w:rPr>
        <w:t xml:space="preserve">Then, we can click +Add:</w:t>
      </w:r>
    </w:p>
    <w:p w:rsidR="00000000" w:rsidDel="00000000" w:rsidP="00000000" w:rsidRDefault="00000000" w:rsidRPr="00000000" w14:paraId="00000009">
      <w:pPr>
        <w:spacing w:after="240" w:before="240" w:lineRule="auto"/>
        <w:rPr/>
      </w:pPr>
      <w:r w:rsidDel="00000000" w:rsidR="00000000" w:rsidRPr="00000000">
        <w:rPr>
          <w:rtl w:val="0"/>
        </w:rPr>
        <w:t xml:space="preserve">Here, we can name the resource group and pick a location to have it in:</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5734050" cy="3276600"/>
            <wp:effectExtent b="0" l="0" r="0" t="0"/>
            <wp:docPr id="2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Lastly, we will click Review &amp; Create and then Create to create the resource group:</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pStyle w:val="Heading3"/>
        <w:keepNext w:val="0"/>
        <w:keepLines w:val="0"/>
        <w:spacing w:after="80" w:before="280" w:lineRule="auto"/>
        <w:rPr>
          <w:b w:val="1"/>
          <w:color w:val="000000"/>
          <w:sz w:val="26"/>
          <w:szCs w:val="26"/>
        </w:rPr>
      </w:pPr>
      <w:bookmarkStart w:colFirst="0" w:colLast="0" w:name="_heading=h.5i3fdbe3b8u0" w:id="3"/>
      <w:bookmarkEnd w:id="3"/>
      <w:r w:rsidDel="00000000" w:rsidR="00000000" w:rsidRPr="00000000">
        <w:rPr>
          <w:b w:val="1"/>
          <w:color w:val="000000"/>
          <w:sz w:val="26"/>
          <w:szCs w:val="26"/>
          <w:rtl w:val="0"/>
        </w:rPr>
        <w:t xml:space="preserve">Creating a Virtual Network</w:t>
      </w:r>
    </w:p>
    <w:p w:rsidR="00000000" w:rsidDel="00000000" w:rsidP="00000000" w:rsidRDefault="00000000" w:rsidRPr="00000000" w14:paraId="0000000E">
      <w:pPr>
        <w:spacing w:after="240" w:before="240" w:lineRule="auto"/>
        <w:rPr/>
      </w:pPr>
      <w:r w:rsidDel="00000000" w:rsidR="00000000" w:rsidRPr="00000000">
        <w:rPr>
          <w:rtl w:val="0"/>
        </w:rPr>
        <w:t xml:space="preserve">From anywhere on the Azure Portal, click the burger bar in the top left corner, and then select Virtual networks from the menu. If you can't find it you can search for it in the search bar.</w:t>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5734050" cy="3276600"/>
            <wp:effectExtent b="0" l="0" r="0" t="0"/>
            <wp:docPr id="2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734050" cy="3276600"/>
            <wp:effectExtent b="0" l="0" r="0" t="0"/>
            <wp:docPr id="2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A list of all the Virtual networks currently on your account should be listed. We are going to add a new one.</w:t>
      </w:r>
    </w:p>
    <w:p w:rsidR="00000000" w:rsidDel="00000000" w:rsidP="00000000" w:rsidRDefault="00000000" w:rsidRPr="00000000" w14:paraId="00000012">
      <w:pPr>
        <w:spacing w:after="240" w:before="240" w:lineRule="auto"/>
        <w:rPr/>
      </w:pPr>
      <w:r w:rsidDel="00000000" w:rsidR="00000000" w:rsidRPr="00000000">
        <w:rPr>
          <w:rtl w:val="0"/>
        </w:rPr>
        <w:t xml:space="preserve">Click the + Add button</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As you can see, I have changed the name, address space, resource group, as well as creating a single subnet within my VNet.</w:t>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734050" cy="3276600"/>
            <wp:effectExtent b="0" l="0" r="0" t="0"/>
            <wp:docPr id="2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734050" cy="3276600"/>
            <wp:effectExtent b="0" l="0" r="0" t="0"/>
            <wp:docPr id="2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Click Create to create your Virtual Network.</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734050" cy="3276600"/>
            <wp:effectExtent b="0" l="0" r="0" t="0"/>
            <wp:docPr id="2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Navigate back to the virtual network page and you should see your new virtual network has appeared in the list, if not periodically refresh the page until it has.</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Click on the name of your new VNet to navigate to the Overview blade for it. Here you can see an overview of the VNet you just created, as well as all the different settings available for this.</w:t>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5734050" cy="3276600"/>
            <wp:effectExtent b="0" l="0" r="0" t="0"/>
            <wp:docPr id="2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Have a look at the names of some of the settings, do you recognise any from this module, or any previous modules?</w:t>
      </w:r>
    </w:p>
    <w:p w:rsidR="00000000" w:rsidDel="00000000" w:rsidP="00000000" w:rsidRDefault="00000000" w:rsidRPr="00000000" w14:paraId="0000001F">
      <w:pPr>
        <w:pStyle w:val="Heading3"/>
        <w:keepNext w:val="0"/>
        <w:keepLines w:val="0"/>
        <w:spacing w:after="80" w:before="280" w:lineRule="auto"/>
        <w:rPr>
          <w:b w:val="1"/>
          <w:color w:val="000000"/>
          <w:sz w:val="26"/>
          <w:szCs w:val="26"/>
        </w:rPr>
      </w:pPr>
      <w:bookmarkStart w:colFirst="0" w:colLast="0" w:name="_heading=h.97auunlfdzmw" w:id="4"/>
      <w:bookmarkEnd w:id="4"/>
      <w:r w:rsidDel="00000000" w:rsidR="00000000" w:rsidRPr="00000000">
        <w:rPr>
          <w:b w:val="1"/>
          <w:color w:val="000000"/>
          <w:sz w:val="26"/>
          <w:szCs w:val="26"/>
          <w:rtl w:val="0"/>
        </w:rPr>
        <w:t xml:space="preserve">Clean Up</w:t>
      </w:r>
    </w:p>
    <w:p w:rsidR="00000000" w:rsidDel="00000000" w:rsidP="00000000" w:rsidRDefault="00000000" w:rsidRPr="00000000" w14:paraId="00000020">
      <w:pPr>
        <w:spacing w:after="240" w:before="240" w:lineRule="auto"/>
        <w:rPr/>
      </w:pPr>
      <w:r w:rsidDel="00000000" w:rsidR="00000000" w:rsidRPr="00000000">
        <w:rPr>
          <w:rtl w:val="0"/>
        </w:rPr>
        <w:t xml:space="preserve">To clean up, go back to the Resource Group page, click your resource group you used for this module, and then choose Delete.</w:t>
      </w:r>
    </w:p>
    <w:p w:rsidR="00000000" w:rsidDel="00000000" w:rsidP="00000000" w:rsidRDefault="00000000" w:rsidRPr="00000000" w14:paraId="00000021">
      <w:pPr>
        <w:spacing w:after="240" w:before="240" w:lineRule="auto"/>
        <w:rPr/>
      </w:pPr>
      <w:r w:rsidDel="00000000" w:rsidR="00000000" w:rsidRPr="00000000">
        <w:rPr>
          <w:rtl w:val="0"/>
        </w:rPr>
        <w:t xml:space="preserve">Once you type the name of the resource group to confirm deletion, this will be deleted along with everything inside of it.</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230F"/>
  </w:style>
  <w:style w:type="paragraph" w:styleId="Heading1">
    <w:name w:val="heading 1"/>
    <w:basedOn w:val="Normal"/>
    <w:next w:val="Normal"/>
    <w:link w:val="Heading1Char"/>
    <w:uiPriority w:val="9"/>
    <w:qFormat w:val="1"/>
    <w:rsid w:val="0002230F"/>
    <w:pPr>
      <w:keepNext w:val="1"/>
      <w:keepLines w:val="1"/>
      <w:spacing w:after="0" w:before="240"/>
      <w:outlineLvl w:val="0"/>
    </w:pPr>
    <w:rPr>
      <w:color w:val="2e75b5"/>
      <w:sz w:val="32"/>
      <w:szCs w:val="32"/>
    </w:rPr>
  </w:style>
  <w:style w:type="paragraph" w:styleId="Heading2">
    <w:name w:val="heading 2"/>
    <w:basedOn w:val="Normal"/>
    <w:next w:val="Normal"/>
    <w:link w:val="Heading2Char"/>
    <w:uiPriority w:val="9"/>
    <w:unhideWhenUsed w:val="1"/>
    <w:qFormat w:val="1"/>
    <w:rsid w:val="008C6D7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C6D7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3606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02230F"/>
    <w:rPr>
      <w:rFonts w:ascii="Calibri" w:cs="Calibri" w:eastAsia="Calibri" w:hAnsi="Calibri"/>
      <w:color w:val="2e75b5"/>
      <w:sz w:val="32"/>
      <w:szCs w:val="32"/>
      <w:lang w:eastAsia="en-GB"/>
    </w:rPr>
  </w:style>
  <w:style w:type="character" w:styleId="Heading2Char" w:customStyle="1">
    <w:name w:val="Heading 2 Char"/>
    <w:basedOn w:val="DefaultParagraphFont"/>
    <w:link w:val="Heading2"/>
    <w:uiPriority w:val="9"/>
    <w:rsid w:val="008C6D72"/>
    <w:rPr>
      <w:rFonts w:asciiTheme="majorHAnsi" w:cstheme="majorBidi" w:eastAsiaTheme="majorEastAsia" w:hAnsiTheme="majorHAnsi"/>
      <w:color w:val="2f5496" w:themeColor="accent1" w:themeShade="0000BF"/>
      <w:sz w:val="26"/>
      <w:szCs w:val="26"/>
      <w:lang w:eastAsia="en-GB"/>
    </w:rPr>
  </w:style>
  <w:style w:type="character" w:styleId="Heading3Char" w:customStyle="1">
    <w:name w:val="Heading 3 Char"/>
    <w:basedOn w:val="DefaultParagraphFont"/>
    <w:link w:val="Heading3"/>
    <w:uiPriority w:val="9"/>
    <w:rsid w:val="008C6D72"/>
    <w:rPr>
      <w:rFonts w:asciiTheme="majorHAnsi" w:cstheme="majorBidi" w:eastAsiaTheme="majorEastAsia" w:hAnsiTheme="majorHAnsi"/>
      <w:color w:val="1f3763" w:themeColor="accent1" w:themeShade="00007F"/>
      <w:sz w:val="24"/>
      <w:szCs w:val="24"/>
      <w:lang w:eastAsia="en-GB"/>
    </w:rPr>
  </w:style>
  <w:style w:type="paragraph" w:styleId="NormalWeb">
    <w:name w:val="Normal (Web)"/>
    <w:basedOn w:val="Normal"/>
    <w:uiPriority w:val="99"/>
    <w:semiHidden w:val="1"/>
    <w:unhideWhenUsed w:val="1"/>
    <w:rsid w:val="008C6D72"/>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8C6D72"/>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8C6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8C6D72"/>
    <w:rPr>
      <w:rFonts w:ascii="Courier New" w:cs="Courier New" w:eastAsia="Times New Roman" w:hAnsi="Courier New"/>
      <w:sz w:val="20"/>
      <w:szCs w:val="20"/>
      <w:lang w:eastAsia="en-GB"/>
    </w:rPr>
  </w:style>
  <w:style w:type="character" w:styleId="hljs-number" w:customStyle="1">
    <w:name w:val="hljs-number"/>
    <w:basedOn w:val="DefaultParagraphFont"/>
    <w:rsid w:val="008C6D72"/>
  </w:style>
  <w:style w:type="character" w:styleId="hljs-comment" w:customStyle="1">
    <w:name w:val="hljs-comment"/>
    <w:basedOn w:val="DefaultParagraphFont"/>
    <w:rsid w:val="008C6D72"/>
  </w:style>
  <w:style w:type="character" w:styleId="hljs-variable" w:customStyle="1">
    <w:name w:val="hljs-variable"/>
    <w:basedOn w:val="DefaultParagraphFont"/>
    <w:rsid w:val="008C6D72"/>
  </w:style>
  <w:style w:type="character" w:styleId="hljs-keyword" w:customStyle="1">
    <w:name w:val="hljs-keyword"/>
    <w:basedOn w:val="DefaultParagraphFont"/>
    <w:rsid w:val="008C6D72"/>
  </w:style>
  <w:style w:type="paragraph" w:styleId="ListParagraph">
    <w:name w:val="List Paragraph"/>
    <w:basedOn w:val="Normal"/>
    <w:uiPriority w:val="34"/>
    <w:qFormat w:val="1"/>
    <w:rsid w:val="00186192"/>
    <w:pPr>
      <w:ind w:left="720"/>
      <w:contextualSpacing w:val="1"/>
    </w:pPr>
  </w:style>
  <w:style w:type="character" w:styleId="Strong">
    <w:name w:val="Strong"/>
    <w:basedOn w:val="DefaultParagraphFont"/>
    <w:uiPriority w:val="22"/>
    <w:qFormat w:val="1"/>
    <w:rsid w:val="002926E2"/>
    <w:rPr>
      <w:b w:val="1"/>
      <w:bCs w:val="1"/>
    </w:rPr>
  </w:style>
  <w:style w:type="character" w:styleId="hljs-selector-tag" w:customStyle="1">
    <w:name w:val="hljs-selector-tag"/>
    <w:basedOn w:val="DefaultParagraphFont"/>
    <w:rsid w:val="002926E2"/>
  </w:style>
  <w:style w:type="character" w:styleId="hljs-selector-class" w:customStyle="1">
    <w:name w:val="hljs-selector-class"/>
    <w:basedOn w:val="DefaultParagraphFont"/>
    <w:rsid w:val="002926E2"/>
  </w:style>
  <w:style w:type="character" w:styleId="hljs-meta" w:customStyle="1">
    <w:name w:val="hljs-meta"/>
    <w:basedOn w:val="DefaultParagraphFont"/>
    <w:rsid w:val="002926E2"/>
  </w:style>
  <w:style w:type="character" w:styleId="hljs-string" w:customStyle="1">
    <w:name w:val="hljs-string"/>
    <w:basedOn w:val="DefaultParagraphFont"/>
    <w:rsid w:val="002926E2"/>
  </w:style>
  <w:style w:type="character" w:styleId="hljs-builtin-name" w:customStyle="1">
    <w:name w:val="hljs-builtin-name"/>
    <w:basedOn w:val="DefaultParagraphFont"/>
    <w:rsid w:val="002926E2"/>
  </w:style>
  <w:style w:type="character" w:styleId="hljs-attribute" w:customStyle="1">
    <w:name w:val="hljs-attribute"/>
    <w:basedOn w:val="DefaultParagraphFont"/>
    <w:rsid w:val="002926E2"/>
  </w:style>
  <w:style w:type="character" w:styleId="hljs-builtin" w:customStyle="1">
    <w:name w:val="hljs-built_in"/>
    <w:basedOn w:val="DefaultParagraphFont"/>
    <w:rsid w:val="002926E2"/>
  </w:style>
  <w:style w:type="character" w:styleId="hljs-literal" w:customStyle="1">
    <w:name w:val="hljs-literal"/>
    <w:basedOn w:val="DefaultParagraphFont"/>
    <w:rsid w:val="002926E2"/>
  </w:style>
  <w:style w:type="character" w:styleId="Hyperlink">
    <w:name w:val="Hyperlink"/>
    <w:basedOn w:val="DefaultParagraphFont"/>
    <w:uiPriority w:val="99"/>
    <w:unhideWhenUsed w:val="1"/>
    <w:rsid w:val="00DB79CF"/>
    <w:rPr>
      <w:color w:val="0563c1" w:themeColor="hyperlink"/>
      <w:u w:val="single"/>
    </w:rPr>
  </w:style>
  <w:style w:type="character" w:styleId="UnresolvedMention">
    <w:name w:val="Unresolved Mention"/>
    <w:basedOn w:val="DefaultParagraphFont"/>
    <w:uiPriority w:val="99"/>
    <w:semiHidden w:val="1"/>
    <w:unhideWhenUsed w:val="1"/>
    <w:rsid w:val="00DB79CF"/>
    <w:rPr>
      <w:color w:val="605e5c"/>
      <w:shd w:color="auto" w:fill="e1dfdd" w:val="clear"/>
    </w:rPr>
  </w:style>
  <w:style w:type="character" w:styleId="Heading4Char" w:customStyle="1">
    <w:name w:val="Heading 4 Char"/>
    <w:basedOn w:val="DefaultParagraphFont"/>
    <w:link w:val="Heading4"/>
    <w:uiPriority w:val="9"/>
    <w:semiHidden w:val="1"/>
    <w:rsid w:val="0093606C"/>
    <w:rPr>
      <w:rFonts w:asciiTheme="majorHAnsi" w:cstheme="majorBidi" w:eastAsiaTheme="majorEastAsia" w:hAnsiTheme="majorHAnsi"/>
      <w:i w:val="1"/>
      <w:iCs w:val="1"/>
      <w:color w:val="2f5496" w:themeColor="accent1" w:themeShade="0000BF"/>
      <w:lang w:eastAsia="en-GB"/>
    </w:rPr>
  </w:style>
  <w:style w:type="character" w:styleId="hljs-regexp" w:customStyle="1">
    <w:name w:val="hljs-regexp"/>
    <w:basedOn w:val="DefaultParagraphFont"/>
    <w:rsid w:val="0093606C"/>
  </w:style>
  <w:style w:type="character" w:styleId="hljs-attr" w:customStyle="1">
    <w:name w:val="hljs-attr"/>
    <w:basedOn w:val="DefaultParagraphFont"/>
    <w:rsid w:val="0093606C"/>
  </w:style>
  <w:style w:type="character" w:styleId="hljs-type" w:customStyle="1">
    <w:name w:val="hljs-type"/>
    <w:basedOn w:val="DefaultParagraphFont"/>
    <w:rsid w:val="00FE129D"/>
  </w:style>
  <w:style w:type="character" w:styleId="Emphasis">
    <w:name w:val="Emphasis"/>
    <w:basedOn w:val="DefaultParagraphFont"/>
    <w:uiPriority w:val="20"/>
    <w:qFormat w:val="1"/>
    <w:rsid w:val="00FE129D"/>
    <w:rPr>
      <w:i w:val="1"/>
      <w:iCs w:val="1"/>
    </w:rPr>
  </w:style>
  <w:style w:type="character" w:styleId="hljs-symbol" w:customStyle="1">
    <w:name w:val="hljs-symbol"/>
    <w:basedOn w:val="DefaultParagraphFont"/>
    <w:rsid w:val="00FE129D"/>
  </w:style>
  <w:style w:type="character" w:styleId="hljs-selector-attr" w:customStyle="1">
    <w:name w:val="hljs-selector-attr"/>
    <w:basedOn w:val="DefaultParagraphFont"/>
    <w:rsid w:val="00FE5970"/>
  </w:style>
  <w:style w:type="character" w:styleId="hljs-selector-pseudo" w:customStyle="1">
    <w:name w:val="hljs-selector-pseudo"/>
    <w:basedOn w:val="DefaultParagraphFont"/>
    <w:rsid w:val="00FE5970"/>
  </w:style>
  <w:style w:type="character" w:styleId="hljs-title" w:customStyle="1">
    <w:name w:val="hljs-title"/>
    <w:basedOn w:val="DefaultParagraphFont"/>
    <w:rsid w:val="00FE5970"/>
  </w:style>
  <w:style w:type="character" w:styleId="bash" w:customStyle="1">
    <w:name w:val="bash"/>
    <w:basedOn w:val="DefaultParagraphFont"/>
    <w:rsid w:val="00E454A1"/>
  </w:style>
  <w:style w:type="character" w:styleId="hljs-constructor" w:customStyle="1">
    <w:name w:val="hljs-constructor"/>
    <w:basedOn w:val="DefaultParagraphFont"/>
    <w:rsid w:val="00E454A1"/>
  </w:style>
  <w:style w:type="character" w:styleId="hljs-params" w:customStyle="1">
    <w:name w:val="hljs-params"/>
    <w:basedOn w:val="DefaultParagraphFont"/>
    <w:rsid w:val="00E454A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OCHeading">
    <w:name w:val="TOC Heading"/>
    <w:basedOn w:val="Heading1"/>
    <w:next w:val="Normal"/>
    <w:uiPriority w:val="39"/>
    <w:unhideWhenUsed w:val="1"/>
    <w:qFormat w:val="1"/>
    <w:rsid w:val="0074533E"/>
    <w:pPr>
      <w:outlineLvl w:val="9"/>
    </w:pPr>
    <w:rPr>
      <w:rFonts w:asciiTheme="majorHAnsi" w:cstheme="majorBidi" w:eastAsiaTheme="majorEastAsia" w:hAnsiTheme="majorHAnsi"/>
      <w:color w:val="2f5496" w:themeColor="accent1" w:themeShade="0000BF"/>
      <w:lang w:eastAsia="en-US" w:val="en-US"/>
    </w:rPr>
  </w:style>
  <w:style w:type="paragraph" w:styleId="TOC1">
    <w:name w:val="toc 1"/>
    <w:basedOn w:val="Normal"/>
    <w:next w:val="Normal"/>
    <w:autoRedefine w:val="1"/>
    <w:uiPriority w:val="39"/>
    <w:unhideWhenUsed w:val="1"/>
    <w:rsid w:val="0074533E"/>
    <w:pPr>
      <w:spacing w:after="100"/>
    </w:pPr>
  </w:style>
  <w:style w:type="paragraph" w:styleId="TOC2">
    <w:name w:val="toc 2"/>
    <w:basedOn w:val="Normal"/>
    <w:next w:val="Normal"/>
    <w:autoRedefine w:val="1"/>
    <w:uiPriority w:val="39"/>
    <w:unhideWhenUsed w:val="1"/>
    <w:rsid w:val="0074533E"/>
    <w:pPr>
      <w:spacing w:after="100"/>
      <w:ind w:left="220"/>
    </w:pPr>
  </w:style>
  <w:style w:type="paragraph" w:styleId="TOC3">
    <w:name w:val="toc 3"/>
    <w:basedOn w:val="Normal"/>
    <w:next w:val="Normal"/>
    <w:autoRedefine w:val="1"/>
    <w:uiPriority w:val="39"/>
    <w:unhideWhenUsed w:val="1"/>
    <w:rsid w:val="0074533E"/>
    <w:pPr>
      <w:spacing w:after="100"/>
      <w:ind w:left="440"/>
    </w:pPr>
  </w:style>
  <w:style w:type="paragraph" w:styleId="TOC4">
    <w:name w:val="toc 4"/>
    <w:basedOn w:val="Normal"/>
    <w:next w:val="Normal"/>
    <w:autoRedefine w:val="1"/>
    <w:uiPriority w:val="39"/>
    <w:unhideWhenUsed w:val="1"/>
    <w:rsid w:val="0074533E"/>
    <w:pPr>
      <w:spacing w:after="100"/>
      <w:ind w:left="660"/>
    </w:pPr>
    <w:rPr>
      <w:rFonts w:asciiTheme="minorHAnsi" w:cstheme="minorBidi" w:eastAsiaTheme="minorEastAsia" w:hAnsiTheme="minorHAnsi"/>
    </w:rPr>
  </w:style>
  <w:style w:type="paragraph" w:styleId="TOC5">
    <w:name w:val="toc 5"/>
    <w:basedOn w:val="Normal"/>
    <w:next w:val="Normal"/>
    <w:autoRedefine w:val="1"/>
    <w:uiPriority w:val="39"/>
    <w:unhideWhenUsed w:val="1"/>
    <w:rsid w:val="0074533E"/>
    <w:pPr>
      <w:spacing w:after="100"/>
      <w:ind w:left="880"/>
    </w:pPr>
    <w:rPr>
      <w:rFonts w:asciiTheme="minorHAnsi" w:cstheme="minorBidi" w:eastAsiaTheme="minorEastAsia" w:hAnsiTheme="minorHAnsi"/>
    </w:rPr>
  </w:style>
  <w:style w:type="paragraph" w:styleId="TOC6">
    <w:name w:val="toc 6"/>
    <w:basedOn w:val="Normal"/>
    <w:next w:val="Normal"/>
    <w:autoRedefine w:val="1"/>
    <w:uiPriority w:val="39"/>
    <w:unhideWhenUsed w:val="1"/>
    <w:rsid w:val="0074533E"/>
    <w:pPr>
      <w:spacing w:after="100"/>
      <w:ind w:left="1100"/>
    </w:pPr>
    <w:rPr>
      <w:rFonts w:asciiTheme="minorHAnsi" w:cstheme="minorBidi" w:eastAsiaTheme="minorEastAsia" w:hAnsiTheme="minorHAnsi"/>
    </w:rPr>
  </w:style>
  <w:style w:type="paragraph" w:styleId="TOC7">
    <w:name w:val="toc 7"/>
    <w:basedOn w:val="Normal"/>
    <w:next w:val="Normal"/>
    <w:autoRedefine w:val="1"/>
    <w:uiPriority w:val="39"/>
    <w:unhideWhenUsed w:val="1"/>
    <w:rsid w:val="0074533E"/>
    <w:pPr>
      <w:spacing w:after="100"/>
      <w:ind w:left="1320"/>
    </w:pPr>
    <w:rPr>
      <w:rFonts w:asciiTheme="minorHAnsi" w:cstheme="minorBidi" w:eastAsiaTheme="minorEastAsia" w:hAnsiTheme="minorHAnsi"/>
    </w:rPr>
  </w:style>
  <w:style w:type="paragraph" w:styleId="TOC8">
    <w:name w:val="toc 8"/>
    <w:basedOn w:val="Normal"/>
    <w:next w:val="Normal"/>
    <w:autoRedefine w:val="1"/>
    <w:uiPriority w:val="39"/>
    <w:unhideWhenUsed w:val="1"/>
    <w:rsid w:val="0074533E"/>
    <w:pPr>
      <w:spacing w:after="100"/>
      <w:ind w:left="1540"/>
    </w:pPr>
    <w:rPr>
      <w:rFonts w:asciiTheme="minorHAnsi" w:cstheme="minorBidi" w:eastAsiaTheme="minorEastAsia" w:hAnsiTheme="minorHAnsi"/>
    </w:rPr>
  </w:style>
  <w:style w:type="paragraph" w:styleId="TOC9">
    <w:name w:val="toc 9"/>
    <w:basedOn w:val="Normal"/>
    <w:next w:val="Normal"/>
    <w:autoRedefine w:val="1"/>
    <w:uiPriority w:val="39"/>
    <w:unhideWhenUsed w:val="1"/>
    <w:rsid w:val="0074533E"/>
    <w:pPr>
      <w:spacing w:after="100"/>
      <w:ind w:left="1760"/>
    </w:pPr>
    <w:rPr>
      <w:rFonts w:asciiTheme="minorHAnsi" w:cstheme="minorBidi" w:eastAsiaTheme="minorEastAsia" w:hAnsiTheme="minorHAnsi"/>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uUfcsFwnS9SDdT5FOmEPs7BFnw==">AMUW2mVx+pAk2YWJ3buszOf5CeRzl4kXbwtk/mQ3g7rM9JhMhJR4PNSST4YQWkk7XiQzoGigcKddR5IcRz5xSQjT2cxgWqoM4xMbT6hontW8GbDMvjot3d6anzXnMW8EGv2D15iO3SS7aBZQsH0LExEK8w/h89BNC7x5Ojlj5mBmGYs5xsNKbrcDdINLch/fka6/9UwwuZ94RSoFN2P88gdtEfzWdBZr5g==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2020-04-06T07:21:00Z</dcterms:created>
  <dc:creator>Yassir Satti</dc:creator>
</cp:coreProperties>
</file>