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whcr4l3jk7ez" w:id="0"/>
      <w:bookmarkEnd w:id="0"/>
      <w:r w:rsidDel="00000000" w:rsidR="00000000" w:rsidRPr="00000000">
        <w:rPr>
          <w:rtl w:val="0"/>
        </w:rPr>
        <w:t xml:space="preserve">Azure Resource Groups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8v7raxkyiky1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make use of ARM via tags.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3ietdhek8gf3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74800"/>
            <wp:effectExtent b="0" l="0" r="0" t="0"/>
            <wp:docPr descr="RG2" id="109" name="image3.png"/>
            <a:graphic>
              <a:graphicData uri="http://schemas.openxmlformats.org/drawingml/2006/picture">
                <pic:pic>
                  <pic:nvPicPr>
                    <pic:cNvPr descr="RG2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9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ycx0z8b36bl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password for authentication type, and create a username and password.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the tags tab and add an Owner tag with the value Luke.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9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tds0i8dhxh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Second Virtual Machine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repeat the steps to make a virtual machine with a different name.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time add the Owner tag with a value of Ben.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wz7tdl94wu7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Filter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Normally if we wanted to delete all our resources we would delete the resource group rather than individually delete each resource.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However, we can filter in our resources to show only the ones we are interested in.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go to your resources page and click Add Filter.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143000" cy="419100"/>
            <wp:effectExtent b="0" l="0" r="0" t="0"/>
            <wp:docPr descr="filter" id="97" name="image1.png"/>
            <a:graphic>
              <a:graphicData uri="http://schemas.openxmlformats.org/drawingml/2006/picture">
                <pic:pic>
                  <pic:nvPicPr>
                    <pic:cNvPr descr="filter"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box that appears, type in Owner.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then select either Ben or Luke.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select one only one vm should appear.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well as this, we could have filtered resources by location or type.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many ways you can use the management tools offered by ARM, and this is just one example of how to organise resources effectively when working in a team.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tzfp4fvae019" w:id="6"/>
      <w:bookmarkEnd w:id="6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Exercises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task, you are going to leverage a publicly available ARM template to create the infrastructure needed for a web app: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resource group, go to this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https://azure.microsoft.com/en-gb/resources/templates/101-webapp-basic-windows/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2.png"/><Relationship Id="rId22" Type="http://schemas.openxmlformats.org/officeDocument/2006/relationships/hyperlink" Target="https://azure.microsoft.com/en-gb/resources/templates/101-webapp-basic-windows/" TargetMode="External"/><Relationship Id="rId10" Type="http://schemas.openxmlformats.org/officeDocument/2006/relationships/image" Target="media/image6.png"/><Relationship Id="rId21" Type="http://schemas.openxmlformats.org/officeDocument/2006/relationships/hyperlink" Target="https://azure.microsoft.com/en-gb/resources/templates/101-webapp-basic-windows/" TargetMode="External"/><Relationship Id="rId13" Type="http://schemas.openxmlformats.org/officeDocument/2006/relationships/image" Target="media/image7.png"/><Relationship Id="rId24" Type="http://schemas.openxmlformats.org/officeDocument/2006/relationships/image" Target="media/image13.png"/><Relationship Id="rId12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I3dXvokGCxNLyG6CP3pBq69nRw==">AMUW2mUnCTNsmlrY0ss0whQTQ51SM5l4Mpb0qiMyAe4tKvxQ373TUmKRpsyarUm9nUeRs/xsfRT4doCETiB8c4lleK0ylDxluhMFywp7Pn7W8qzVYWdkYLU3TGMa9becKwt5y5VoPwfyUcLNNxPCJZd5Bz+BZpcKCoeYKM4hYowrUN6VR95a60qIQM+qgZClHKMaUtG9iqPpmBzroMnwGh/jxVoBW1G6MIWwqoxLB1um/oFIHA0HhTCPhvFIrotURikJjBdtCxeU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