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  <w:t xml:space="preserve">Muhammad Yasir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fe0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425" w:dyaOrig="1890">
          <v:rect xmlns:o="urn:schemas-microsoft-com:office:office" xmlns:v="urn:schemas-microsoft-com:vml" id="rectole0000000000" style="width:71.250000pt;height: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D.O.B: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15/03/1994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Father Name: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Muhammad Nasir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Nationality: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Pakistani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CNIC: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38403-1559629-3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Religion: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Islam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Marital Status: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Single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Address: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House # 232/5/3 street # 4 Rehman pura # 1 Sargodha, Punjab, Pakistan.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E-mail: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yasir3531@yahoo.com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Contact No: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0307-4862281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auto" w:fill="auto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Educational Qualifications</w:t>
            </w:r>
          </w:p>
        </w:tc>
      </w:tr>
    </w:tbl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BS Hons in Mathematics2011-2015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University of Sargodha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CGPA: 3.03/4.00 %age: 73.16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Sargodha, Pakistan.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numPr>
          <w:ilvl w:val="0"/>
          <w:numId w:val="13"/>
        </w:numPr>
        <w:tabs>
          <w:tab w:val="left" w:pos="771" w:leader="none"/>
        </w:tabs>
        <w:spacing w:before="0" w:after="0" w:line="276"/>
        <w:ind w:right="0" w:left="771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 Intermediate (PBTE)2008-2011</w:t>
      </w:r>
    </w:p>
    <w:p>
      <w:pPr>
        <w:spacing w:before="0" w:after="0" w:line="276"/>
        <w:ind w:right="0" w:left="771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D.A.E (Electrical)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Marks: 2811/3550 %age: 79.18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Hira poly technique institute , Sargodha.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6"/>
        </w:numPr>
        <w:tabs>
          <w:tab w:val="left" w:pos="771" w:leader="none"/>
        </w:tabs>
        <w:spacing w:before="0" w:after="0" w:line="276"/>
        <w:ind w:right="0" w:left="771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Secondary School Certificate (SSC)2006-2008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Major: Science                               Marks:563 /850 %age: 66.23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Govt. High School No.2 ,Sargodha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f2f2f2" w:sz="4"/>
              <w:left w:val="single" w:color="f2f2f2" w:sz="4"/>
              <w:bottom w:val="single" w:color="f2f2f2" w:sz="4"/>
              <w:right w:val="single" w:color="f2f2f2" w:sz="4"/>
            </w:tcBorders>
            <w:shd w:color="auto" w:fill="auto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and Abilities</w:t>
            </w:r>
          </w:p>
        </w:tc>
      </w:tr>
    </w:tbl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Communication           Human Relation             Management               Computer Skills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Speaking Effectively         Developing Relation                  Teaching                             MS-Office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Writing Effectively               Providing Support                    Coaching                            Web Skills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Listening Attentively                Motivating                            Leading                               In Page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Expressing Ideas                    Counseling                        Decision Making               Typing : 35 WPM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Negotiating                             Cooperating                      Managing Conflict              Windows XP,7,8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Persuading                       Delegating with respect         Coordinating Tasks                E-mail Skills 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fe0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Awards &amp; Achievements</w:t>
            </w:r>
          </w:p>
        </w:tc>
      </w:tr>
    </w:tbl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Provisional Level Football Player (Certificates).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University Hockey Player (Certificates).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Laptop Holder (Awarded by Punjab Govt).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Seminars, Workshops &amp; Conference</w:t>
            </w:r>
          </w:p>
        </w:tc>
      </w:tr>
    </w:tbl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Attended One Day International Symposia on Pure &amp; Applied Mathematics organized by Dept. of Mathematics, University of Sargodha on January 27, 2014.  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Attended Two days international conference on Pure &amp; Applied Mathematics organized by Dept. of Mathematics, University of Sargodha on March 09-10, 2015.</w:t>
      </w:r>
    </w:p>
    <w:tbl>
      <w:tblPr/>
      <w:tblGrid>
        <w:gridCol w:w="9602"/>
      </w:tblGrid>
      <w:tr>
        <w:trPr>
          <w:trHeight w:val="83" w:hRule="auto"/>
          <w:jc w:val="left"/>
        </w:trPr>
        <w:tc>
          <w:tcPr>
            <w:tcW w:w="9602" w:type="dxa"/>
            <w:tcBorders>
              <w:top w:val="single" w:color="000000" w:sz="0"/>
              <w:left w:val="single" w:color="f2f2f2" w:sz="4"/>
              <w:bottom w:val="single" w:color="000000" w:sz="0"/>
              <w:right w:val="single" w:color="f2f2f2" w:sz="4"/>
            </w:tcBorders>
            <w:shd w:color="auto" w:fill="auto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</w:p>
        </w:tc>
      </w:tr>
    </w:tbl>
    <w:p>
      <w:pPr>
        <w:numPr>
          <w:ilvl w:val="0"/>
          <w:numId w:val="35"/>
        </w:numPr>
        <w:tabs>
          <w:tab w:val="left" w:pos="771" w:leader="none"/>
        </w:tabs>
        <w:spacing w:before="0" w:after="0" w:line="240"/>
        <w:ind w:right="0" w:left="771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Teaching Mathematics throughout during 4 years of Honors. </w:t>
      </w:r>
    </w:p>
    <w:p>
      <w:pPr>
        <w:numPr>
          <w:ilvl w:val="0"/>
          <w:numId w:val="35"/>
        </w:numPr>
        <w:tabs>
          <w:tab w:val="left" w:pos="771" w:leader="none"/>
        </w:tabs>
        <w:spacing w:before="0" w:after="0" w:line="240"/>
        <w:ind w:right="0" w:left="771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 am Fresh Candidate. 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Will be provided on Demand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0">
    <w:abstractNumId w:val="36"/>
  </w:num>
  <w:num w:numId="13">
    <w:abstractNumId w:val="30"/>
  </w:num>
  <w:num w:numId="16">
    <w:abstractNumId w:val="24"/>
  </w:num>
  <w:num w:numId="23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