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and for the environment, the resources and the people that made it a second home. I am also grateful to [name of the sponsoring university] for sponsoring my scholarship and for the trust it placed in 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pPr>
      <w:r>
        <w:rPr>
          <w:color w:val="FF0000"/>
        </w:rPr>
        <w:t>List of Figures</w:t>
      </w:r>
    </w:p>
    <w:p>
      <w:r>
        <w:br w:type="page"/>
      </w:r>
    </w:p>
    <w:p>
      <w:pPr>
        <w:pStyle w:val="1"/>
      </w:pPr>
      <w:r>
        <w:rPr>
          <w:color w:val="FF0000"/>
        </w:rPr>
        <w:t>List of Tables</w:t>
      </w:r>
    </w:p>
    <w:p>
      <w:r>
        <w:br w:type="page"/>
      </w:r>
    </w:p>
    <w:p>
      <w:pPr>
        <w:pStyle w:val="1"/>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p>
      <w:pPr>
        <w:pStyle w:val="1"/>
      </w:pPr>
      <w:r>
        <w:t>Chapter 1: 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b/>
      <w:bCs/>
      <w:color w:val="000000"/>
      <w:sz w:val="32"/>
      <w:szCs w:val="32"/>
    </w:rPr>
  </w:style>
  <w:style w:type="paragraph" w:styleId="2">
    <w:name w:val="heading 2"/>
    <w:uiPriority w:val="9"/>
    <w:unhideWhenUsed/>
    <w:qFormat/>
    <w:pPr>
      <w:outlineLvl w:val="1"/>
    </w:pPr>
    <w:rPr>
      <w:b/>
      <w:bCs/>
      <w:color w:val="000000"/>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