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Chapter 2: 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This chapter is organised as follows. Section 2.2 states the six key requirements that a trustworthy multi-party consent authorisation must satisfy. Section 2.3 describes the process adopted to search, select and assess the literature. Section 2.4 summarises the shortlisted studies in six streams, one per requirement, and states the gaps found from the requirement perspective. Section 2.5 positions the framework proposed in this thesis against the requirements, and Section 2.6 concludes the chapter.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pStyle w:val="3"/>
      </w:pPr>
      <w:r>
        <w:t>2.3.2 Step 2: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pStyle w:val="3"/>
      </w:pPr>
      <w:r>
        <w:t>2.3.3 Step 3: Quality Evaluation</w:t>
      </w:r>
    </w:p>
    <w:p w14:paraId="71E6485D" w14:textId="77777777" w:rsidR="009262C4" w:rsidRDefault="00000000">
      <w:pPr>
        <w:spacing w:after="110" w:line="264" w:lineRule="auto"/>
        <w:jc w:val="both"/>
      </w:pPr>
      <w:r>
        <w:t>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Table 2.1 shows the quality items, how each one was scored, and the rule used for inclusion. A study is core if its gap-impact verdict is contradicts, weakens, or narrows, or if its T3 coding is Yes or Partial. Of the 25 included studies, S1 to S25, 23 are core studies and 2 are supporting studies (Albalwy, Brass &amp; Davies 2021; Li et al. 2026a). Table 2.2 lists the 25 primary studies with their year, title, and category.</w:t>
      </w:r>
    </w:p>
    <w:p w14:paraId="2A730D59"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D3E90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E9F4EEA"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A348A4" w14:textId="77777777" w:rsidR="009262C4" w:rsidRPr="009E0511" w:rsidRDefault="00000000" w:rsidP="009E0511">
            <w:pPr>
              <w:jc w:val="center"/>
              <w:rPr>
                <w:sz w:val="20"/>
                <w:szCs w:val="20"/>
              </w:rPr>
            </w:pPr>
            <w:r>
              <w:rPr>
                <w:b/>
                <w:bCs/>
                <w:sz w:val="20"/>
                <w:szCs w:val="20"/>
              </w:rPr>
              <w:t>Used for</w:t>
            </w:r>
          </w:p>
        </w:tc>
      </w:tr>
      <w:tr w:rsidR="009262C4" w14:paraId="7E27882A"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64B0E2" w14:textId="77777777" w:rsidR="009262C4" w:rsidRPr="009E0511" w:rsidRDefault="00000000" w:rsidP="009E0511">
            <w:pPr>
              <w:jc w:val="center"/>
              <w:rPr>
                <w:sz w:val="20"/>
                <w:szCs w:val="20"/>
              </w:rPr>
            </w:pPr>
            <w:r>
              <w:rPr>
                <w:sz w:val="20"/>
                <w:szCs w:val="20"/>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E29CED" w14:textId="77777777" w:rsidR="009262C4" w:rsidRPr="009E0511" w:rsidRDefault="00000000">
            <w:pPr>
              <w:rPr>
                <w:sz w:val="20"/>
                <w:szCs w:val="20"/>
              </w:rPr>
            </w:pPr>
            <w:r>
              <w:rPr>
                <w:sz w:val="20"/>
                <w:szCs w:val="20"/>
              </w:rPr>
              <w:t>Does the study deal with patient consent or consent-governed data access at the healthcare level?</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B0D3C" w14:textId="77777777" w:rsidR="009262C4" w:rsidRPr="009E0511" w:rsidRDefault="00000000" w:rsidP="009E0511">
            <w:pPr>
              <w:jc w:val="center"/>
              <w:rPr>
                <w:sz w:val="20"/>
                <w:szCs w:val="20"/>
              </w:rPr>
            </w:pPr>
            <w:r>
              <w:rPr>
                <w:sz w:val="20"/>
                <w:szCs w:val="20"/>
              </w:rPr>
              <w:t>Inclusion</w:t>
            </w:r>
          </w:p>
        </w:tc>
      </w:tr>
      <w:tr w:rsidR="009262C4" w14:paraId="38FA51F8"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9FBD80" w14:textId="77777777" w:rsidR="009262C4" w:rsidRPr="009E0511" w:rsidRDefault="00000000" w:rsidP="009E0511">
            <w:pPr>
              <w:jc w:val="center"/>
              <w:rPr>
                <w:sz w:val="20"/>
                <w:szCs w:val="20"/>
              </w:rPr>
            </w:pPr>
            <w:r>
              <w:rPr>
                <w:sz w:val="20"/>
                <w:szCs w:val="20"/>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35B64A" w14:textId="77777777" w:rsidR="009262C4" w:rsidRPr="009E0511" w:rsidRDefault="00000000">
            <w:pPr>
              <w:rPr>
                <w:sz w:val="20"/>
                <w:szCs w:val="20"/>
              </w:rPr>
            </w:pPr>
            <w:r>
              <w:rPr>
                <w:sz w:val="20"/>
                <w:szCs w:val="20"/>
              </w:rPr>
              <w:t>Does it deal with an authorisation or access-decision mechanism, not storage or recording only?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EDFBF" w14:textId="77777777" w:rsidR="009262C4" w:rsidRPr="009E0511" w:rsidRDefault="00000000" w:rsidP="009E0511">
            <w:pPr>
              <w:jc w:val="center"/>
              <w:rPr>
                <w:sz w:val="20"/>
                <w:szCs w:val="20"/>
              </w:rPr>
            </w:pPr>
            <w:r>
              <w:rPr>
                <w:sz w:val="20"/>
                <w:szCs w:val="20"/>
              </w:rPr>
              <w:t>Inclusion</w:t>
            </w:r>
          </w:p>
        </w:tc>
      </w:tr>
      <w:tr w:rsidR="009262C4" w14:paraId="66B773CE"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757AE" w14:textId="77777777" w:rsidR="009262C4" w:rsidRPr="009E0511" w:rsidRDefault="00000000" w:rsidP="009E0511">
            <w:pPr>
              <w:jc w:val="center"/>
              <w:rPr>
                <w:sz w:val="20"/>
                <w:szCs w:val="20"/>
              </w:rPr>
            </w:pPr>
            <w:r>
              <w:rPr>
                <w:sz w:val="20"/>
                <w:szCs w:val="20"/>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5B9E14" w14:textId="77777777" w:rsidR="009262C4" w:rsidRPr="009E0511" w:rsidRDefault="00000000">
            <w:pPr>
              <w:rPr>
                <w:sz w:val="20"/>
                <w:szCs w:val="20"/>
              </w:rPr>
            </w:pPr>
            <w:r>
              <w:rPr>
                <w:sz w:val="20"/>
                <w:szCs w:val="20"/>
              </w:rPr>
              <w:t>Does it introduce a proper framework, model, protocol or architecture to address its aim?</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C4672" w14:textId="77777777" w:rsidR="009262C4" w:rsidRPr="009E0511" w:rsidRDefault="00000000" w:rsidP="009E0511">
            <w:pPr>
              <w:jc w:val="center"/>
              <w:rPr>
                <w:sz w:val="20"/>
                <w:szCs w:val="20"/>
              </w:rPr>
            </w:pPr>
            <w:r>
              <w:rPr>
                <w:sz w:val="20"/>
                <w:szCs w:val="20"/>
              </w:rPr>
              <w:t>Inclusion</w:t>
            </w:r>
          </w:p>
        </w:tc>
      </w:tr>
      <w:tr w:rsidR="009262C4" w14:paraId="6E49D1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2915C" w14:textId="77777777" w:rsidR="009262C4" w:rsidRPr="009E0511" w:rsidRDefault="00000000" w:rsidP="009E0511">
            <w:pPr>
              <w:jc w:val="center"/>
              <w:rPr>
                <w:sz w:val="20"/>
                <w:szCs w:val="20"/>
              </w:rPr>
            </w:pPr>
            <w:r>
              <w:rPr>
                <w:sz w:val="20"/>
                <w:szCs w:val="20"/>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F42FF" w14:textId="77777777" w:rsidR="009262C4" w:rsidRPr="009E0511" w:rsidRDefault="00000000">
            <w:pPr>
              <w:rPr>
                <w:sz w:val="20"/>
                <w:szCs w:val="20"/>
              </w:rPr>
            </w:pPr>
            <w:r>
              <w:rPr>
                <w:sz w:val="20"/>
                <w:szCs w:val="20"/>
              </w:rPr>
              <w:t>Is the proposed methodology validated by a proof of concept or an implementation?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EA22E7" w14:textId="77777777" w:rsidR="009262C4" w:rsidRPr="009E0511" w:rsidRDefault="00000000" w:rsidP="009E0511">
            <w:pPr>
              <w:jc w:val="center"/>
              <w:rPr>
                <w:sz w:val="20"/>
                <w:szCs w:val="20"/>
              </w:rPr>
            </w:pPr>
            <w:r>
              <w:rPr>
                <w:sz w:val="20"/>
                <w:szCs w:val="20"/>
              </w:rPr>
              <w:t>Inclusion</w:t>
            </w:r>
          </w:p>
        </w:tc>
      </w:tr>
      <w:tr w:rsidR="009262C4" w14:paraId="1C24DD58"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3B105" w14:textId="77777777" w:rsidR="009262C4" w:rsidRPr="009E0511" w:rsidRDefault="00000000" w:rsidP="009E0511">
            <w:pPr>
              <w:jc w:val="center"/>
              <w:rPr>
                <w:sz w:val="20"/>
                <w:szCs w:val="20"/>
              </w:rPr>
            </w:pPr>
            <w:r>
              <w:rPr>
                <w:sz w:val="20"/>
                <w:szCs w:val="20"/>
              </w:rPr>
              <w:t>QA5 to QA8</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AAE229" w14:textId="77777777" w:rsidR="009262C4" w:rsidRPr="009E0511" w:rsidRDefault="00000000">
            <w:pPr>
              <w:rPr>
                <w:sz w:val="20"/>
                <w:szCs w:val="20"/>
              </w:rPr>
            </w:pPr>
            <w:r>
              <w:rPr>
                <w:sz w:val="20"/>
                <w:szCs w:val="20"/>
              </w:rPr>
              <w:t>Further quality items scored for every included study.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1477"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1157058A"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4C30B7" w14:textId="77777777" w:rsidR="009262C4" w:rsidRPr="009E0511" w:rsidRDefault="00000000" w:rsidP="009E0511">
            <w:pPr>
              <w:jc w:val="center"/>
              <w:rPr>
                <w:sz w:val="20"/>
                <w:szCs w:val="20"/>
              </w:rPr>
            </w:pPr>
            <w:r>
              <w:rPr>
                <w:sz w:val="20"/>
                <w:szCs w:val="20"/>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5BBB6" w14:textId="77777777" w:rsidR="009262C4" w:rsidRPr="009E0511" w:rsidRDefault="00000000">
            <w:pPr>
              <w:rPr>
                <w:sz w:val="20"/>
                <w:szCs w:val="20"/>
              </w:rPr>
            </w:pPr>
            <w:r>
              <w:rPr>
                <w:sz w:val="20"/>
                <w:szCs w:val="20"/>
              </w:rPr>
              <w:t>Yes = 1, Partial = 0.5,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F3027" w14:textId="77777777" w:rsidR="009262C4" w:rsidRPr="009E0511" w:rsidRDefault="00000000" w:rsidP="009E0511">
            <w:pPr>
              <w:jc w:val="center"/>
              <w:rPr>
                <w:sz w:val="20"/>
                <w:szCs w:val="20"/>
              </w:rPr>
            </w:pPr>
            <w:r>
              <w:rPr>
                <w:sz w:val="20"/>
                <w:szCs w:val="20"/>
              </w:rPr>
              <w:t>—</w:t>
            </w:r>
          </w:p>
        </w:tc>
      </w:tr>
      <w:tr w:rsidR="009262C4" w14:paraId="71A6301C"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7C298B" w14:textId="77777777" w:rsidR="009262C4" w:rsidRPr="009E0511" w:rsidRDefault="00000000" w:rsidP="009E0511">
            <w:pPr>
              <w:jc w:val="center"/>
              <w:rPr>
                <w:sz w:val="20"/>
                <w:szCs w:val="20"/>
              </w:rPr>
            </w:pPr>
            <w:r>
              <w:rPr>
                <w:sz w:val="20"/>
                <w:szCs w:val="20"/>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528BFF" w14:textId="77777777" w:rsidR="009262C4" w:rsidRPr="009E0511" w:rsidRDefault="00000000">
            <w:pPr>
              <w:rPr>
                <w:sz w:val="20"/>
                <w:szCs w:val="20"/>
              </w:rPr>
            </w:pPr>
            <w:r>
              <w:rPr>
                <w:sz w:val="20"/>
                <w:szCs w:val="20"/>
              </w:rPr>
              <w:t>A study is included when QA1 + QA2 + QA3 + QA4 ≥ 3.0.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D16896" w14:textId="77777777" w:rsidR="009262C4" w:rsidRPr="009E0511" w:rsidRDefault="00000000" w:rsidP="009E0511">
            <w:pPr>
              <w:jc w:val="center"/>
              <w:rPr>
                <w:sz w:val="20"/>
                <w:szCs w:val="20"/>
              </w:rPr>
            </w:pPr>
            <w:r>
              <w:rPr>
                <w:sz w:val="20"/>
                <w:szCs w:val="20"/>
              </w:rPr>
              <w:t>—</w:t>
            </w:r>
          </w:p>
        </w:tc>
      </w:tr>
    </w:tbl>
    <w:p>
      <w:pPr>
        <w:pStyle w:val="3"/>
      </w:pPr>
      <w:r>
        <w:t>2.3.4 Step 4: Shortlisted Papers for SLR and Categorising Them into Broad Areas</w:t>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2C249D89"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4A276FDF"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BC496B"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9594DA3"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042FCC"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5AA66D2"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5376B97" w14:textId="77777777" w:rsidR="009262C4" w:rsidRDefault="00000000">
            <w:r>
              <w:rPr>
                <w:b/>
                <w:bCs/>
                <w:sz w:val="17"/>
                <w:szCs w:val="17"/>
              </w:rPr>
              <w:t>Category</w:t>
            </w:r>
          </w:p>
        </w:tc>
      </w:tr>
      <w:tr w:rsidR="009262C4" w14:paraId="277610A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FBAD0E"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AD346"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7C819"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C42C3E"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E22A1A" w14:textId="77777777" w:rsidR="009262C4" w:rsidRDefault="00000000">
            <w:r>
              <w:rPr>
                <w:sz w:val="17"/>
                <w:szCs w:val="17"/>
              </w:rPr>
              <w:t>Multi-party authorisation (Req 3)</w:t>
            </w:r>
          </w:p>
        </w:tc>
      </w:tr>
      <w:tr w:rsidR="009262C4" w14:paraId="548DB82F"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6964AD"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483FC7" w14:textId="77777777" w:rsidR="009262C4" w:rsidRDefault="00000000">
            <w:r>
              <w:rPr>
                <w:sz w:val="17"/>
                <w:szCs w:val="17"/>
              </w:rPr>
              <w:t xml:space="preserve">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383BE"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A1F0AE"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9B2956" w14:textId="77777777" w:rsidR="009262C4" w:rsidRDefault="00000000">
            <w:r>
              <w:rPr>
                <w:sz w:val="17"/>
                <w:szCs w:val="17"/>
              </w:rPr>
              <w:t>Policy and context (Req 4)</w:t>
            </w:r>
          </w:p>
        </w:tc>
      </w:tr>
      <w:tr w:rsidR="009262C4" w14:paraId="472B59D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FCB26"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81561C"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139D5"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442B3"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9F87D9" w14:textId="77777777" w:rsidR="009262C4" w:rsidRDefault="00000000">
            <w:r>
              <w:rPr>
                <w:sz w:val="17"/>
                <w:szCs w:val="17"/>
              </w:rPr>
              <w:t>Consent representation (Req 1)</w:t>
            </w:r>
          </w:p>
        </w:tc>
      </w:tr>
      <w:tr w:rsidR="009262C4" w14:paraId="692DB97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233871"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939FE"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2912E"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84542"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C5F3FA" w14:textId="77777777" w:rsidR="009262C4" w:rsidRDefault="00000000">
            <w:r>
              <w:rPr>
                <w:sz w:val="17"/>
                <w:szCs w:val="17"/>
              </w:rPr>
              <w:t>Multi-party authorisation (Req 3)</w:t>
            </w:r>
          </w:p>
        </w:tc>
      </w:tr>
      <w:tr w:rsidR="009262C4" w14:paraId="59A8333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3065E5"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C1B1FF"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D65922"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262A7F" w14:textId="77777777" w:rsidR="009262C4" w:rsidRDefault="00000000">
            <w:r>
              <w:rPr>
                <w:sz w:val="17"/>
                <w:szCs w:val="17"/>
              </w:rPr>
              <w:t xml:space="preserve">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390601" w14:textId="77777777" w:rsidR="009262C4" w:rsidRDefault="00000000">
            <w:r>
              <w:rPr>
                <w:sz w:val="17"/>
                <w:szCs w:val="17"/>
              </w:rPr>
              <w:t>Temporal and lifecycle (Req 5)</w:t>
            </w:r>
          </w:p>
        </w:tc>
      </w:tr>
      <w:tr w:rsidR="009262C4" w14:paraId="3A3C15BF"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1E9E6"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36EE60"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63C033"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D150DF"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186DE0" w14:textId="77777777" w:rsidR="009262C4" w:rsidRDefault="00000000">
            <w:r>
              <w:rPr>
                <w:sz w:val="17"/>
                <w:szCs w:val="17"/>
              </w:rPr>
              <w:t>Multi-party authorisation (Req 3)</w:t>
            </w:r>
          </w:p>
        </w:tc>
      </w:tr>
      <w:tr w:rsidR="009262C4" w14:paraId="6D0D08A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B2577"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792157" w14:textId="77777777" w:rsidR="009262C4" w:rsidRDefault="00000000">
            <w:r>
              <w:rPr>
                <w:sz w:val="17"/>
                <w:szCs w:val="17"/>
              </w:rPr>
              <w:t xml:space="preserve">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010203"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B70D26"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03F66" w14:textId="77777777" w:rsidR="009262C4" w:rsidRDefault="00000000">
            <w:r>
              <w:rPr>
                <w:sz w:val="17"/>
                <w:szCs w:val="17"/>
              </w:rPr>
              <w:t>Policy and context (Req 4)</w:t>
            </w:r>
          </w:p>
        </w:tc>
      </w:tr>
      <w:tr w:rsidR="009262C4" w14:paraId="437C48B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24F14" w14:textId="77777777" w:rsidR="009262C4" w:rsidRDefault="00000000">
            <w:r>
              <w:rPr>
                <w:sz w:val="17"/>
                <w:szCs w:val="17"/>
              </w:rPr>
              <w:lastRenderedPageBreak/>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08CB4"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D2B872"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FACC32"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7891C1" w14:textId="77777777" w:rsidR="009262C4" w:rsidRDefault="00000000">
            <w:r>
              <w:rPr>
                <w:sz w:val="17"/>
                <w:szCs w:val="17"/>
              </w:rPr>
              <w:t>Security assurance (Req 6)</w:t>
            </w:r>
          </w:p>
        </w:tc>
      </w:tr>
      <w:tr w:rsidR="009262C4" w14:paraId="5F6D2AF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D9541"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53A81E"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656801"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53D7C9" w14:textId="77777777" w:rsidR="009262C4" w:rsidRDefault="00000000">
            <w:r>
              <w:rPr>
                <w:sz w:val="17"/>
                <w:szCs w:val="17"/>
              </w:rPr>
              <w:t xml:space="preserve">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8A29A9" w14:textId="77777777" w:rsidR="009262C4" w:rsidRDefault="00000000">
            <w:r>
              <w:rPr>
                <w:sz w:val="17"/>
                <w:szCs w:val="17"/>
              </w:rPr>
              <w:t>Temporal and lifecycle (Req 5)</w:t>
            </w:r>
          </w:p>
        </w:tc>
      </w:tr>
      <w:tr w:rsidR="009262C4" w14:paraId="11829EE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5EECA"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76A9E7"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60D9C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8ED551"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9A8F92" w14:textId="77777777" w:rsidR="009262C4" w:rsidRDefault="00000000">
            <w:r>
              <w:rPr>
                <w:sz w:val="17"/>
                <w:szCs w:val="17"/>
              </w:rPr>
              <w:t>Multi-party authorisation (Req 3)</w:t>
            </w:r>
          </w:p>
        </w:tc>
      </w:tr>
      <w:tr w:rsidR="009262C4" w14:paraId="088BB45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167C46"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AA7568"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66C072"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F18898" w14:textId="77777777" w:rsidR="009262C4" w:rsidRDefault="00000000">
            <w:r>
              <w:rPr>
                <w:sz w:val="17"/>
                <w:szCs w:val="17"/>
              </w:rPr>
              <w:t xml:space="preserve">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11E504" w14:textId="77777777" w:rsidR="009262C4" w:rsidRDefault="00000000">
            <w:r>
              <w:rPr>
                <w:sz w:val="17"/>
                <w:szCs w:val="17"/>
              </w:rPr>
              <w:t>Security assurance (Req 6)</w:t>
            </w:r>
          </w:p>
        </w:tc>
      </w:tr>
      <w:tr w:rsidR="009262C4" w14:paraId="7C8EF4D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1C73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56F5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DE1488"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C685C5"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67A4E" w14:textId="77777777" w:rsidR="009262C4" w:rsidRDefault="00000000">
            <w:r>
              <w:rPr>
                <w:sz w:val="17"/>
                <w:szCs w:val="17"/>
              </w:rPr>
              <w:t>Security assurance (Req 6)</w:t>
            </w:r>
          </w:p>
        </w:tc>
      </w:tr>
      <w:tr w:rsidR="009262C4" w14:paraId="38E4B69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533179"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9DBB4E"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27A310"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A75CE1"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2E2D4" w14:textId="77777777" w:rsidR="009262C4" w:rsidRDefault="00000000">
            <w:r>
              <w:rPr>
                <w:sz w:val="17"/>
                <w:szCs w:val="17"/>
              </w:rPr>
              <w:t>Temporal and lifecycle (Req 5)</w:t>
            </w:r>
          </w:p>
        </w:tc>
      </w:tr>
      <w:tr w:rsidR="009262C4" w14:paraId="31B3810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3E3F1C"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07F71B"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9F89C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76196B" w14:textId="77777777" w:rsidR="009262C4" w:rsidRDefault="00000000">
            <w:r>
              <w:rPr>
                <w:sz w:val="17"/>
                <w:szCs w:val="17"/>
              </w:rPr>
              <w:t xml:space="preserve">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A148F" w14:textId="77777777" w:rsidR="009262C4" w:rsidRDefault="00000000">
            <w:r>
              <w:rPr>
                <w:sz w:val="17"/>
                <w:szCs w:val="17"/>
              </w:rPr>
              <w:t>Identity and authority (Req 2)</w:t>
            </w:r>
          </w:p>
        </w:tc>
      </w:tr>
      <w:tr w:rsidR="009262C4" w14:paraId="4435B8BB"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68A8AD" w14:textId="77777777" w:rsidR="009262C4" w:rsidRDefault="00000000">
            <w:r>
              <w:rPr>
                <w:sz w:val="17"/>
                <w:szCs w:val="17"/>
              </w:rPr>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1BE039"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5A958"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E8F7B"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03147C" w14:textId="77777777" w:rsidR="009262C4" w:rsidRDefault="00000000">
            <w:r>
              <w:rPr>
                <w:sz w:val="17"/>
                <w:szCs w:val="17"/>
              </w:rPr>
              <w:t>Identity and authority (Req 2)</w:t>
            </w:r>
          </w:p>
        </w:tc>
      </w:tr>
      <w:tr w:rsidR="009262C4" w14:paraId="4AAB7C76"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FCB60C"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E0DB94"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481D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064DCF"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E3A7DC" w14:textId="77777777" w:rsidR="009262C4" w:rsidRDefault="00000000">
            <w:r>
              <w:rPr>
                <w:sz w:val="17"/>
                <w:szCs w:val="17"/>
              </w:rPr>
              <w:t>Multi-party authorisation (Req 3)</w:t>
            </w:r>
          </w:p>
        </w:tc>
      </w:tr>
      <w:tr w:rsidR="009262C4" w14:paraId="14ECA6A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D29708"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F8D16B"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86C29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E4416C"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AE9DE9" w14:textId="77777777" w:rsidR="009262C4" w:rsidRDefault="00000000">
            <w:r>
              <w:rPr>
                <w:sz w:val="17"/>
                <w:szCs w:val="17"/>
              </w:rPr>
              <w:t>Policy and context (Req 4)</w:t>
            </w:r>
          </w:p>
        </w:tc>
      </w:tr>
      <w:tr w:rsidR="009262C4" w14:paraId="2357095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C2E2B5"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802BD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1FD5FD"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612BCB"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D9DF44" w14:textId="77777777" w:rsidR="009262C4" w:rsidRDefault="00000000">
            <w:r>
              <w:rPr>
                <w:sz w:val="17"/>
                <w:szCs w:val="17"/>
              </w:rPr>
              <w:t>Temporal and lifecycle (Req 5)</w:t>
            </w:r>
          </w:p>
        </w:tc>
      </w:tr>
      <w:tr w:rsidR="009262C4" w14:paraId="3B04220B"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0E6669"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BA423"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8BF5"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8A2D85" w14:textId="77777777" w:rsidR="009262C4" w:rsidRDefault="00000000">
            <w:r>
              <w:rPr>
                <w:sz w:val="17"/>
                <w:szCs w:val="17"/>
              </w:rPr>
              <w:t xml:space="preserve">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00F001" w14:textId="77777777" w:rsidR="009262C4" w:rsidRDefault="00000000">
            <w:r>
              <w:rPr>
                <w:sz w:val="17"/>
                <w:szCs w:val="17"/>
              </w:rPr>
              <w:t>Consent representation (Req 1)</w:t>
            </w:r>
          </w:p>
        </w:tc>
      </w:tr>
      <w:tr w:rsidR="009262C4" w14:paraId="731DDFDF"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AC502"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849C5E"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6F964A"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5946A"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7B5FFB" w14:textId="77777777" w:rsidR="009262C4" w:rsidRDefault="00000000">
            <w:r>
              <w:rPr>
                <w:sz w:val="17"/>
                <w:szCs w:val="17"/>
              </w:rPr>
              <w:t>Multi-party authorisation (Req 3)</w:t>
            </w:r>
          </w:p>
        </w:tc>
      </w:tr>
      <w:tr w:rsidR="009262C4" w14:paraId="2D5A344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2256FC"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FEDD2"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0356D2"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26A5B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FEE6A" w14:textId="77777777" w:rsidR="009262C4" w:rsidRDefault="00000000">
            <w:r>
              <w:rPr>
                <w:sz w:val="17"/>
                <w:szCs w:val="17"/>
              </w:rPr>
              <w:t>Policy and context (Req 4)</w:t>
            </w:r>
          </w:p>
        </w:tc>
      </w:tr>
      <w:tr w:rsidR="009262C4" w14:paraId="7A2F173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950EA3"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F8AEA"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60E4B0"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31F7D2"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FD22DC" w14:textId="77777777" w:rsidR="009262C4" w:rsidRDefault="00000000">
            <w:r>
              <w:rPr>
                <w:sz w:val="17"/>
                <w:szCs w:val="17"/>
              </w:rPr>
              <w:t>Consent representation (Req 1)</w:t>
            </w:r>
          </w:p>
        </w:tc>
      </w:tr>
      <w:tr w:rsidR="009262C4" w14:paraId="5562642B"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9B0CF2"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C89F1"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5496ED"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2EDAA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877A0F" w14:textId="77777777" w:rsidR="009262C4" w:rsidRDefault="00000000">
            <w:r>
              <w:rPr>
                <w:sz w:val="17"/>
                <w:szCs w:val="17"/>
              </w:rPr>
              <w:t>Identity and authority (Req 2)</w:t>
            </w:r>
          </w:p>
        </w:tc>
      </w:tr>
      <w:tr w:rsidR="009262C4" w14:paraId="025A53E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A9B3D7"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65205D"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9760C9"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68C00E" w14:textId="77777777" w:rsidR="009262C4" w:rsidRDefault="00000000">
            <w:r>
              <w:rPr>
                <w:sz w:val="17"/>
                <w:szCs w:val="17"/>
              </w:rPr>
              <w:t xml:space="preserve">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CCC67" w14:textId="77777777" w:rsidR="009262C4" w:rsidRDefault="00000000">
            <w:r>
              <w:rPr>
                <w:sz w:val="17"/>
                <w:szCs w:val="17"/>
              </w:rPr>
              <w:t>Multi-party authorisation (Req 3)</w:t>
            </w:r>
          </w:p>
        </w:tc>
      </w:tr>
      <w:tr w:rsidR="009262C4" w14:paraId="75EC961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5084A7"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FDD11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4A2DD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CDD245"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08853F" w14:textId="77777777" w:rsidR="009262C4" w:rsidRDefault="00000000">
            <w:r>
              <w:rPr>
                <w:sz w:val="17"/>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pPr>
        <w:pStyle w:val="3"/>
      </w:pPr>
      <w:r>
        <w:t>2.4.2 Decentralised identity and authority trust (Req 2)</w:t>
      </w:r>
    </w:p>
    <w:p w14:paraId="5A8E98C4" w14:textId="77777777" w:rsidR="009262C4" w:rsidRDefault="00000000">
      <w:pPr>
        <w:spacing w:after="110" w:line="264" w:lineRule="auto"/>
        <w:jc w:val="both"/>
      </w:pPr>
      <w:r>
        <w:t>The trust dimension T2 was graded Yes in only 10 of the 25 studies and Partial in 15, and the stricter Req 2 grade in Table 2.4, which needs both identity and authority, is Yes in only 7.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pStyle w:val="3"/>
      </w:pPr>
      <w:r>
        <w:t>2.4.3 Multi-party authorisation and collaborative consent (Req 3)</w:t>
      </w:r>
    </w:p>
    <w:p w14:paraId="2B876E6C" w14:textId="77777777" w:rsidR="009262C4" w:rsidRDefault="00000000">
      <w:pPr>
        <w:spacing w:after="110" w:line="264" w:lineRule="auto"/>
        <w:jc w:val="both"/>
      </w:pPr>
      <w:r>
        <w:t>T3 was graded Yes in 6 of the 25 studies, Partial in 4, and No in 15, across six ratified mechanism classes.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pStyle w:val="3"/>
      </w:pPr>
      <w:r>
        <w:t>2.4.4 Policy- and context-aware access control (Req 4)</w:t>
      </w:r>
    </w:p>
    <w:p w14:paraId="05A3E933" w14:textId="77777777" w:rsidR="009262C4" w:rsidRDefault="00000000">
      <w:pPr>
        <w:spacing w:after="110" w:line="264" w:lineRule="auto"/>
        <w:jc w:val="both"/>
      </w:pPr>
      <w:r>
        <w:t>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The trust dimension T4 is coded Yes in 11 studies, Partial in 10, and No in 4, and the Req 4 grade in Table 2.4 is Yes in 10 and No in 15. However, purpose-of-use enters the decision in only six studies (Eneh et al. 2026; Panagoulias et al. 2026), and every one is coded T3 No. Consequently, purpose and data-scope constraints are not carried by the consent object C and evaluated together with the identity, authority, and multi-party conditions.</w:t>
      </w:r>
    </w:p>
    <w:p>
      <w:pPr>
        <w:pStyle w:val="3"/>
      </w:pPr>
      <w:r>
        <w:t>2.4.5 Temporal validity and consent lifecycle (Req 5)</w:t>
      </w:r>
    </w:p>
    <w:p w14:paraId="7C35F356" w14:textId="77777777" w:rsidR="009262C4" w:rsidRDefault="00000000">
      <w:pPr>
        <w:spacing w:after="110" w:line="264" w:lineRule="auto"/>
        <w:jc w:val="both"/>
      </w:pPr>
      <w:r>
        <w:t>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T5 is coded Yes in 8 studies and T6 in 7, a post-revocation denial is demonstrated only by (Phuyal et al. 2026b), and the four stream-5 systems that enforce time inside the decision are all single-party, with Li et al. (2026a) doing so through the credential rather than the consent.</w:t>
      </w:r>
    </w:p>
    <w:p>
      <w:pPr>
        <w:pStyle w:val="3"/>
      </w:pPr>
      <w:r>
        <w:t>2.4.6 Formal security assurance and empirical validation (Req 6)</w:t>
      </w:r>
    </w:p>
    <w:p w14:paraId="3CC511B8" w14:textId="77777777" w:rsidR="009262C4" w:rsidRDefault="00000000">
      <w:pPr>
        <w:spacing w:after="110" w:line="264" w:lineRule="auto"/>
        <w:jc w:val="both"/>
      </w:pPr>
      <w:r>
        <w:t>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Formal assurance is coded Yes in only 4 of the 25 studies, and empirical validation Yes in 5, Partial in 19, and No in 1. An inverse relation between predicate breadth and assurance strength was observed. Few studies execute adversarial scenarios that examine whether security controls can resist deliberate attempts to circumvent the authorisation process.</w:t>
      </w:r>
    </w:p>
    <w:p w14:paraId="6F4593D6" w14:textId="77777777" w:rsidR="009262C4" w:rsidRDefault="00000000">
      <w:pPr>
        <w:keepNext/>
        <w:spacing w:before="200" w:after="80"/>
        <w:jc w:val="center"/>
      </w:pPr>
      <w:r>
        <w:rPr>
          <w:b/>
          <w:bCs/>
          <w:sz w:val="18"/>
          <w:szCs w:val="18"/>
        </w:rPr>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695A90C9"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456A55"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0D26CF"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0968434" w14:textId="77777777" w:rsidR="009262C4" w:rsidRDefault="00000000">
            <w:r>
              <w:rPr>
                <w:b/>
                <w:bCs/>
                <w:sz w:val="17"/>
                <w:szCs w:val="17"/>
              </w:rPr>
              <w:t>Issues/Limitations</w:t>
            </w:r>
          </w:p>
        </w:tc>
      </w:tr>
      <w:tr w:rsidR="009262C4" w14:paraId="55050F40"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715D50"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15AE49"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CC19C2"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4BBAC3B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6FA1E" w14:textId="77777777" w:rsidR="009262C4" w:rsidRDefault="00000000">
            <w:r>
              <w:rPr>
                <w:sz w:val="17"/>
                <w:szCs w:val="17"/>
              </w:rPr>
              <w:t xml:space="preserve">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563201"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C939CA"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68A56B0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F3FCD4"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742AE"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05FC1C" w14:textId="77777777" w:rsidR="009262C4" w:rsidRDefault="00000000">
            <w:r>
              <w:rPr>
                <w:sz w:val="17"/>
                <w:szCs w:val="17"/>
              </w:rPr>
              <w:t xml:space="preserve">Purpose is not a condition, the time and expiry conditions are specified but not enforced, the only multi-party element is a 2-of-2 co-signature at registration, and the Goerli evaluation reports no measured results.</w:t>
            </w:r>
          </w:p>
        </w:tc>
      </w:tr>
      <w:tr w:rsidR="009262C4" w14:paraId="7095D8B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08CA5C"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7EFD5"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891FF"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045509B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A913FE"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0D3CF" w14:textId="77777777" w:rsidR="009262C4" w:rsidRDefault="00000000">
            <w:r>
              <w:rPr>
                <w:sz w:val="17"/>
                <w:szCs w:val="17"/>
              </w:rPr>
              <w:t xml:space="preserve">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A928E"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23BB09A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624077"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4FFBA8"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76417D"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7CD81AF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6D9904" w14:textId="77777777" w:rsidR="009262C4" w:rsidRDefault="00000000">
            <w:r>
              <w:rPr>
                <w:sz w:val="17"/>
                <w:szCs w:val="17"/>
              </w:rPr>
              <w:t xml:space="preserve">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41062"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4568F4" w14:textId="77777777" w:rsidR="009262C4" w:rsidRDefault="00000000">
            <w:r>
              <w:rPr>
                <w:sz w:val="17"/>
                <w:szCs w:val="17"/>
              </w:rPr>
              <w:t>Security assurance is explicitly outside its scope, and there is no multi-party approval.</w:t>
            </w:r>
          </w:p>
        </w:tc>
      </w:tr>
      <w:tr w:rsidR="009262C4" w14:paraId="7CBCD83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8ED2F8"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01CC8"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9CF057"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2CA024B"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0F440"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67414C"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D8CD"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1E32E58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6DE92"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57363"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386977"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7ECAB45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9C4A15"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2B989"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46F32" w14:textId="77777777" w:rsidR="009262C4" w:rsidRDefault="00000000">
            <w:r>
              <w:rPr>
                <w:sz w:val="17"/>
                <w:szCs w:val="17"/>
              </w:rPr>
              <w:t>Policy and temporal conditions are not evaluated, and the proofs cover the threshold gate in isolation rather than the complete decision.</w:t>
            </w:r>
          </w:p>
        </w:tc>
      </w:tr>
      <w:tr w:rsidR="009262C4" w14:paraId="5206E4A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7666DF" w14:textId="77777777" w:rsidR="009262C4" w:rsidRDefault="00000000">
            <w:r>
              <w:rPr>
                <w:sz w:val="17"/>
                <w:szCs w:val="17"/>
              </w:rPr>
              <w:lastRenderedPageBreak/>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54210"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D463D6"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2BD7AB8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7FBC2D"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6309CD"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7BD643"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16E9616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DCE038"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8D53"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447FD9" w14:textId="77777777" w:rsidR="009262C4" w:rsidRDefault="00000000">
            <w:r>
              <w:rPr>
                <w:sz w:val="17"/>
                <w:szCs w:val="17"/>
              </w:rPr>
              <w:t>A single patient grants consent, the stored expiry is not checked, purpose is handled only at the interface, and there is no threat model.</w:t>
            </w:r>
          </w:p>
        </w:tc>
      </w:tr>
      <w:tr w:rsidR="009262C4" w14:paraId="4AD8C81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498CE6" w14:textId="77777777" w:rsidR="009262C4" w:rsidRDefault="00000000">
            <w:r>
              <w:rPr>
                <w:sz w:val="17"/>
                <w:szCs w:val="17"/>
              </w:rPr>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AF120C"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541C92" w14:textId="77777777" w:rsidR="009262C4" w:rsidRDefault="00000000">
            <w:r>
              <w:rPr>
                <w:sz w:val="17"/>
                <w:szCs w:val="17"/>
              </w:rPr>
              <w:t>The architecture is design-only and is neither implemented nor evaluated, and delegation through VCs is not joint multi-party approval.</w:t>
            </w:r>
          </w:p>
        </w:tc>
      </w:tr>
      <w:tr w:rsidR="009262C4" w14:paraId="40B94E79"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80AC8F"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68EF78"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B7C2CF" w14:textId="77777777" w:rsidR="009262C4" w:rsidRDefault="00000000">
            <w:r>
              <w:rPr>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7A2266D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4588B"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C58524"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919C34" w14:textId="77777777" w:rsidR="009262C4" w:rsidRDefault="00000000">
            <w:r>
              <w:rPr>
                <w:sz w:val="17"/>
                <w:szCs w:val="17"/>
              </w:rPr>
              <w:t>There is no withdrawal or expiry path, and the experiments validate only the blockchain component.</w:t>
            </w:r>
          </w:p>
        </w:tc>
      </w:tr>
      <w:tr w:rsidR="009262C4" w14:paraId="39EAAC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FE19B"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0EC444"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8C06B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0F4D8A99"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E91E8A"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58520" w14:textId="77777777" w:rsidR="009262C4" w:rsidRDefault="00000000">
            <w:r>
              <w:rPr>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0F32A"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3CF6A5C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CAB845"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0BFABE"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F366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585FB14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4251C1"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73520" w14:textId="77777777" w:rsidR="009262C4" w:rsidRDefault="00000000">
            <w:r>
              <w:rPr>
                <w:sz w:val="17"/>
                <w:szCs w:val="17"/>
              </w:rPr>
              <w:t xml:space="preserve">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CDE890"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1A4B068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20F03E"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D799B" w14:textId="77777777" w:rsidR="009262C4" w:rsidRDefault="00000000">
            <w:r>
              <w:rPr>
                <w:sz w:val="17"/>
                <w:szCs w:val="17"/>
              </w:rPr>
              <w:t xml:space="preserve">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EE52E"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277E8280"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473E57"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2F77C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121363"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59D651E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61318E"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B6F240"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7836AC"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292C28C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00613" w14:textId="77777777" w:rsidR="009262C4" w:rsidRDefault="00000000">
            <w:r>
              <w:rPr>
                <w:sz w:val="17"/>
                <w:szCs w:val="17"/>
              </w:rPr>
              <w:lastRenderedPageBreak/>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C5B882"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4102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1E24D26E" w14:textId="77777777" w:rsidR="009262C4" w:rsidRDefault="009262C4">
      <w:pPr>
        <w:spacing w:after="160"/>
      </w:pP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7BC8D64E"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A48349"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D627B"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C7F628"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3B1E77"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C0CB570"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E996D6B"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0772B9" w14:textId="77777777" w:rsidR="009262C4" w:rsidRDefault="00000000">
            <w:r>
              <w:rPr>
                <w:b/>
                <w:bCs/>
                <w:sz w:val="17"/>
                <w:szCs w:val="17"/>
              </w:rPr>
              <w:t>Req 6</w:t>
            </w:r>
          </w:p>
        </w:tc>
      </w:tr>
      <w:tr w:rsidR="009262C4" w14:paraId="1198B3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D269E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353D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9473E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2E319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23AA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0245F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1AD0E" w14:textId="77777777" w:rsidR="009262C4" w:rsidRDefault="00000000">
            <w:r>
              <w:rPr>
                <w:sz w:val="17"/>
                <w:szCs w:val="17"/>
              </w:rPr>
              <w:t>No</w:t>
            </w:r>
          </w:p>
        </w:tc>
      </w:tr>
      <w:tr w:rsidR="009262C4" w14:paraId="2E0525FB"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30BEAC" w14:textId="77777777" w:rsidR="009262C4" w:rsidRDefault="00000000">
            <w:r>
              <w:rPr>
                <w:sz w:val="17"/>
                <w:szCs w:val="17"/>
              </w:rPr>
              <w:t xml:space="preserve">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0F9E6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BDD8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E92A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3C1DB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4D505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102FC3" w14:textId="77777777" w:rsidR="009262C4" w:rsidRDefault="00000000">
            <w:r>
              <w:rPr>
                <w:sz w:val="17"/>
                <w:szCs w:val="17"/>
              </w:rPr>
              <w:t>Yes</w:t>
            </w:r>
          </w:p>
        </w:tc>
      </w:tr>
      <w:tr w:rsidR="009262C4" w14:paraId="38873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ED55E"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9C400F"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5228D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F4713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8B63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63250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0A7EE" w14:textId="77777777" w:rsidR="009262C4" w:rsidRDefault="00000000">
            <w:r>
              <w:rPr>
                <w:sz w:val="17"/>
                <w:szCs w:val="17"/>
              </w:rPr>
              <w:t>No</w:t>
            </w:r>
          </w:p>
        </w:tc>
      </w:tr>
      <w:tr w:rsidR="009262C4" w14:paraId="4CFEF1B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794249"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F0C2C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6D71CF"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3F568"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DA5D2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33F70F"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9D14A" w14:textId="77777777" w:rsidR="009262C4" w:rsidRDefault="00000000">
            <w:r>
              <w:rPr>
                <w:sz w:val="17"/>
                <w:szCs w:val="17"/>
              </w:rPr>
              <w:t>No</w:t>
            </w:r>
          </w:p>
        </w:tc>
      </w:tr>
      <w:tr w:rsidR="009262C4" w14:paraId="433BC8B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8C5159"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19A8F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2BE5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D614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88E8C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5634C4"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331867" w14:textId="77777777" w:rsidR="009262C4" w:rsidRDefault="00000000">
            <w:r>
              <w:rPr>
                <w:sz w:val="17"/>
                <w:szCs w:val="17"/>
              </w:rPr>
              <w:t>No</w:t>
            </w:r>
          </w:p>
        </w:tc>
      </w:tr>
      <w:tr w:rsidR="009262C4" w14:paraId="454CCAC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8ED44A"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7306A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D22FF8"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7231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94B9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B6E3B0"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499101" w14:textId="77777777" w:rsidR="009262C4" w:rsidRDefault="00000000">
            <w:r>
              <w:rPr>
                <w:sz w:val="17"/>
                <w:szCs w:val="17"/>
              </w:rPr>
              <w:t>Yes</w:t>
            </w:r>
          </w:p>
        </w:tc>
      </w:tr>
      <w:tr w:rsidR="009262C4" w14:paraId="5437E801"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CE2A1" w14:textId="77777777" w:rsidR="009262C4" w:rsidRDefault="00000000">
            <w:r>
              <w:rPr>
                <w:sz w:val="17"/>
                <w:szCs w:val="17"/>
              </w:rPr>
              <w:t xml:space="preserve">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5F114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25D1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E2914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D68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DF353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099F7A" w14:textId="77777777" w:rsidR="009262C4" w:rsidRDefault="00000000">
            <w:r>
              <w:rPr>
                <w:sz w:val="17"/>
                <w:szCs w:val="17"/>
              </w:rPr>
              <w:t>Yes</w:t>
            </w:r>
          </w:p>
        </w:tc>
      </w:tr>
      <w:tr w:rsidR="009262C4" w14:paraId="0BDCE4B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CC62A6"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176E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6BA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ACBC1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7907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2D4F23"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41D6DF" w14:textId="77777777" w:rsidR="009262C4" w:rsidRDefault="00000000">
            <w:r>
              <w:rPr>
                <w:sz w:val="17"/>
                <w:szCs w:val="17"/>
              </w:rPr>
              <w:t>Yes</w:t>
            </w:r>
          </w:p>
        </w:tc>
      </w:tr>
      <w:tr w:rsidR="009262C4" w14:paraId="005AA4C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FAADB"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8A73F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90A85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7265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6A07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65B17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52433" w14:textId="77777777" w:rsidR="009262C4" w:rsidRDefault="00000000">
            <w:r>
              <w:rPr>
                <w:sz w:val="17"/>
                <w:szCs w:val="17"/>
              </w:rPr>
              <w:t>No</w:t>
            </w:r>
          </w:p>
        </w:tc>
      </w:tr>
      <w:tr w:rsidR="009262C4" w14:paraId="5ED5A6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711215"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CF7FA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611198"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ECCBAA"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DEB4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472D27"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BF368" w14:textId="77777777" w:rsidR="009262C4" w:rsidRDefault="00000000">
            <w:r>
              <w:rPr>
                <w:sz w:val="17"/>
                <w:szCs w:val="17"/>
              </w:rPr>
              <w:t>No</w:t>
            </w:r>
          </w:p>
        </w:tc>
      </w:tr>
      <w:tr w:rsidR="009262C4" w14:paraId="32FA4AE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535FE3"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252C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E18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6F4A53"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34AC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D8EBC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A9E5D" w14:textId="77777777" w:rsidR="009262C4" w:rsidRDefault="00000000">
            <w:r>
              <w:rPr>
                <w:sz w:val="17"/>
                <w:szCs w:val="17"/>
              </w:rPr>
              <w:t>Yes</w:t>
            </w:r>
          </w:p>
        </w:tc>
      </w:tr>
      <w:tr w:rsidR="009262C4" w14:paraId="2848767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182FB9"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EBA1B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7338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70CAA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1AAE13"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94E718"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72558A" w14:textId="77777777" w:rsidR="009262C4" w:rsidRDefault="00000000">
            <w:r>
              <w:rPr>
                <w:sz w:val="17"/>
                <w:szCs w:val="17"/>
              </w:rPr>
              <w:t>Yes</w:t>
            </w:r>
          </w:p>
        </w:tc>
      </w:tr>
      <w:tr w:rsidR="009262C4" w14:paraId="6B6FB79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552D9"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7841B3"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35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687F4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E77493"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700490"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6C0E5C" w14:textId="77777777" w:rsidR="009262C4" w:rsidRDefault="00000000">
            <w:r>
              <w:rPr>
                <w:sz w:val="17"/>
                <w:szCs w:val="17"/>
              </w:rPr>
              <w:t>Yes</w:t>
            </w:r>
          </w:p>
        </w:tc>
      </w:tr>
      <w:tr w:rsidR="009262C4" w14:paraId="30EE100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E3D3DC"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435FE3"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C24D73"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22014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97EC1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490C65"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6D3099" w14:textId="77777777" w:rsidR="009262C4" w:rsidRDefault="00000000">
            <w:r>
              <w:rPr>
                <w:sz w:val="17"/>
                <w:szCs w:val="17"/>
              </w:rPr>
              <w:t>Yes</w:t>
            </w:r>
          </w:p>
        </w:tc>
      </w:tr>
      <w:tr w:rsidR="009262C4" w14:paraId="6BDE0A2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E90E4D"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D6696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966E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1C2B2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AF97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D8BD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FBA461" w14:textId="77777777" w:rsidR="009262C4" w:rsidRDefault="00000000">
            <w:r>
              <w:rPr>
                <w:sz w:val="17"/>
                <w:szCs w:val="17"/>
              </w:rPr>
              <w:t>No</w:t>
            </w:r>
          </w:p>
        </w:tc>
      </w:tr>
      <w:tr w:rsidR="009262C4" w14:paraId="1EADAE9B"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398AF6"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94C9C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0D729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F1030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D57D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0A7F3"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82057" w14:textId="77777777" w:rsidR="009262C4" w:rsidRDefault="00000000">
            <w:r>
              <w:rPr>
                <w:sz w:val="17"/>
                <w:szCs w:val="17"/>
              </w:rPr>
              <w:t>No</w:t>
            </w:r>
          </w:p>
        </w:tc>
      </w:tr>
      <w:tr w:rsidR="009262C4" w14:paraId="436A2F1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033AC"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B0C4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32BB8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50619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BC9E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8842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247D2" w14:textId="77777777" w:rsidR="009262C4" w:rsidRDefault="00000000">
            <w:r>
              <w:rPr>
                <w:sz w:val="17"/>
                <w:szCs w:val="17"/>
              </w:rPr>
              <w:t>No</w:t>
            </w:r>
          </w:p>
        </w:tc>
      </w:tr>
      <w:tr w:rsidR="009262C4" w14:paraId="52EB5DA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9E2D9F"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490E8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BFC5E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846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49E21A"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3D58A"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3DDA8" w14:textId="77777777" w:rsidR="009262C4" w:rsidRDefault="00000000">
            <w:r>
              <w:rPr>
                <w:sz w:val="17"/>
                <w:szCs w:val="17"/>
              </w:rPr>
              <w:t>No</w:t>
            </w:r>
          </w:p>
        </w:tc>
      </w:tr>
      <w:tr w:rsidR="009262C4" w14:paraId="6B04A2A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74D7E4"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B01D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D2A8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E08A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EEC15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7B015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EE3F71" w14:textId="77777777" w:rsidR="009262C4" w:rsidRDefault="00000000">
            <w:r>
              <w:rPr>
                <w:sz w:val="17"/>
                <w:szCs w:val="17"/>
              </w:rPr>
              <w:t>No</w:t>
            </w:r>
          </w:p>
        </w:tc>
      </w:tr>
      <w:tr w:rsidR="009262C4" w14:paraId="51B995D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18B69"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ADF66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D30DF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C4F5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CB1C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D95E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3BD079" w14:textId="77777777" w:rsidR="009262C4" w:rsidRDefault="00000000">
            <w:r>
              <w:rPr>
                <w:sz w:val="17"/>
                <w:szCs w:val="17"/>
              </w:rPr>
              <w:t>No</w:t>
            </w:r>
          </w:p>
        </w:tc>
      </w:tr>
      <w:tr w:rsidR="009262C4" w14:paraId="5A0D7B0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B61173"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C8596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A51C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BF3F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00F6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ECD7C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F7D0F" w14:textId="77777777" w:rsidR="009262C4" w:rsidRDefault="00000000">
            <w:r>
              <w:rPr>
                <w:sz w:val="17"/>
                <w:szCs w:val="17"/>
              </w:rPr>
              <w:t>No</w:t>
            </w:r>
          </w:p>
        </w:tc>
      </w:tr>
      <w:tr w:rsidR="009262C4" w14:paraId="6B457C7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354F19"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85B9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4E336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15D85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1891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96129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30DCE" w14:textId="77777777" w:rsidR="009262C4" w:rsidRDefault="00000000">
            <w:r>
              <w:rPr>
                <w:sz w:val="17"/>
                <w:szCs w:val="17"/>
              </w:rPr>
              <w:t>No</w:t>
            </w:r>
          </w:p>
        </w:tc>
      </w:tr>
      <w:tr w:rsidR="009262C4" w14:paraId="6F2BEA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4B8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F8F6E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502F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EE972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2A084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8BE2A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2B96" w14:textId="77777777" w:rsidR="009262C4" w:rsidRDefault="00000000">
            <w:r>
              <w:rPr>
                <w:sz w:val="17"/>
                <w:szCs w:val="17"/>
              </w:rPr>
              <w:t>No</w:t>
            </w:r>
          </w:p>
        </w:tc>
      </w:tr>
      <w:tr w:rsidR="009262C4" w14:paraId="166EB1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42555"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D8E4F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D42B8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969E1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3B3C6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94535"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103E0" w14:textId="77777777" w:rsidR="009262C4" w:rsidRDefault="00000000">
            <w:r>
              <w:rPr>
                <w:sz w:val="17"/>
                <w:szCs w:val="17"/>
              </w:rPr>
              <w:t>No</w:t>
            </w:r>
          </w:p>
        </w:tc>
      </w:tr>
      <w:tr w:rsidR="009262C4" w14:paraId="75A90F3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777A"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6576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3698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41D7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5BF5C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F114D5"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9100A" w14:textId="77777777" w:rsidR="009262C4" w:rsidRDefault="00000000">
            <w:r>
              <w:rPr>
                <w:sz w:val="17"/>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Table 2.5 in 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in progress or partially completed will be completed in the next stage.</w:t>
      </w:r>
    </w:p>
    <w:p w14:paraId="2F3EC74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67BFD570"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66EBE1D"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802C89"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3960FC"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D4A5586" w14:textId="77777777" w:rsidR="009262C4" w:rsidRDefault="00000000">
            <w:r>
              <w:rPr>
                <w:b/>
                <w:bCs/>
                <w:sz w:val="17"/>
                <w:szCs w:val="17"/>
              </w:rPr>
              <w:t>Status</w:t>
            </w:r>
          </w:p>
        </w:tc>
      </w:tr>
      <w:tr w:rsidR="009262C4" w14:paraId="6F4964BE"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08C6"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95AA9"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37F138"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2DB36E" w14:textId="77777777" w:rsidR="009262C4" w:rsidRDefault="00000000">
            <w:r>
              <w:rPr>
                <w:sz w:val="17"/>
                <w:szCs w:val="17"/>
              </w:rPr>
              <w:t>Done</w:t>
            </w:r>
          </w:p>
        </w:tc>
      </w:tr>
      <w:tr w:rsidR="009262C4" w14:paraId="43901F3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AABF70"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F139D"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20457B"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16322F" w14:textId="77777777" w:rsidR="009262C4" w:rsidRDefault="00000000">
            <w:r>
              <w:rPr>
                <w:sz w:val="17"/>
                <w:szCs w:val="17"/>
              </w:rPr>
              <w:t>Done</w:t>
            </w:r>
          </w:p>
        </w:tc>
      </w:tr>
      <w:tr w:rsidR="009262C4" w14:paraId="68CE953D"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B9C7D"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7F30C4" w14:textId="77777777" w:rsidR="009262C4" w:rsidRDefault="00000000">
            <w:r>
              <w:rPr>
                <w:sz w:val="17"/>
                <w:szCs w:val="17"/>
              </w:rPr>
              <w:t xml:space="preserve">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EA260"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28082E" w14:textId="77777777" w:rsidR="009262C4" w:rsidRDefault="00000000">
            <w:r>
              <w:rPr>
                <w:sz w:val="17"/>
                <w:szCs w:val="17"/>
              </w:rPr>
              <w:t>Done</w:t>
            </w:r>
          </w:p>
        </w:tc>
      </w:tr>
      <w:tr w:rsidR="009262C4" w14:paraId="538B5227"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03EC5"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B4DDD7"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F4584"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0AAC93" w14:textId="77777777" w:rsidR="009262C4" w:rsidRDefault="00000000">
            <w:r>
              <w:rPr>
                <w:sz w:val="17"/>
                <w:szCs w:val="17"/>
              </w:rPr>
              <w:t>Done</w:t>
            </w:r>
          </w:p>
        </w:tc>
      </w:tr>
      <w:tr w:rsidR="009262C4" w14:paraId="50E0214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DB7856"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450BC" w14:textId="77777777" w:rsidR="009262C4" w:rsidRDefault="00000000">
            <w:r>
              <w:rPr>
                <w:sz w:val="17"/>
                <w:szCs w:val="17"/>
              </w:rPr>
              <w:t>The validity window V</w:t>
            </w:r>
            <w:r>
              <w:rPr>
                <w:sz w:val="17"/>
                <w:szCs w:val="17"/>
                <w:vertAlign w:val="subscript"/>
              </w:rPr>
              <w:t>T</w:t>
            </w:r>
            <w:r>
              <w:rPr>
                <w:sz w:val="17"/>
                <w:szCs w:val="17"/>
              </w:rPr>
              <w:t xml:space="preserve">,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BA1FCE"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62DDB5" w14:textId="77777777" w:rsidR="009262C4" w:rsidRDefault="00000000">
            <w:r>
              <w:rPr>
                <w:sz w:val="17"/>
                <w:szCs w:val="17"/>
              </w:rPr>
              <w:t>In Progress</w:t>
            </w:r>
          </w:p>
        </w:tc>
      </w:tr>
      <w:tr w:rsidR="009262C4" w14:paraId="6F6EEE5B"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686C71" w14:textId="77777777" w:rsidR="009262C4" w:rsidRDefault="00000000">
            <w:r>
              <w:rPr>
                <w:sz w:val="17"/>
                <w:szCs w:val="17"/>
              </w:rPr>
              <w:lastRenderedPageBreak/>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14FCDF"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5DE56"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9F7597" w14:textId="77777777" w:rsidR="009262C4" w:rsidRDefault="00000000">
            <w:r>
              <w:rPr>
                <w:sz w:val="17"/>
                <w:szCs w:val="17"/>
              </w:rPr>
              <w:t>Partially completed</w:t>
            </w:r>
          </w:p>
        </w:tc>
      </w:tr>
    </w:tbl>
    <w:p w14:paraId="0DBB045C" w14:textId="77777777" w:rsidR="009262C4" w:rsidRDefault="009262C4">
      <w:pPr>
        <w:spacing w:after="160"/>
      </w:pPr>
    </w:p>
    <w:p>
      <w:pPr>
        <w:pStyle w:val="3"/>
      </w:pPr>
      <w:r>
        <w:rPr>
          <w:highlight w:val="yellow"/>
        </w:rPr>
        <w:t>2.5.1 Representation of Consent as an Evaluable Authorisation Object (Req 1)</w:t>
      </w:r>
    </w:p>
    <w:p>
      <w:pPr>
        <w:pStyle w:val="3"/>
      </w:pPr>
      <w:r>
        <w:rPr>
          <w:highlight w:val="yellow"/>
        </w:rPr>
        <w:t>2.5.2 Decentralised Verification of Identity and Authority (Req 2)</w:t>
      </w:r>
    </w:p>
    <w:p>
      <w:pPr>
        <w:pStyle w:val="3"/>
      </w:pPr>
      <w:r>
        <w:rPr>
          <w:highlight w:val="yellow"/>
        </w:rPr>
        <w:t>2.5.3 Multi-Party Authorisation through a Verifiable Threshold (Req 3)</w:t>
      </w:r>
    </w:p>
    <w:p>
      <w:pPr>
        <w:pStyle w:val="3"/>
      </w:pPr>
      <w:r>
        <w:rPr>
          <w:highlight w:val="yellow"/>
        </w:rPr>
        <w:t>2.5.4 Policy- and Context-Aware Enforcement at the Time of Access (Req 4)</w:t>
      </w:r>
    </w:p>
    <w:p>
      <w:pPr>
        <w:pStyle w:val="3"/>
      </w:pPr>
      <w:r>
        <w:rPr>
          <w:highlight w:val="yellow"/>
        </w:rPr>
        <w:t>2.5.5 Temporal Validity and Lifecycle Control of Consent (Req 5)</w:t>
      </w:r>
    </w:p>
    <w:p>
      <w:pPr>
        <w:pStyle w:val="3"/>
      </w:pPr>
      <w:r>
        <w:rPr>
          <w:highlight w:val="yellow"/>
        </w:rPr>
        <w:t>2.5.6 Verifiable Auditability and Security Assurance (Req 6)</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five databases, screened under the PRISMA 2020 statement, and assessed for quality,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b/>
      <w:bCs/>
      <w:color w:val="000000"/>
      <w:sz w:val="32"/>
      <w:szCs w:val="32"/>
    </w:rPr>
  </w:style>
  <w:style w:type="paragraph" w:styleId="2">
    <w:name w:val="heading 2"/>
    <w:uiPriority w:val="9"/>
    <w:unhideWhenUsed/>
    <w:qFormat/>
    <w:pPr>
      <w:outlineLvl w:val="1"/>
    </w:pPr>
    <w:rPr>
      <w:b/>
      <w:bCs/>
      <w:color w:val="000000"/>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