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C61E4" w14:textId="7E3C4F89" w:rsidR="00D14D70" w:rsidRDefault="00000000" w:rsidP="008440BA">
      <w:pPr>
        <w:pStyle w:val="Heading1"/>
        <w:spacing w:line="276" w:lineRule="auto"/>
        <w:rPr>
          <w:rFonts w:hint="default"/>
        </w:rPr>
      </w:pPr>
      <w:r>
        <w:rPr>
          <w:rStyle w:val="Strong"/>
          <w:b/>
          <w:bCs/>
        </w:rPr>
        <w:t>4. Modern Velvet Accent Chair</w:t>
      </w:r>
    </w:p>
    <w:p w14:paraId="328C57CD" w14:textId="77777777" w:rsidR="00D14D70" w:rsidRPr="008440BA" w:rsidRDefault="00000000" w:rsidP="008440BA">
      <w:pPr>
        <w:pStyle w:val="NormalWeb"/>
        <w:spacing w:line="276" w:lineRule="auto"/>
        <w:rPr>
          <w:sz w:val="28"/>
          <w:szCs w:val="28"/>
        </w:rPr>
      </w:pPr>
      <w:r w:rsidRPr="008440BA">
        <w:rPr>
          <w:sz w:val="28"/>
          <w:szCs w:val="28"/>
        </w:rPr>
        <w:t xml:space="preserve">The </w:t>
      </w:r>
      <w:r w:rsidRPr="008440BA">
        <w:rPr>
          <w:rStyle w:val="Strong"/>
          <w:sz w:val="28"/>
          <w:szCs w:val="28"/>
        </w:rPr>
        <w:t>Modern Velvet Accent Chair</w:t>
      </w:r>
      <w:r w:rsidRPr="008440BA">
        <w:rPr>
          <w:sz w:val="28"/>
          <w:szCs w:val="28"/>
        </w:rPr>
        <w:t xml:space="preserve"> is a luxurious addition to any living room or workspace. Its smooth </w:t>
      </w:r>
      <w:proofErr w:type="spellStart"/>
      <w:r w:rsidRPr="008440BA">
        <w:rPr>
          <w:sz w:val="28"/>
          <w:szCs w:val="28"/>
        </w:rPr>
        <w:t>velvet</w:t>
      </w:r>
      <w:proofErr w:type="spellEnd"/>
      <w:r w:rsidRPr="008440BA">
        <w:rPr>
          <w:sz w:val="28"/>
          <w:szCs w:val="28"/>
        </w:rPr>
        <w:t xml:space="preserve"> texture instantly creates a rich and inviting atmosphere.</w:t>
      </w:r>
    </w:p>
    <w:p w14:paraId="27FEBF12" w14:textId="77777777" w:rsidR="00D14D70" w:rsidRPr="008440BA" w:rsidRDefault="00000000" w:rsidP="008440BA">
      <w:pPr>
        <w:pStyle w:val="NormalWeb"/>
        <w:spacing w:line="276" w:lineRule="auto"/>
        <w:rPr>
          <w:sz w:val="28"/>
          <w:szCs w:val="28"/>
        </w:rPr>
      </w:pPr>
      <w:r w:rsidRPr="008440BA">
        <w:rPr>
          <w:sz w:val="28"/>
          <w:szCs w:val="28"/>
        </w:rPr>
        <w:t>Velvet upholstery not only looks premium but also offers exceptional softness. This chair is perfect for relaxing, reading, or enjoying a quiet moment after a long day.</w:t>
      </w:r>
    </w:p>
    <w:p w14:paraId="632D1FCD" w14:textId="77777777" w:rsidR="00D14D70" w:rsidRPr="008440BA" w:rsidRDefault="00000000" w:rsidP="008440BA">
      <w:pPr>
        <w:pStyle w:val="NormalWeb"/>
        <w:spacing w:line="276" w:lineRule="auto"/>
        <w:rPr>
          <w:sz w:val="28"/>
          <w:szCs w:val="28"/>
        </w:rPr>
      </w:pPr>
      <w:r w:rsidRPr="008440BA">
        <w:rPr>
          <w:sz w:val="28"/>
          <w:szCs w:val="28"/>
        </w:rPr>
        <w:t>Its sturdy wooden legs ensure excellent balance and durability. The chair remains stable even after long use, making it an ideal choice for daily seating.</w:t>
      </w:r>
    </w:p>
    <w:p w14:paraId="4AD3CAEB" w14:textId="77777777" w:rsidR="00D14D70" w:rsidRPr="008440BA" w:rsidRDefault="00000000" w:rsidP="008440BA">
      <w:pPr>
        <w:pStyle w:val="NormalWeb"/>
        <w:spacing w:line="276" w:lineRule="auto"/>
        <w:rPr>
          <w:sz w:val="28"/>
          <w:szCs w:val="28"/>
        </w:rPr>
      </w:pPr>
      <w:r w:rsidRPr="008440BA">
        <w:rPr>
          <w:sz w:val="28"/>
          <w:szCs w:val="28"/>
        </w:rPr>
        <w:t>The curved backrest provides ergonomic support, allowing users to maintain a comfortable posture. Whether placed in a lounge, bedroom, or office, it enhances overall comfort.</w:t>
      </w:r>
    </w:p>
    <w:p w14:paraId="44C5871D" w14:textId="77777777" w:rsidR="00D14D70" w:rsidRPr="008440BA" w:rsidRDefault="00000000" w:rsidP="008440BA">
      <w:pPr>
        <w:pStyle w:val="NormalWeb"/>
        <w:spacing w:line="276" w:lineRule="auto"/>
        <w:rPr>
          <w:sz w:val="28"/>
          <w:szCs w:val="28"/>
        </w:rPr>
      </w:pPr>
      <w:r w:rsidRPr="008440BA">
        <w:rPr>
          <w:sz w:val="28"/>
          <w:szCs w:val="28"/>
        </w:rPr>
        <w:t>This accent chair can be used as a statement décor piece. Its elegant design makes it a great fit for photo corners, stylish living rooms, and modern apartments.</w:t>
      </w:r>
    </w:p>
    <w:p w14:paraId="758A56BA" w14:textId="77777777" w:rsidR="00D14D70" w:rsidRPr="008440BA" w:rsidRDefault="00000000" w:rsidP="008440BA">
      <w:pPr>
        <w:pStyle w:val="NormalWeb"/>
        <w:spacing w:line="276" w:lineRule="auto"/>
        <w:rPr>
          <w:sz w:val="28"/>
          <w:szCs w:val="28"/>
        </w:rPr>
      </w:pPr>
      <w:r w:rsidRPr="008440BA">
        <w:rPr>
          <w:sz w:val="28"/>
          <w:szCs w:val="28"/>
        </w:rPr>
        <w:t xml:space="preserve">Overall, the </w:t>
      </w:r>
      <w:r w:rsidRPr="008440BA">
        <w:rPr>
          <w:rStyle w:val="Strong"/>
          <w:sz w:val="28"/>
          <w:szCs w:val="28"/>
        </w:rPr>
        <w:t>Modern Velvet Accent Chair</w:t>
      </w:r>
      <w:r w:rsidRPr="008440BA">
        <w:rPr>
          <w:sz w:val="28"/>
          <w:szCs w:val="28"/>
        </w:rPr>
        <w:t xml:space="preserve"> strikes a perfect balance between luxury and comfort, making it a must-have furniture item for elegant interiors.</w:t>
      </w:r>
    </w:p>
    <w:p w14:paraId="189DB9DF" w14:textId="77777777" w:rsidR="00D14D70" w:rsidRDefault="00D14D70" w:rsidP="008440BA">
      <w:pPr>
        <w:spacing w:line="276" w:lineRule="auto"/>
      </w:pPr>
    </w:p>
    <w:sectPr w:rsidR="00D14D7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F7A35C7"/>
    <w:rsid w:val="008440BA"/>
    <w:rsid w:val="00D14D70"/>
    <w:rsid w:val="00EA22EF"/>
    <w:rsid w:val="4F7A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B6D08"/>
  <w15:docId w15:val="{75E971E8-90D7-4666-AF5A-35E995AA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2</cp:revision>
  <dcterms:created xsi:type="dcterms:W3CDTF">2025-11-16T12:27:00Z</dcterms:created>
  <dcterms:modified xsi:type="dcterms:W3CDTF">2025-11-25T10:35:00Z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75413669D1D549E3A554234E7A1C7DE6_11</vt:lpwstr>
  </property>
</Properties>
</file>