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FCD93" w14:textId="77777777" w:rsidR="00EE08CE" w:rsidRDefault="00EE08CE" w:rsidP="001D19BF"/>
    <w:p w14:paraId="394E651B" w14:textId="77777777" w:rsidR="00EE08CE" w:rsidRDefault="00EE08CE">
      <w:pPr>
        <w:pStyle w:val="Title"/>
        <w:rPr>
          <w:sz w:val="20"/>
        </w:rPr>
      </w:pPr>
    </w:p>
    <w:p w14:paraId="0F899B72" w14:textId="77777777" w:rsidR="00EE08CE" w:rsidRDefault="00EE08CE">
      <w:pPr>
        <w:pStyle w:val="Title"/>
        <w:rPr>
          <w:sz w:val="20"/>
        </w:rPr>
      </w:pPr>
    </w:p>
    <w:p w14:paraId="2D1D27B3" w14:textId="77777777" w:rsidR="00EE08CE" w:rsidRDefault="00EE08CE">
      <w:pPr>
        <w:pStyle w:val="Title"/>
        <w:rPr>
          <w:sz w:val="20"/>
        </w:rPr>
      </w:pPr>
    </w:p>
    <w:p w14:paraId="5288DC36" w14:textId="77777777" w:rsidR="00EE08CE" w:rsidRDefault="00EE08CE">
      <w:pPr>
        <w:pStyle w:val="Title"/>
        <w:rPr>
          <w:sz w:val="20"/>
        </w:rPr>
      </w:pPr>
    </w:p>
    <w:p w14:paraId="6774E9D1" w14:textId="77777777" w:rsidR="00EE08CE" w:rsidRDefault="00EE08CE">
      <w:pPr>
        <w:pStyle w:val="Title"/>
        <w:rPr>
          <w:sz w:val="20"/>
        </w:rPr>
      </w:pPr>
    </w:p>
    <w:p w14:paraId="0B3AEDD7" w14:textId="77777777" w:rsidR="00EE08CE" w:rsidRDefault="00EE08CE">
      <w:pPr>
        <w:pStyle w:val="Title"/>
        <w:rPr>
          <w:sz w:val="20"/>
        </w:rPr>
      </w:pPr>
    </w:p>
    <w:p w14:paraId="6EC30EB2" w14:textId="77777777" w:rsidR="00EE08CE" w:rsidRDefault="00EE08CE">
      <w:pPr>
        <w:pStyle w:val="Title"/>
        <w:rPr>
          <w:sz w:val="20"/>
        </w:rPr>
      </w:pPr>
    </w:p>
    <w:p w14:paraId="4C17A857" w14:textId="77777777" w:rsidR="00EE08CE" w:rsidRDefault="00EE08CE">
      <w:pPr>
        <w:pStyle w:val="Title"/>
        <w:rPr>
          <w:sz w:val="20"/>
        </w:rPr>
      </w:pPr>
    </w:p>
    <w:p w14:paraId="42A1FE2D" w14:textId="77777777" w:rsidR="00EE08CE" w:rsidRDefault="00EE08CE">
      <w:pPr>
        <w:pStyle w:val="Title"/>
        <w:rPr>
          <w:sz w:val="20"/>
        </w:rPr>
      </w:pPr>
    </w:p>
    <w:p w14:paraId="5BA0E5C1" w14:textId="77777777" w:rsidR="00EE08CE" w:rsidRDefault="00EE08CE">
      <w:pPr>
        <w:pStyle w:val="Title"/>
        <w:rPr>
          <w:sz w:val="20"/>
        </w:rPr>
      </w:pPr>
    </w:p>
    <w:p w14:paraId="469AFC0C" w14:textId="77777777" w:rsidR="00EE08CE" w:rsidRDefault="00EE08CE">
      <w:pPr>
        <w:pStyle w:val="Title"/>
        <w:rPr>
          <w:sz w:val="20"/>
        </w:rPr>
      </w:pPr>
    </w:p>
    <w:p w14:paraId="42C43785" w14:textId="77777777" w:rsidR="00EE08CE" w:rsidRDefault="00EE08CE">
      <w:pPr>
        <w:pStyle w:val="Title"/>
        <w:rPr>
          <w:sz w:val="12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6"/>
        <w:gridCol w:w="1260"/>
        <w:gridCol w:w="3060"/>
        <w:gridCol w:w="359"/>
        <w:gridCol w:w="234"/>
        <w:gridCol w:w="4120"/>
        <w:gridCol w:w="3023"/>
        <w:gridCol w:w="2428"/>
      </w:tblGrid>
      <w:tr w:rsidR="00EE08CE" w14:paraId="0B9143F5" w14:textId="77777777">
        <w:trPr>
          <w:trHeight w:val="904"/>
        </w:trPr>
        <w:tc>
          <w:tcPr>
            <w:tcW w:w="1166" w:type="dxa"/>
            <w:tcBorders>
              <w:top w:val="nil"/>
            </w:tcBorders>
          </w:tcPr>
          <w:p w14:paraId="7C92B704" w14:textId="77777777" w:rsidR="00EE08CE" w:rsidRDefault="001D19BF">
            <w:pPr>
              <w:pStyle w:val="TableParagraph"/>
              <w:spacing w:line="278" w:lineRule="auto"/>
              <w:ind w:left="403" w:right="184" w:hanging="200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 xml:space="preserve">Week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8"/>
                <w:sz w:val="18"/>
              </w:rPr>
              <w:t xml:space="preserve"> </w:t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260" w:type="dxa"/>
            <w:tcBorders>
              <w:top w:val="nil"/>
            </w:tcBorders>
          </w:tcPr>
          <w:p w14:paraId="2383FC28" w14:textId="77777777" w:rsidR="00EE08CE" w:rsidRDefault="001D19BF">
            <w:pPr>
              <w:pStyle w:val="TableParagraph"/>
              <w:spacing w:before="1"/>
              <w:ind w:left="276"/>
              <w:rPr>
                <w:b/>
                <w:sz w:val="18"/>
              </w:rPr>
            </w:pPr>
            <w:r>
              <w:rPr>
                <w:b/>
                <w:sz w:val="18"/>
              </w:rPr>
              <w:t>Topic(s)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</w:p>
          <w:p w14:paraId="196D4CFF" w14:textId="77777777" w:rsidR="00EE08CE" w:rsidRDefault="00EE08CE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112F8A89" w14:textId="77777777" w:rsidR="00EE08CE" w:rsidRDefault="001D19BF">
            <w:pPr>
              <w:pStyle w:val="TableParagraph"/>
              <w:ind w:left="329"/>
              <w:rPr>
                <w:b/>
                <w:sz w:val="18"/>
              </w:rPr>
            </w:pPr>
            <w:r>
              <w:rPr>
                <w:b/>
                <w:sz w:val="18"/>
              </w:rPr>
              <w:t>Page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</w:p>
        </w:tc>
        <w:tc>
          <w:tcPr>
            <w:tcW w:w="3060" w:type="dxa"/>
            <w:tcBorders>
              <w:top w:val="nil"/>
            </w:tcBorders>
          </w:tcPr>
          <w:p w14:paraId="67E27093" w14:textId="77777777" w:rsidR="00EE08CE" w:rsidRDefault="001D19BF">
            <w:pPr>
              <w:pStyle w:val="TableParagraph"/>
              <w:spacing w:before="1"/>
              <w:ind w:left="895"/>
              <w:rPr>
                <w:b/>
                <w:sz w:val="18"/>
              </w:rPr>
            </w:pPr>
            <w:proofErr w:type="gramStart"/>
            <w:r>
              <w:rPr>
                <w:b/>
                <w:sz w:val="18"/>
              </w:rPr>
              <w:t>Objective(</w:t>
            </w:r>
            <w:proofErr w:type="gramEnd"/>
            <w:r>
              <w:rPr>
                <w:b/>
                <w:sz w:val="18"/>
              </w:rPr>
              <w:t>WALT)</w:t>
            </w:r>
          </w:p>
        </w:tc>
        <w:tc>
          <w:tcPr>
            <w:tcW w:w="359" w:type="dxa"/>
            <w:tcBorders>
              <w:top w:val="nil"/>
            </w:tcBorders>
          </w:tcPr>
          <w:p w14:paraId="7505AA31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54" w:type="dxa"/>
            <w:gridSpan w:val="2"/>
            <w:tcBorders>
              <w:top w:val="nil"/>
            </w:tcBorders>
          </w:tcPr>
          <w:p w14:paraId="755EFE20" w14:textId="77777777" w:rsidR="00EE08CE" w:rsidRDefault="001D19BF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Scientific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Enquiry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Skill</w:t>
            </w:r>
          </w:p>
        </w:tc>
        <w:tc>
          <w:tcPr>
            <w:tcW w:w="3023" w:type="dxa"/>
            <w:tcBorders>
              <w:top w:val="nil"/>
            </w:tcBorders>
          </w:tcPr>
          <w:p w14:paraId="58481A38" w14:textId="77777777" w:rsidR="00EE08CE" w:rsidRDefault="001D19BF">
            <w:pPr>
              <w:pStyle w:val="TableParagraph"/>
              <w:spacing w:before="1"/>
              <w:ind w:left="110" w:right="736"/>
              <w:rPr>
                <w:sz w:val="18"/>
              </w:rPr>
            </w:pPr>
            <w:r>
              <w:rPr>
                <w:b/>
                <w:sz w:val="18"/>
              </w:rPr>
              <w:t>Assessment focus &amp; AFL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Opportunities (</w:t>
            </w:r>
            <w:r>
              <w:rPr>
                <w:sz w:val="18"/>
              </w:rPr>
              <w:t>What will I be</w:t>
            </w:r>
            <w:r>
              <w:rPr>
                <w:spacing w:val="-39"/>
                <w:sz w:val="18"/>
              </w:rPr>
              <w:t xml:space="preserve"> </w:t>
            </w:r>
            <w:r>
              <w:rPr>
                <w:sz w:val="18"/>
              </w:rPr>
              <w:t>assessed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on?)</w:t>
            </w:r>
          </w:p>
        </w:tc>
        <w:tc>
          <w:tcPr>
            <w:tcW w:w="2428" w:type="dxa"/>
            <w:tcBorders>
              <w:top w:val="nil"/>
            </w:tcBorders>
          </w:tcPr>
          <w:p w14:paraId="6122B547" w14:textId="77777777" w:rsidR="00EE08CE" w:rsidRDefault="001D19BF">
            <w:pPr>
              <w:pStyle w:val="TableParagraph"/>
              <w:spacing w:line="278" w:lineRule="auto"/>
              <w:ind w:left="3" w:right="474" w:firstLine="62"/>
              <w:rPr>
                <w:b/>
                <w:sz w:val="18"/>
              </w:rPr>
            </w:pPr>
            <w:r>
              <w:rPr>
                <w:b/>
                <w:sz w:val="18"/>
              </w:rPr>
              <w:t>Resources Required (add</w:t>
            </w:r>
            <w:r>
              <w:rPr>
                <w:b/>
                <w:spacing w:val="-39"/>
                <w:sz w:val="18"/>
              </w:rPr>
              <w:t xml:space="preserve"> </w:t>
            </w:r>
            <w:r>
              <w:rPr>
                <w:b/>
                <w:sz w:val="18"/>
              </w:rPr>
              <w:t>links)</w:t>
            </w:r>
          </w:p>
        </w:tc>
      </w:tr>
      <w:tr w:rsidR="00EE08CE" w14:paraId="0CDBC0E9" w14:textId="77777777">
        <w:trPr>
          <w:trHeight w:val="3917"/>
        </w:trPr>
        <w:tc>
          <w:tcPr>
            <w:tcW w:w="1166" w:type="dxa"/>
          </w:tcPr>
          <w:p w14:paraId="5EE8B557" w14:textId="77777777" w:rsidR="00EE08CE" w:rsidRDefault="001D19BF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u w:val="single"/>
              </w:rPr>
              <w:t>Week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1260" w:type="dxa"/>
          </w:tcPr>
          <w:p w14:paraId="2081B24F" w14:textId="77777777" w:rsidR="00EE08CE" w:rsidRDefault="001D19BF">
            <w:pPr>
              <w:pStyle w:val="TableParagraph"/>
              <w:spacing w:before="1" w:line="276" w:lineRule="auto"/>
              <w:ind w:left="105" w:right="162"/>
            </w:pPr>
            <w:r>
              <w:t>1.1 Solids,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liquids </w:t>
            </w:r>
            <w:r>
              <w:t>and</w:t>
            </w:r>
            <w:r>
              <w:rPr>
                <w:spacing w:val="-47"/>
              </w:rPr>
              <w:t xml:space="preserve"> </w:t>
            </w:r>
            <w:r>
              <w:t>gases</w:t>
            </w:r>
          </w:p>
        </w:tc>
        <w:tc>
          <w:tcPr>
            <w:tcW w:w="3060" w:type="dxa"/>
          </w:tcPr>
          <w:p w14:paraId="2AA2432A" w14:textId="77777777" w:rsidR="00EE08CE" w:rsidRDefault="001D19BF">
            <w:pPr>
              <w:pStyle w:val="TableParagraph"/>
              <w:numPr>
                <w:ilvl w:val="0"/>
                <w:numId w:val="13"/>
              </w:numPr>
              <w:tabs>
                <w:tab w:val="left" w:pos="826"/>
                <w:tab w:val="left" w:pos="827"/>
              </w:tabs>
              <w:ind w:right="127"/>
            </w:pPr>
            <w:r>
              <w:t>State the distinguishing</w:t>
            </w:r>
            <w:r>
              <w:rPr>
                <w:spacing w:val="-48"/>
              </w:rPr>
              <w:t xml:space="preserve"> </w:t>
            </w:r>
            <w:r>
              <w:t>properties of solids,</w:t>
            </w:r>
            <w:r>
              <w:rPr>
                <w:spacing w:val="1"/>
              </w:rPr>
              <w:t xml:space="preserve"> </w:t>
            </w:r>
            <w:r>
              <w:t>liquids and</w:t>
            </w:r>
            <w:r>
              <w:rPr>
                <w:spacing w:val="-1"/>
              </w:rPr>
              <w:t xml:space="preserve"> </w:t>
            </w:r>
            <w:r>
              <w:t>gases</w:t>
            </w:r>
          </w:p>
          <w:p w14:paraId="2DF75A28" w14:textId="77777777" w:rsidR="00EE08CE" w:rsidRDefault="001D19BF">
            <w:pPr>
              <w:pStyle w:val="TableParagraph"/>
              <w:numPr>
                <w:ilvl w:val="0"/>
                <w:numId w:val="13"/>
              </w:numPr>
              <w:tabs>
                <w:tab w:val="left" w:pos="876"/>
                <w:tab w:val="left" w:pos="877"/>
              </w:tabs>
              <w:spacing w:before="1"/>
              <w:ind w:right="470"/>
            </w:pPr>
            <w:r>
              <w:tab/>
            </w:r>
            <w:r>
              <w:t>Describe the</w:t>
            </w:r>
            <w:r>
              <w:rPr>
                <w:spacing w:val="1"/>
              </w:rPr>
              <w:t xml:space="preserve"> </w:t>
            </w:r>
            <w:r>
              <w:t>structures of solids,</w:t>
            </w:r>
            <w:r>
              <w:rPr>
                <w:spacing w:val="-47"/>
              </w:rPr>
              <w:t xml:space="preserve"> </w:t>
            </w:r>
            <w:r>
              <w:t>liquids and</w:t>
            </w:r>
            <w:r>
              <w:rPr>
                <w:spacing w:val="-1"/>
              </w:rPr>
              <w:t xml:space="preserve"> </w:t>
            </w:r>
            <w:r>
              <w:t>gases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47"/>
              </w:rPr>
              <w:t xml:space="preserve"> </w:t>
            </w:r>
            <w:r>
              <w:t>terms of particle</w:t>
            </w:r>
            <w:r>
              <w:rPr>
                <w:spacing w:val="1"/>
              </w:rPr>
              <w:t xml:space="preserve"> </w:t>
            </w:r>
            <w:r>
              <w:t>separation,</w:t>
            </w:r>
            <w:r>
              <w:rPr>
                <w:spacing w:val="1"/>
              </w:rPr>
              <w:t xml:space="preserve"> </w:t>
            </w:r>
            <w:r>
              <w:t>arrangement and</w:t>
            </w:r>
            <w:r>
              <w:rPr>
                <w:spacing w:val="1"/>
              </w:rPr>
              <w:t xml:space="preserve"> </w:t>
            </w:r>
            <w:r>
              <w:t>motion</w:t>
            </w:r>
          </w:p>
          <w:p w14:paraId="054A7758" w14:textId="77777777" w:rsidR="00EE08CE" w:rsidRDefault="001D19BF">
            <w:pPr>
              <w:pStyle w:val="TableParagraph"/>
              <w:numPr>
                <w:ilvl w:val="0"/>
                <w:numId w:val="13"/>
              </w:numPr>
              <w:tabs>
                <w:tab w:val="left" w:pos="826"/>
                <w:tab w:val="left" w:pos="827"/>
              </w:tabs>
              <w:spacing w:before="2"/>
              <w:ind w:right="164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in terms of melting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boiling evaporation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freezing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z w:val="20"/>
              </w:rPr>
              <w:t>blimation</w:t>
            </w:r>
          </w:p>
        </w:tc>
        <w:tc>
          <w:tcPr>
            <w:tcW w:w="359" w:type="dxa"/>
          </w:tcPr>
          <w:p w14:paraId="14D11109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3387443C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675193F3" w14:textId="77777777" w:rsidR="00EE08CE" w:rsidRDefault="001D19BF">
            <w:pPr>
              <w:pStyle w:val="TableParagraph"/>
              <w:spacing w:before="3" w:line="273" w:lineRule="auto"/>
              <w:ind w:left="111" w:right="199"/>
              <w:rPr>
                <w:sz w:val="20"/>
              </w:rPr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particles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dimentionally</w:t>
            </w:r>
            <w:proofErr w:type="spellEnd"/>
            <w:r>
              <w:rPr>
                <w:sz w:val="20"/>
              </w:rPr>
              <w:t>.</w:t>
            </w:r>
          </w:p>
          <w:p w14:paraId="3FA5CF88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  <w:p w14:paraId="571770B8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  <w:p w14:paraId="394C144B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  <w:p w14:paraId="36B345BB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  <w:p w14:paraId="1686F186" w14:textId="77777777" w:rsidR="00EE08CE" w:rsidRDefault="00EE08CE">
            <w:pPr>
              <w:pStyle w:val="TableParagraph"/>
              <w:spacing w:before="6"/>
              <w:rPr>
                <w:rFonts w:ascii="Times New Roman"/>
                <w:sz w:val="21"/>
              </w:rPr>
            </w:pPr>
          </w:p>
          <w:p w14:paraId="51EC6C4F" w14:textId="77777777" w:rsidR="00EE08CE" w:rsidRDefault="001D19BF">
            <w:pPr>
              <w:pStyle w:val="TableParagraph"/>
              <w:spacing w:line="273" w:lineRule="auto"/>
              <w:ind w:left="111" w:right="92"/>
              <w:rPr>
                <w:sz w:val="20"/>
              </w:rPr>
            </w:pPr>
            <w:r>
              <w:rPr>
                <w:spacing w:val="-1"/>
                <w:sz w:val="20"/>
              </w:rPr>
              <w:t>Relate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particleswith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arrangement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particles</w:t>
            </w:r>
          </w:p>
        </w:tc>
        <w:tc>
          <w:tcPr>
            <w:tcW w:w="3023" w:type="dxa"/>
          </w:tcPr>
          <w:p w14:paraId="7603E93D" w14:textId="77777777" w:rsidR="00EE08CE" w:rsidRDefault="001D19BF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w w:val="95"/>
                <w:sz w:val="20"/>
              </w:rPr>
              <w:t>Past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Paper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Self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Assessment</w:t>
            </w:r>
            <w:proofErr w:type="spellEnd"/>
          </w:p>
        </w:tc>
        <w:tc>
          <w:tcPr>
            <w:tcW w:w="2428" w:type="dxa"/>
          </w:tcPr>
          <w:p w14:paraId="0F17C180" w14:textId="77777777" w:rsidR="00EE08CE" w:rsidRDefault="001D19BF">
            <w:pPr>
              <w:pStyle w:val="TableParagraph"/>
              <w:spacing w:before="2" w:line="276" w:lineRule="auto"/>
              <w:ind w:left="111"/>
              <w:rPr>
                <w:rFonts w:ascii="Times New Roman"/>
                <w:sz w:val="18"/>
              </w:rPr>
            </w:pPr>
            <w:hyperlink r:id="rId5">
              <w:r>
                <w:rPr>
                  <w:rFonts w:ascii="Times New Roman"/>
                  <w:color w:val="0462C1"/>
                  <w:spacing w:val="-1"/>
                  <w:sz w:val="18"/>
                  <w:u w:val="single" w:color="0462C1"/>
                </w:rPr>
                <w:t>https://www.bbc.co.uk/bitesiz</w:t>
              </w:r>
            </w:hyperlink>
            <w:r>
              <w:rPr>
                <w:rFonts w:ascii="Times New Roman"/>
                <w:color w:val="0462C1"/>
                <w:spacing w:val="-42"/>
                <w:sz w:val="18"/>
              </w:rPr>
              <w:t xml:space="preserve"> </w:t>
            </w:r>
            <w:hyperlink r:id="rId6">
              <w:r>
                <w:rPr>
                  <w:rFonts w:ascii="Times New Roman"/>
                  <w:color w:val="0462C1"/>
                  <w:sz w:val="18"/>
                  <w:u w:val="single" w:color="0462C1"/>
                </w:rPr>
                <w:t>e/topics/z6p6qp3/articles/</w:t>
              </w:r>
              <w:proofErr w:type="spellStart"/>
              <w:r>
                <w:rPr>
                  <w:rFonts w:ascii="Times New Roman"/>
                  <w:color w:val="0462C1"/>
                  <w:sz w:val="18"/>
                  <w:u w:val="single" w:color="0462C1"/>
                </w:rPr>
                <w:t>zsg</w:t>
              </w:r>
              <w:proofErr w:type="spellEnd"/>
            </w:hyperlink>
            <w:r>
              <w:rPr>
                <w:rFonts w:ascii="Times New Roman"/>
                <w:color w:val="0462C1"/>
                <w:spacing w:val="1"/>
                <w:sz w:val="18"/>
              </w:rPr>
              <w:t xml:space="preserve"> </w:t>
            </w:r>
            <w:hyperlink r:id="rId7">
              <w:proofErr w:type="spellStart"/>
              <w:r>
                <w:rPr>
                  <w:rFonts w:ascii="Times New Roman"/>
                  <w:color w:val="0462C1"/>
                  <w:sz w:val="18"/>
                  <w:u w:val="single" w:color="0462C1"/>
                </w:rPr>
                <w:t>wwxs</w:t>
              </w:r>
              <w:proofErr w:type="spellEnd"/>
            </w:hyperlink>
          </w:p>
          <w:p w14:paraId="1D66F430" w14:textId="77777777" w:rsidR="00EE08CE" w:rsidRDefault="00EE08CE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11B2A11E" w14:textId="77777777" w:rsidR="00EE08CE" w:rsidRDefault="001D19BF">
            <w:pPr>
              <w:pStyle w:val="TableParagraph"/>
              <w:spacing w:before="1" w:line="280" w:lineRule="auto"/>
              <w:ind w:left="111"/>
              <w:rPr>
                <w:rFonts w:ascii="Times New Roman"/>
                <w:sz w:val="18"/>
              </w:rPr>
            </w:pPr>
            <w:hyperlink r:id="rId8">
              <w:r>
                <w:rPr>
                  <w:rFonts w:ascii="Times New Roman"/>
                  <w:color w:val="0462C1"/>
                  <w:spacing w:val="-1"/>
                  <w:sz w:val="18"/>
                  <w:u w:val="single" w:color="0462C1"/>
                </w:rPr>
                <w:t>https://www.bbc.co.uk/bitesiz</w:t>
              </w:r>
            </w:hyperlink>
            <w:r>
              <w:rPr>
                <w:rFonts w:ascii="Times New Roman"/>
                <w:color w:val="0462C1"/>
                <w:spacing w:val="-42"/>
                <w:sz w:val="18"/>
              </w:rPr>
              <w:t xml:space="preserve"> </w:t>
            </w:r>
            <w:hyperlink r:id="rId9">
              <w:r>
                <w:rPr>
                  <w:rFonts w:ascii="Times New Roman"/>
                  <w:color w:val="0462C1"/>
                  <w:sz w:val="18"/>
                  <w:u w:val="single" w:color="0462C1"/>
                </w:rPr>
                <w:t>e/guides/zthyj6f/revision/1</w:t>
              </w:r>
            </w:hyperlink>
          </w:p>
        </w:tc>
      </w:tr>
      <w:tr w:rsidR="00EE08CE" w14:paraId="4025B4A6" w14:textId="77777777">
        <w:trPr>
          <w:trHeight w:val="290"/>
        </w:trPr>
        <w:tc>
          <w:tcPr>
            <w:tcW w:w="1166" w:type="dxa"/>
            <w:tcBorders>
              <w:bottom w:val="nil"/>
            </w:tcBorders>
          </w:tcPr>
          <w:p w14:paraId="65846948" w14:textId="77777777" w:rsidR="00EE08CE" w:rsidRDefault="001D19BF">
            <w:pPr>
              <w:pStyle w:val="TableParagraph"/>
              <w:spacing w:before="1"/>
              <w:ind w:left="107"/>
            </w:pPr>
            <w:r>
              <w:rPr>
                <w:u w:val="single"/>
              </w:rPr>
              <w:t>Week</w:t>
            </w:r>
            <w:r>
              <w:rPr>
                <w:spacing w:val="1"/>
                <w:u w:val="single"/>
              </w:rPr>
              <w:t xml:space="preserve"> </w:t>
            </w:r>
            <w:r>
              <w:rPr>
                <w:u w:val="single"/>
              </w:rPr>
              <w:t>2</w:t>
            </w:r>
          </w:p>
        </w:tc>
        <w:tc>
          <w:tcPr>
            <w:tcW w:w="1260" w:type="dxa"/>
            <w:tcBorders>
              <w:bottom w:val="nil"/>
            </w:tcBorders>
          </w:tcPr>
          <w:p w14:paraId="23C7E9AB" w14:textId="77777777" w:rsidR="00EE08CE" w:rsidRDefault="001D19BF">
            <w:pPr>
              <w:pStyle w:val="TableParagraph"/>
              <w:spacing w:before="1"/>
              <w:ind w:left="105"/>
            </w:pPr>
            <w:r>
              <w:t>1.1</w:t>
            </w:r>
            <w:r>
              <w:rPr>
                <w:spacing w:val="-2"/>
              </w:rPr>
              <w:t xml:space="preserve"> </w:t>
            </w:r>
            <w:r>
              <w:t>Solids,</w:t>
            </w:r>
          </w:p>
        </w:tc>
        <w:tc>
          <w:tcPr>
            <w:tcW w:w="3060" w:type="dxa"/>
            <w:vMerge w:val="restart"/>
          </w:tcPr>
          <w:p w14:paraId="475BF7EC" w14:textId="77777777" w:rsidR="00EE08CE" w:rsidRDefault="001D19BF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  <w:tab w:val="left" w:pos="827"/>
              </w:tabs>
              <w:ind w:right="108"/>
            </w:pPr>
            <w:r>
              <w:t>Explain</w:t>
            </w:r>
            <w:r>
              <w:rPr>
                <w:spacing w:val="8"/>
              </w:rPr>
              <w:t xml:space="preserve"> </w:t>
            </w:r>
            <w:r>
              <w:t>changes</w:t>
            </w:r>
            <w:r>
              <w:rPr>
                <w:spacing w:val="8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state in terms of kinetic</w:t>
            </w:r>
            <w:r>
              <w:rPr>
                <w:spacing w:val="-47"/>
              </w:rPr>
              <w:t xml:space="preserve"> </w:t>
            </w:r>
            <w:r>
              <w:t>particle theory,</w:t>
            </w:r>
            <w:r>
              <w:rPr>
                <w:spacing w:val="1"/>
              </w:rPr>
              <w:t xml:space="preserve"> </w:t>
            </w:r>
            <w:r>
              <w:t>including the</w:t>
            </w:r>
            <w:r>
              <w:rPr>
                <w:spacing w:val="1"/>
              </w:rPr>
              <w:t xml:space="preserve"> </w:t>
            </w:r>
            <w:r>
              <w:t>interpretation of</w:t>
            </w:r>
            <w:r>
              <w:rPr>
                <w:spacing w:val="1"/>
              </w:rPr>
              <w:t xml:space="preserve"> </w:t>
            </w:r>
            <w:r>
              <w:t>heating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cooling</w:t>
            </w:r>
          </w:p>
          <w:p w14:paraId="2E42F86B" w14:textId="77777777" w:rsidR="00EE08CE" w:rsidRDefault="001D19BF">
            <w:pPr>
              <w:pStyle w:val="TableParagraph"/>
              <w:spacing w:before="1" w:line="249" w:lineRule="exact"/>
              <w:ind w:left="826"/>
            </w:pPr>
            <w:r>
              <w:t>curves</w:t>
            </w:r>
          </w:p>
        </w:tc>
        <w:tc>
          <w:tcPr>
            <w:tcW w:w="359" w:type="dxa"/>
            <w:vMerge w:val="restart"/>
          </w:tcPr>
          <w:p w14:paraId="5A40F8FC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  <w:vMerge w:val="restart"/>
          </w:tcPr>
          <w:p w14:paraId="099CCCC4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  <w:tcBorders>
              <w:bottom w:val="nil"/>
            </w:tcBorders>
          </w:tcPr>
          <w:p w14:paraId="5F684049" w14:textId="77777777" w:rsidR="00EE08CE" w:rsidRDefault="001D19BF">
            <w:pPr>
              <w:pStyle w:val="TableParagraph"/>
              <w:spacing w:before="3"/>
              <w:ind w:left="111"/>
              <w:rPr>
                <w:sz w:val="20"/>
              </w:rPr>
            </w:pPr>
            <w:r>
              <w:rPr>
                <w:color w:val="525355"/>
                <w:sz w:val="20"/>
              </w:rPr>
              <w:t>Apply</w:t>
            </w:r>
            <w:r>
              <w:rPr>
                <w:color w:val="525355"/>
                <w:spacing w:val="-3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knowledge,</w:t>
            </w:r>
            <w:r>
              <w:rPr>
                <w:color w:val="525355"/>
                <w:spacing w:val="-3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attitudes,</w:t>
            </w:r>
            <w:r>
              <w:rPr>
                <w:color w:val="525355"/>
                <w:spacing w:val="1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behaviors,</w:t>
            </w:r>
            <w:r>
              <w:rPr>
                <w:color w:val="525355"/>
                <w:spacing w:val="-3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and</w:t>
            </w:r>
          </w:p>
        </w:tc>
        <w:tc>
          <w:tcPr>
            <w:tcW w:w="3023" w:type="dxa"/>
            <w:tcBorders>
              <w:bottom w:val="nil"/>
            </w:tcBorders>
          </w:tcPr>
          <w:p w14:paraId="3D771C7E" w14:textId="77777777" w:rsidR="00EE08CE" w:rsidRDefault="001D19BF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w w:val="95"/>
                <w:sz w:val="20"/>
              </w:rPr>
              <w:t>Past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Paper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Self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Assessment</w:t>
            </w:r>
            <w:proofErr w:type="spellEnd"/>
          </w:p>
        </w:tc>
        <w:tc>
          <w:tcPr>
            <w:tcW w:w="2428" w:type="dxa"/>
            <w:tcBorders>
              <w:bottom w:val="nil"/>
            </w:tcBorders>
          </w:tcPr>
          <w:p w14:paraId="1D8CDDCD" w14:textId="77777777" w:rsidR="00EE08CE" w:rsidRDefault="001D19BF">
            <w:pPr>
              <w:pStyle w:val="TableParagraph"/>
              <w:spacing w:before="1"/>
              <w:ind w:left="111"/>
            </w:pPr>
            <w:hyperlink r:id="rId10">
              <w:r>
                <w:t>www.bbc.com/news/ma</w:t>
              </w:r>
            </w:hyperlink>
          </w:p>
        </w:tc>
      </w:tr>
      <w:tr w:rsidR="00EE08CE" w14:paraId="18EBB7C1" w14:textId="77777777">
        <w:trPr>
          <w:trHeight w:val="282"/>
        </w:trPr>
        <w:tc>
          <w:tcPr>
            <w:tcW w:w="1166" w:type="dxa"/>
            <w:tcBorders>
              <w:top w:val="nil"/>
              <w:bottom w:val="nil"/>
            </w:tcBorders>
          </w:tcPr>
          <w:p w14:paraId="01902078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113A5F1B" w14:textId="77777777" w:rsidR="00EE08CE" w:rsidRDefault="001D19BF">
            <w:pPr>
              <w:pStyle w:val="TableParagraph"/>
              <w:spacing w:before="8" w:line="255" w:lineRule="exact"/>
              <w:ind w:left="105"/>
            </w:pPr>
            <w:r>
              <w:t>liquids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</w:tc>
        <w:tc>
          <w:tcPr>
            <w:tcW w:w="3060" w:type="dxa"/>
            <w:vMerge/>
            <w:tcBorders>
              <w:top w:val="nil"/>
            </w:tcBorders>
          </w:tcPr>
          <w:p w14:paraId="075F5B8A" w14:textId="77777777" w:rsidR="00EE08CE" w:rsidRDefault="00EE08CE"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</w:tcBorders>
          </w:tcPr>
          <w:p w14:paraId="70477C1C" w14:textId="77777777" w:rsidR="00EE08CE" w:rsidRDefault="00EE08CE"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vMerge/>
            <w:tcBorders>
              <w:top w:val="nil"/>
            </w:tcBorders>
          </w:tcPr>
          <w:p w14:paraId="01711E7F" w14:textId="77777777" w:rsidR="00EE08CE" w:rsidRDefault="00EE08CE">
            <w:pPr>
              <w:rPr>
                <w:sz w:val="2"/>
                <w:szCs w:val="2"/>
              </w:rPr>
            </w:pPr>
          </w:p>
        </w:tc>
        <w:tc>
          <w:tcPr>
            <w:tcW w:w="4120" w:type="dxa"/>
            <w:tcBorders>
              <w:top w:val="nil"/>
              <w:bottom w:val="nil"/>
            </w:tcBorders>
          </w:tcPr>
          <w:p w14:paraId="6BABA19C" w14:textId="77777777" w:rsidR="00EE08CE" w:rsidRDefault="001D19BF">
            <w:pPr>
              <w:pStyle w:val="TableParagraph"/>
              <w:spacing w:line="228" w:lineRule="exact"/>
              <w:ind w:left="111"/>
              <w:rPr>
                <w:sz w:val="20"/>
              </w:rPr>
            </w:pPr>
            <w:r>
              <w:rPr>
                <w:color w:val="525355"/>
                <w:spacing w:val="-1"/>
                <w:sz w:val="20"/>
              </w:rPr>
              <w:t>skills</w:t>
            </w:r>
            <w:r>
              <w:rPr>
                <w:color w:val="525355"/>
                <w:spacing w:val="-2"/>
                <w:sz w:val="20"/>
              </w:rPr>
              <w:t xml:space="preserve"> </w:t>
            </w:r>
            <w:r>
              <w:rPr>
                <w:color w:val="525355"/>
                <w:spacing w:val="-1"/>
                <w:sz w:val="20"/>
              </w:rPr>
              <w:t>across</w:t>
            </w:r>
            <w:r>
              <w:rPr>
                <w:color w:val="525355"/>
                <w:sz w:val="20"/>
              </w:rPr>
              <w:t xml:space="preserve"> disciplines</w:t>
            </w:r>
            <w:r>
              <w:rPr>
                <w:color w:val="525355"/>
                <w:spacing w:val="-12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in</w:t>
            </w:r>
            <w:r>
              <w:rPr>
                <w:color w:val="525355"/>
                <w:spacing w:val="-1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appropriate</w:t>
            </w:r>
            <w:r>
              <w:rPr>
                <w:color w:val="525355"/>
                <w:spacing w:val="-8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and</w:t>
            </w:r>
          </w:p>
        </w:tc>
        <w:tc>
          <w:tcPr>
            <w:tcW w:w="3023" w:type="dxa"/>
            <w:tcBorders>
              <w:top w:val="nil"/>
              <w:bottom w:val="nil"/>
            </w:tcBorders>
          </w:tcPr>
          <w:p w14:paraId="3263D5B6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dxa"/>
            <w:tcBorders>
              <w:top w:val="nil"/>
              <w:bottom w:val="nil"/>
            </w:tcBorders>
          </w:tcPr>
          <w:p w14:paraId="3B0A65AF" w14:textId="77777777" w:rsidR="00EE08CE" w:rsidRDefault="001D19BF">
            <w:pPr>
              <w:pStyle w:val="TableParagraph"/>
              <w:spacing w:before="8" w:line="255" w:lineRule="exact"/>
              <w:ind w:left="111"/>
            </w:pPr>
            <w:r>
              <w:t>gazine-29376436</w:t>
            </w:r>
          </w:p>
        </w:tc>
      </w:tr>
      <w:tr w:rsidR="00EE08CE" w14:paraId="5318202A" w14:textId="77777777">
        <w:trPr>
          <w:trHeight w:val="528"/>
        </w:trPr>
        <w:tc>
          <w:tcPr>
            <w:tcW w:w="1166" w:type="dxa"/>
            <w:tcBorders>
              <w:top w:val="nil"/>
              <w:bottom w:val="nil"/>
            </w:tcBorders>
          </w:tcPr>
          <w:p w14:paraId="25F51E0A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478E1E94" w14:textId="77777777" w:rsidR="00EE08CE" w:rsidRDefault="001D19BF">
            <w:pPr>
              <w:pStyle w:val="TableParagraph"/>
              <w:spacing w:before="24"/>
              <w:ind w:left="105"/>
            </w:pPr>
            <w:r>
              <w:t>gases</w:t>
            </w:r>
          </w:p>
        </w:tc>
        <w:tc>
          <w:tcPr>
            <w:tcW w:w="3060" w:type="dxa"/>
            <w:vMerge/>
            <w:tcBorders>
              <w:top w:val="nil"/>
            </w:tcBorders>
          </w:tcPr>
          <w:p w14:paraId="3237EF67" w14:textId="77777777" w:rsidR="00EE08CE" w:rsidRDefault="00EE08CE"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</w:tcBorders>
          </w:tcPr>
          <w:p w14:paraId="26E821E1" w14:textId="77777777" w:rsidR="00EE08CE" w:rsidRDefault="00EE08CE"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vMerge/>
            <w:tcBorders>
              <w:top w:val="nil"/>
            </w:tcBorders>
          </w:tcPr>
          <w:p w14:paraId="326877F3" w14:textId="77777777" w:rsidR="00EE08CE" w:rsidRDefault="00EE08CE">
            <w:pPr>
              <w:rPr>
                <w:sz w:val="2"/>
                <w:szCs w:val="2"/>
              </w:rPr>
            </w:pPr>
          </w:p>
        </w:tc>
        <w:tc>
          <w:tcPr>
            <w:tcW w:w="4120" w:type="dxa"/>
            <w:tcBorders>
              <w:top w:val="nil"/>
              <w:bottom w:val="nil"/>
            </w:tcBorders>
          </w:tcPr>
          <w:p w14:paraId="6CCE7C7E" w14:textId="77777777" w:rsidR="00EE08CE" w:rsidRDefault="001D19BF">
            <w:pPr>
              <w:pStyle w:val="TableParagraph"/>
              <w:spacing w:line="213" w:lineRule="exact"/>
              <w:ind w:left="111"/>
              <w:rPr>
                <w:sz w:val="20"/>
              </w:rPr>
            </w:pPr>
            <w:r>
              <w:rPr>
                <w:color w:val="525355"/>
                <w:sz w:val="20"/>
              </w:rPr>
              <w:t>effective</w:t>
            </w:r>
            <w:r>
              <w:rPr>
                <w:color w:val="525355"/>
                <w:spacing w:val="-2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ways</w:t>
            </w:r>
          </w:p>
        </w:tc>
        <w:tc>
          <w:tcPr>
            <w:tcW w:w="3023" w:type="dxa"/>
            <w:tcBorders>
              <w:top w:val="nil"/>
              <w:bottom w:val="nil"/>
            </w:tcBorders>
          </w:tcPr>
          <w:p w14:paraId="488AD819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dxa"/>
            <w:tcBorders>
              <w:top w:val="nil"/>
              <w:bottom w:val="nil"/>
            </w:tcBorders>
          </w:tcPr>
          <w:p w14:paraId="11910755" w14:textId="77777777" w:rsidR="00EE08CE" w:rsidRDefault="00EE08CE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14:paraId="03D30FF7" w14:textId="77777777" w:rsidR="00EE08CE" w:rsidRDefault="001D19BF">
            <w:pPr>
              <w:pStyle w:val="TableParagraph"/>
              <w:ind w:left="111"/>
            </w:pPr>
            <w:hyperlink r:id="rId11">
              <w:r>
                <w:rPr>
                  <w:color w:val="0462C1"/>
                  <w:u w:val="single" w:color="0462C1"/>
                </w:rPr>
                <w:t>www.sciencesource.co</w:t>
              </w:r>
            </w:hyperlink>
          </w:p>
        </w:tc>
      </w:tr>
      <w:tr w:rsidR="00EE08CE" w14:paraId="19F460ED" w14:textId="77777777">
        <w:trPr>
          <w:trHeight w:val="749"/>
        </w:trPr>
        <w:tc>
          <w:tcPr>
            <w:tcW w:w="1166" w:type="dxa"/>
            <w:tcBorders>
              <w:top w:val="nil"/>
            </w:tcBorders>
          </w:tcPr>
          <w:p w14:paraId="5F96D641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tcBorders>
              <w:top w:val="nil"/>
            </w:tcBorders>
          </w:tcPr>
          <w:p w14:paraId="38A66424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  <w:vMerge/>
            <w:tcBorders>
              <w:top w:val="nil"/>
            </w:tcBorders>
          </w:tcPr>
          <w:p w14:paraId="625C7B76" w14:textId="77777777" w:rsidR="00EE08CE" w:rsidRDefault="00EE08CE"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</w:tcBorders>
          </w:tcPr>
          <w:p w14:paraId="10F95B86" w14:textId="77777777" w:rsidR="00EE08CE" w:rsidRDefault="00EE08CE"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vMerge/>
            <w:tcBorders>
              <w:top w:val="nil"/>
            </w:tcBorders>
          </w:tcPr>
          <w:p w14:paraId="4938EE9C" w14:textId="77777777" w:rsidR="00EE08CE" w:rsidRDefault="00EE08CE">
            <w:pPr>
              <w:rPr>
                <w:sz w:val="2"/>
                <w:szCs w:val="2"/>
              </w:rPr>
            </w:pPr>
          </w:p>
        </w:tc>
        <w:tc>
          <w:tcPr>
            <w:tcW w:w="4120" w:type="dxa"/>
            <w:tcBorders>
              <w:top w:val="nil"/>
            </w:tcBorders>
          </w:tcPr>
          <w:p w14:paraId="2826A2BA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3" w:type="dxa"/>
            <w:tcBorders>
              <w:top w:val="nil"/>
            </w:tcBorders>
          </w:tcPr>
          <w:p w14:paraId="6D3D7B0E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dxa"/>
            <w:tcBorders>
              <w:top w:val="nil"/>
            </w:tcBorders>
          </w:tcPr>
          <w:p w14:paraId="6AA6BED8" w14:textId="77777777" w:rsidR="00EE08CE" w:rsidRDefault="001D19BF">
            <w:pPr>
              <w:pStyle w:val="TableParagraph"/>
              <w:spacing w:line="264" w:lineRule="exact"/>
              <w:ind w:left="111"/>
            </w:pPr>
            <w:hyperlink r:id="rId12">
              <w:r>
                <w:rPr>
                  <w:color w:val="0462C1"/>
                  <w:u w:val="single" w:color="0462C1"/>
                </w:rPr>
                <w:t>m/archive/Iodine</w:t>
              </w:r>
            </w:hyperlink>
          </w:p>
        </w:tc>
      </w:tr>
    </w:tbl>
    <w:p w14:paraId="4F37329F" w14:textId="77777777" w:rsidR="00EE08CE" w:rsidRDefault="00EE08CE">
      <w:pPr>
        <w:spacing w:line="264" w:lineRule="exact"/>
        <w:sectPr w:rsidR="00EE08CE">
          <w:type w:val="continuous"/>
          <w:pgSz w:w="15840" w:h="12240" w:orient="landscape"/>
          <w:pgMar w:top="1140" w:right="60" w:bottom="280" w:left="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6"/>
        <w:gridCol w:w="1260"/>
        <w:gridCol w:w="3060"/>
        <w:gridCol w:w="359"/>
        <w:gridCol w:w="234"/>
        <w:gridCol w:w="4120"/>
        <w:gridCol w:w="3023"/>
        <w:gridCol w:w="2428"/>
      </w:tblGrid>
      <w:tr w:rsidR="00EE08CE" w14:paraId="025FE022" w14:textId="77777777">
        <w:trPr>
          <w:trHeight w:val="2885"/>
        </w:trPr>
        <w:tc>
          <w:tcPr>
            <w:tcW w:w="1166" w:type="dxa"/>
          </w:tcPr>
          <w:p w14:paraId="139DE564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2B75E8D3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</w:tcPr>
          <w:p w14:paraId="6571A2AB" w14:textId="77777777" w:rsidR="00EE08CE" w:rsidRDefault="001D19BF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  <w:tab w:val="left" w:pos="827"/>
              </w:tabs>
              <w:ind w:right="161"/>
            </w:pPr>
            <w:r>
              <w:t>Select, plan and carry</w:t>
            </w:r>
            <w:r>
              <w:rPr>
                <w:spacing w:val="1"/>
              </w:rPr>
              <w:t xml:space="preserve"> </w:t>
            </w:r>
            <w:r>
              <w:t>out the most</w:t>
            </w:r>
            <w:r>
              <w:rPr>
                <w:spacing w:val="1"/>
              </w:rPr>
              <w:t xml:space="preserve"> </w:t>
            </w:r>
            <w:r>
              <w:t>appropriate types of</w:t>
            </w:r>
            <w:r>
              <w:rPr>
                <w:spacing w:val="1"/>
              </w:rPr>
              <w:t xml:space="preserve"> </w:t>
            </w:r>
            <w:proofErr w:type="spellStart"/>
            <w:r>
              <w:t>scientifi</w:t>
            </w:r>
            <w:proofErr w:type="spellEnd"/>
            <w:r>
              <w:t xml:space="preserve"> c enquiries to</w:t>
            </w:r>
            <w:r>
              <w:rPr>
                <w:spacing w:val="1"/>
              </w:rPr>
              <w:t xml:space="preserve"> </w:t>
            </w:r>
            <w:r>
              <w:t>test predictions,</w:t>
            </w:r>
            <w:r>
              <w:rPr>
                <w:spacing w:val="1"/>
              </w:rPr>
              <w:t xml:space="preserve"> </w:t>
            </w:r>
            <w:r>
              <w:t>including identifying</w:t>
            </w:r>
            <w:r>
              <w:rPr>
                <w:spacing w:val="1"/>
              </w:rPr>
              <w:t xml:space="preserve"> </w:t>
            </w:r>
            <w:r>
              <w:t>independent,</w:t>
            </w:r>
            <w:r>
              <w:rPr>
                <w:spacing w:val="1"/>
              </w:rPr>
              <w:t xml:space="preserve"> </w:t>
            </w:r>
            <w:r>
              <w:t>dependent and control</w:t>
            </w:r>
            <w:r>
              <w:rPr>
                <w:spacing w:val="-47"/>
              </w:rPr>
              <w:t xml:space="preserve"> </w:t>
            </w:r>
            <w:r>
              <w:t>variables, where</w:t>
            </w:r>
            <w:r>
              <w:rPr>
                <w:spacing w:val="1"/>
              </w:rPr>
              <w:t xml:space="preserve"> </w:t>
            </w:r>
            <w:r>
              <w:t>appropriate</w:t>
            </w:r>
          </w:p>
        </w:tc>
        <w:tc>
          <w:tcPr>
            <w:tcW w:w="359" w:type="dxa"/>
          </w:tcPr>
          <w:p w14:paraId="537A66EB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19CB1552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1EFDBD5D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3" w:type="dxa"/>
          </w:tcPr>
          <w:p w14:paraId="075652B5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dxa"/>
          </w:tcPr>
          <w:p w14:paraId="15AFACE4" w14:textId="77777777" w:rsidR="00EE08CE" w:rsidRDefault="001D19BF">
            <w:pPr>
              <w:pStyle w:val="TableParagraph"/>
              <w:spacing w:line="268" w:lineRule="exact"/>
              <w:ind w:left="111"/>
            </w:pPr>
            <w:r>
              <w:t>-</w:t>
            </w:r>
            <w:r>
              <w:rPr>
                <w:color w:val="0462C1"/>
                <w:spacing w:val="-2"/>
              </w:rPr>
              <w:t xml:space="preserve"> </w:t>
            </w:r>
            <w:hyperlink r:id="rId13">
              <w:r>
                <w:rPr>
                  <w:color w:val="0462C1"/>
                  <w:u w:val="single" w:color="0462C1"/>
                </w:rPr>
                <w:t>www.wikiwand.com</w:t>
              </w:r>
            </w:hyperlink>
          </w:p>
          <w:p w14:paraId="0F887714" w14:textId="77777777" w:rsidR="00EE08CE" w:rsidRDefault="00EE08CE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014D025A" w14:textId="77777777" w:rsidR="00EE08CE" w:rsidRDefault="001D19BF">
            <w:pPr>
              <w:pStyle w:val="TableParagraph"/>
              <w:spacing w:line="276" w:lineRule="auto"/>
              <w:ind w:left="111" w:right="108"/>
            </w:pPr>
            <w:hyperlink r:id="rId14">
              <w:r>
                <w:t>www.youtube.com/wat</w:t>
              </w:r>
            </w:hyperlink>
            <w:r>
              <w:rPr>
                <w:spacing w:val="-47"/>
              </w:rPr>
              <w:t xml:space="preserve"> </w:t>
            </w:r>
            <w:proofErr w:type="spellStart"/>
            <w:r>
              <w:t>ch?v</w:t>
            </w:r>
            <w:proofErr w:type="spellEnd"/>
            <w:r>
              <w:t>=bxaPf7HRjZo</w:t>
            </w:r>
            <w:r>
              <w:rPr>
                <w:spacing w:val="1"/>
              </w:rPr>
              <w:t xml:space="preserve"> </w:t>
            </w:r>
            <w:hyperlink r:id="rId15">
              <w:r>
                <w:rPr>
                  <w:color w:val="0462C1"/>
                  <w:u w:val="single" w:color="0462C1"/>
                </w:rPr>
                <w:t>http://cosmobiologist.bl</w:t>
              </w:r>
            </w:hyperlink>
            <w:r>
              <w:rPr>
                <w:color w:val="0462C1"/>
                <w:spacing w:val="-47"/>
              </w:rPr>
              <w:t xml:space="preserve"> </w:t>
            </w:r>
            <w:hyperlink r:id="rId16">
              <w:r>
                <w:rPr>
                  <w:color w:val="0462C1"/>
                  <w:u w:val="single" w:color="0462C1"/>
                </w:rPr>
                <w:t>ogspot.com/2016/02</w:t>
              </w:r>
            </w:hyperlink>
          </w:p>
        </w:tc>
      </w:tr>
      <w:tr w:rsidR="00EE08CE" w14:paraId="31612B70" w14:textId="77777777">
        <w:trPr>
          <w:trHeight w:val="3314"/>
        </w:trPr>
        <w:tc>
          <w:tcPr>
            <w:tcW w:w="1166" w:type="dxa"/>
          </w:tcPr>
          <w:p w14:paraId="33263CFD" w14:textId="77777777" w:rsidR="00EE08CE" w:rsidRDefault="001D19BF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u w:val="single"/>
              </w:rPr>
              <w:t>Week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1260" w:type="dxa"/>
          </w:tcPr>
          <w:p w14:paraId="5CFE8392" w14:textId="77777777" w:rsidR="00EE08CE" w:rsidRDefault="001D19BF">
            <w:pPr>
              <w:pStyle w:val="TableParagraph"/>
              <w:spacing w:before="1" w:line="276" w:lineRule="auto"/>
              <w:ind w:left="105" w:right="162"/>
            </w:pPr>
            <w:r>
              <w:t>1.1 Solids,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liquids </w:t>
            </w:r>
            <w:r>
              <w:t>and</w:t>
            </w:r>
            <w:r>
              <w:rPr>
                <w:spacing w:val="-47"/>
              </w:rPr>
              <w:t xml:space="preserve"> </w:t>
            </w:r>
            <w:r>
              <w:t>gases</w:t>
            </w:r>
          </w:p>
        </w:tc>
        <w:tc>
          <w:tcPr>
            <w:tcW w:w="3060" w:type="dxa"/>
          </w:tcPr>
          <w:p w14:paraId="2B0A5870" w14:textId="77777777" w:rsidR="00EE08CE" w:rsidRDefault="001D19BF">
            <w:pPr>
              <w:pStyle w:val="TableParagraph"/>
              <w:numPr>
                <w:ilvl w:val="0"/>
                <w:numId w:val="10"/>
              </w:numPr>
              <w:tabs>
                <w:tab w:val="left" w:pos="826"/>
                <w:tab w:val="left" w:pos="827"/>
              </w:tabs>
              <w:spacing w:before="2" w:line="276" w:lineRule="auto"/>
              <w:ind w:right="98"/>
            </w:pPr>
            <w:r>
              <w:t>Describe the effects of</w:t>
            </w:r>
            <w:r>
              <w:rPr>
                <w:spacing w:val="1"/>
              </w:rPr>
              <w:t xml:space="preserve"> </w:t>
            </w:r>
            <w:r>
              <w:t>temperature and</w:t>
            </w:r>
            <w:r>
              <w:rPr>
                <w:spacing w:val="1"/>
              </w:rPr>
              <w:t xml:space="preserve"> </w:t>
            </w:r>
            <w:r>
              <w:t>pressure on the volume</w:t>
            </w:r>
            <w:r>
              <w:rPr>
                <w:spacing w:val="-47"/>
              </w:rPr>
              <w:t xml:space="preserve"> </w:t>
            </w:r>
            <w:r>
              <w:t>of a gas</w:t>
            </w:r>
          </w:p>
          <w:p w14:paraId="46EF7B22" w14:textId="77777777" w:rsidR="00EE08CE" w:rsidRDefault="001D19BF">
            <w:pPr>
              <w:pStyle w:val="TableParagraph"/>
              <w:numPr>
                <w:ilvl w:val="0"/>
                <w:numId w:val="10"/>
              </w:numPr>
              <w:tabs>
                <w:tab w:val="left" w:pos="826"/>
                <w:tab w:val="left" w:pos="827"/>
              </w:tabs>
              <w:spacing w:line="276" w:lineRule="auto"/>
              <w:ind w:right="98"/>
            </w:pPr>
            <w:r>
              <w:t>Explain, in terms of</w:t>
            </w:r>
            <w:r>
              <w:rPr>
                <w:spacing w:val="1"/>
              </w:rPr>
              <w:t xml:space="preserve"> </w:t>
            </w:r>
            <w:r>
              <w:t>kinetic particle theory,</w:t>
            </w:r>
            <w:r>
              <w:rPr>
                <w:spacing w:val="1"/>
              </w:rPr>
              <w:t xml:space="preserve"> </w:t>
            </w:r>
            <w:r>
              <w:t>the effects of</w:t>
            </w:r>
            <w:r>
              <w:rPr>
                <w:spacing w:val="1"/>
              </w:rPr>
              <w:t xml:space="preserve"> </w:t>
            </w:r>
            <w:r>
              <w:t>temperature and</w:t>
            </w:r>
            <w:r>
              <w:rPr>
                <w:spacing w:val="1"/>
              </w:rPr>
              <w:t xml:space="preserve"> </w:t>
            </w:r>
            <w:r>
              <w:t>pressure on the volume</w:t>
            </w:r>
            <w:r>
              <w:rPr>
                <w:spacing w:val="-47"/>
              </w:rPr>
              <w:t xml:space="preserve"> </w:t>
            </w:r>
            <w:r>
              <w:t>of a gas</w:t>
            </w:r>
          </w:p>
        </w:tc>
        <w:tc>
          <w:tcPr>
            <w:tcW w:w="359" w:type="dxa"/>
          </w:tcPr>
          <w:p w14:paraId="6C5394E6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5D843BAE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34F2736E" w14:textId="77777777" w:rsidR="00EE08CE" w:rsidRDefault="001D19BF">
            <w:pPr>
              <w:pStyle w:val="TableParagraph"/>
              <w:spacing w:before="60"/>
              <w:ind w:left="111" w:right="507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525355"/>
                <w:sz w:val="20"/>
              </w:rPr>
              <w:t>Apply knowledge, attitudes, behaviors, and</w:t>
            </w:r>
            <w:r>
              <w:rPr>
                <w:rFonts w:ascii="Times New Roman"/>
                <w:color w:val="525355"/>
                <w:spacing w:val="-48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pacing w:val="-1"/>
                <w:sz w:val="20"/>
              </w:rPr>
              <w:t xml:space="preserve">skills </w:t>
            </w:r>
            <w:r>
              <w:rPr>
                <w:rFonts w:ascii="Times New Roman"/>
                <w:color w:val="525355"/>
                <w:sz w:val="20"/>
              </w:rPr>
              <w:t>across disciplines in appropriate and</w:t>
            </w:r>
            <w:r>
              <w:rPr>
                <w:rFonts w:ascii="Times New Roman"/>
                <w:color w:val="525355"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effective</w:t>
            </w:r>
            <w:r>
              <w:rPr>
                <w:rFonts w:ascii="Times New Roman"/>
                <w:color w:val="525355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ways</w:t>
            </w:r>
          </w:p>
        </w:tc>
        <w:tc>
          <w:tcPr>
            <w:tcW w:w="3023" w:type="dxa"/>
          </w:tcPr>
          <w:p w14:paraId="5443080B" w14:textId="77777777" w:rsidR="00EE08CE" w:rsidRDefault="001D19BF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w w:val="95"/>
                <w:sz w:val="20"/>
              </w:rPr>
              <w:t>Past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Paper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Self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Assessment</w:t>
            </w:r>
            <w:proofErr w:type="spellEnd"/>
          </w:p>
        </w:tc>
        <w:tc>
          <w:tcPr>
            <w:tcW w:w="2428" w:type="dxa"/>
          </w:tcPr>
          <w:p w14:paraId="2A9879F8" w14:textId="77777777" w:rsidR="00EE08CE" w:rsidRDefault="001D19BF">
            <w:pPr>
              <w:pStyle w:val="TableParagraph"/>
              <w:spacing w:before="4" w:line="267" w:lineRule="exact"/>
              <w:ind w:left="111"/>
            </w:pPr>
            <w:r>
              <w:t>.</w:t>
            </w:r>
          </w:p>
          <w:p w14:paraId="368BEF1E" w14:textId="77777777" w:rsidR="00EE08CE" w:rsidRDefault="001D19BF">
            <w:pPr>
              <w:pStyle w:val="TableParagraph"/>
              <w:ind w:left="111" w:right="96"/>
              <w:rPr>
                <w:rFonts w:ascii="Arial"/>
                <w:sz w:val="21"/>
              </w:rPr>
            </w:pPr>
            <w:hyperlink r:id="rId17">
              <w:r>
                <w:rPr>
                  <w:color w:val="0462C1"/>
                  <w:u w:val="single" w:color="0462C1"/>
                </w:rPr>
                <w:t>https://edu.rsc.org/reso</w:t>
              </w:r>
            </w:hyperlink>
            <w:r>
              <w:rPr>
                <w:color w:val="0462C1"/>
                <w:spacing w:val="-47"/>
              </w:rPr>
              <w:t xml:space="preserve"> </w:t>
            </w:r>
            <w:hyperlink r:id="rId18">
              <w:r>
                <w:rPr>
                  <w:color w:val="0462C1"/>
                  <w:u w:val="single" w:color="0462C1"/>
                </w:rPr>
                <w:t>urces/melting-and-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19">
              <w:r>
                <w:rPr>
                  <w:color w:val="0462C1"/>
                  <w:u w:val="single" w:color="0462C1"/>
                </w:rPr>
                <w:t>freezing-stearic-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20">
              <w:r>
                <w:rPr>
                  <w:color w:val="0462C1"/>
                  <w:u w:val="single" w:color="0462C1"/>
                </w:rPr>
                <w:t>acid/1747.article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r>
              <w:rPr>
                <w:rFonts w:ascii="Arial"/>
                <w:color w:val="006620"/>
                <w:sz w:val="21"/>
              </w:rPr>
              <w:t>https://www.savemyexa</w:t>
            </w:r>
            <w:r>
              <w:rPr>
                <w:rFonts w:ascii="Arial"/>
                <w:color w:val="006620"/>
                <w:spacing w:val="-56"/>
                <w:sz w:val="21"/>
              </w:rPr>
              <w:t xml:space="preserve"> </w:t>
            </w:r>
            <w:r>
              <w:rPr>
                <w:rFonts w:ascii="Arial"/>
                <w:color w:val="006620"/>
                <w:sz w:val="21"/>
              </w:rPr>
              <w:t>ms.co.uk/</w:t>
            </w:r>
            <w:proofErr w:type="spellStart"/>
            <w:r>
              <w:rPr>
                <w:rFonts w:ascii="Arial"/>
                <w:color w:val="006620"/>
                <w:sz w:val="21"/>
              </w:rPr>
              <w:t>igcse</w:t>
            </w:r>
            <w:proofErr w:type="spellEnd"/>
            <w:r>
              <w:rPr>
                <w:rFonts w:ascii="Arial"/>
                <w:color w:val="006620"/>
                <w:sz w:val="21"/>
              </w:rPr>
              <w:t>/chemist</w:t>
            </w:r>
            <w:r>
              <w:rPr>
                <w:rFonts w:ascii="Arial"/>
                <w:color w:val="006620"/>
                <w:spacing w:val="-56"/>
                <w:sz w:val="21"/>
              </w:rPr>
              <w:t xml:space="preserve"> </w:t>
            </w:r>
            <w:proofErr w:type="spellStart"/>
            <w:r>
              <w:rPr>
                <w:rFonts w:ascii="Arial"/>
                <w:color w:val="006620"/>
                <w:sz w:val="21"/>
              </w:rPr>
              <w:t>ry</w:t>
            </w:r>
            <w:proofErr w:type="spellEnd"/>
            <w:r>
              <w:rPr>
                <w:rFonts w:ascii="Arial"/>
                <w:color w:val="006620"/>
                <w:sz w:val="21"/>
              </w:rPr>
              <w:t>/</w:t>
            </w:r>
            <w:proofErr w:type="spellStart"/>
            <w:r>
              <w:rPr>
                <w:rFonts w:ascii="Arial"/>
                <w:color w:val="006620"/>
                <w:sz w:val="21"/>
              </w:rPr>
              <w:t>ci</w:t>
            </w:r>
            <w:r>
              <w:rPr>
                <w:rFonts w:ascii="Arial"/>
                <w:color w:val="006620"/>
                <w:sz w:val="21"/>
              </w:rPr>
              <w:t>e</w:t>
            </w:r>
            <w:proofErr w:type="spellEnd"/>
            <w:r>
              <w:rPr>
                <w:rFonts w:ascii="Arial"/>
                <w:color w:val="006620"/>
                <w:sz w:val="21"/>
              </w:rPr>
              <w:t>/20/revision-</w:t>
            </w:r>
            <w:r>
              <w:rPr>
                <w:rFonts w:ascii="Arial"/>
                <w:color w:val="006620"/>
                <w:spacing w:val="1"/>
                <w:sz w:val="21"/>
              </w:rPr>
              <w:t xml:space="preserve"> </w:t>
            </w:r>
            <w:r>
              <w:rPr>
                <w:rFonts w:ascii="Arial"/>
                <w:color w:val="006620"/>
                <w:sz w:val="21"/>
              </w:rPr>
              <w:t>notes/1-the-particulate-</w:t>
            </w:r>
            <w:r>
              <w:rPr>
                <w:rFonts w:ascii="Arial"/>
                <w:color w:val="006620"/>
                <w:spacing w:val="-56"/>
                <w:sz w:val="21"/>
              </w:rPr>
              <w:t xml:space="preserve"> </w:t>
            </w:r>
            <w:r>
              <w:rPr>
                <w:rFonts w:ascii="Arial"/>
                <w:color w:val="006620"/>
                <w:sz w:val="21"/>
              </w:rPr>
              <w:t>nature-of-matter/1-1-</w:t>
            </w:r>
            <w:r>
              <w:rPr>
                <w:rFonts w:ascii="Arial"/>
                <w:color w:val="006620"/>
                <w:spacing w:val="1"/>
                <w:sz w:val="21"/>
              </w:rPr>
              <w:t xml:space="preserve"> </w:t>
            </w:r>
            <w:r>
              <w:rPr>
                <w:rFonts w:ascii="Arial"/>
                <w:color w:val="006620"/>
                <w:sz w:val="21"/>
              </w:rPr>
              <w:t>the-particulate-nature-</w:t>
            </w:r>
            <w:r>
              <w:rPr>
                <w:rFonts w:ascii="Arial"/>
                <w:color w:val="006620"/>
                <w:spacing w:val="1"/>
                <w:sz w:val="21"/>
              </w:rPr>
              <w:t xml:space="preserve"> </w:t>
            </w:r>
            <w:r>
              <w:rPr>
                <w:rFonts w:ascii="Arial"/>
                <w:color w:val="006620"/>
                <w:sz w:val="21"/>
              </w:rPr>
              <w:t>of-matter/1-1-2-states-</w:t>
            </w:r>
            <w:r>
              <w:rPr>
                <w:rFonts w:ascii="Arial"/>
                <w:color w:val="006620"/>
                <w:spacing w:val="1"/>
                <w:sz w:val="21"/>
              </w:rPr>
              <w:t xml:space="preserve"> </w:t>
            </w:r>
            <w:r>
              <w:rPr>
                <w:rFonts w:ascii="Arial"/>
                <w:color w:val="006620"/>
                <w:sz w:val="21"/>
              </w:rPr>
              <w:t>of-</w:t>
            </w:r>
          </w:p>
        </w:tc>
      </w:tr>
      <w:tr w:rsidR="00EE08CE" w14:paraId="740D615B" w14:textId="77777777">
        <w:trPr>
          <w:trHeight w:val="3003"/>
        </w:trPr>
        <w:tc>
          <w:tcPr>
            <w:tcW w:w="1166" w:type="dxa"/>
          </w:tcPr>
          <w:p w14:paraId="77CC43D9" w14:textId="77777777" w:rsidR="00EE08CE" w:rsidRDefault="001D19BF">
            <w:pPr>
              <w:pStyle w:val="TableParagraph"/>
              <w:spacing w:line="268" w:lineRule="exact"/>
              <w:ind w:left="107"/>
            </w:pPr>
            <w:r>
              <w:t>Week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</w:tc>
        <w:tc>
          <w:tcPr>
            <w:tcW w:w="1260" w:type="dxa"/>
          </w:tcPr>
          <w:p w14:paraId="7253C5B4" w14:textId="77777777" w:rsidR="00EE08CE" w:rsidRDefault="001D19BF">
            <w:pPr>
              <w:pStyle w:val="TableParagraph"/>
              <w:spacing w:line="275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1.2</w:t>
            </w:r>
          </w:p>
          <w:p w14:paraId="12D47D8F" w14:textId="77777777" w:rsidR="00EE08CE" w:rsidRDefault="001D19BF">
            <w:pPr>
              <w:pStyle w:val="TableParagraph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Diffusion</w:t>
            </w:r>
          </w:p>
        </w:tc>
        <w:tc>
          <w:tcPr>
            <w:tcW w:w="3060" w:type="dxa"/>
          </w:tcPr>
          <w:p w14:paraId="7CE19177" w14:textId="77777777" w:rsidR="00EE08CE" w:rsidRDefault="001D19BF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  <w:tab w:val="left" w:pos="827"/>
              </w:tabs>
              <w:spacing w:line="276" w:lineRule="auto"/>
              <w:ind w:right="261"/>
            </w:pPr>
            <w:r>
              <w:t>Describe and explain</w:t>
            </w:r>
            <w:r>
              <w:rPr>
                <w:spacing w:val="1"/>
              </w:rPr>
              <w:t xml:space="preserve"> </w:t>
            </w:r>
            <w:r>
              <w:t>diffusion in terms of</w:t>
            </w:r>
            <w:r>
              <w:rPr>
                <w:spacing w:val="1"/>
              </w:rPr>
              <w:t xml:space="preserve"> </w:t>
            </w:r>
            <w:r>
              <w:t>kinetic particle theory</w:t>
            </w:r>
            <w:r>
              <w:rPr>
                <w:spacing w:val="-47"/>
              </w:rPr>
              <w:t xml:space="preserve"> </w:t>
            </w:r>
            <w:r>
              <w:t>Supplement</w:t>
            </w:r>
          </w:p>
          <w:p w14:paraId="74967D1C" w14:textId="77777777" w:rsidR="00EE08CE" w:rsidRDefault="001D19BF">
            <w:pPr>
              <w:pStyle w:val="TableParagraph"/>
              <w:numPr>
                <w:ilvl w:val="0"/>
                <w:numId w:val="9"/>
              </w:numPr>
              <w:tabs>
                <w:tab w:val="left" w:pos="876"/>
                <w:tab w:val="left" w:pos="877"/>
              </w:tabs>
              <w:spacing w:line="276" w:lineRule="auto"/>
              <w:ind w:right="194"/>
            </w:pPr>
            <w:r>
              <w:tab/>
            </w:r>
            <w:r>
              <w:t>Describe and explain</w:t>
            </w:r>
            <w:r>
              <w:rPr>
                <w:spacing w:val="1"/>
              </w:rPr>
              <w:t xml:space="preserve"> </w:t>
            </w:r>
            <w:r>
              <w:t>the effect of relative</w:t>
            </w:r>
            <w:r>
              <w:rPr>
                <w:spacing w:val="1"/>
              </w:rPr>
              <w:t xml:space="preserve"> </w:t>
            </w:r>
            <w:r>
              <w:t>molecular mass on the</w:t>
            </w:r>
            <w:r>
              <w:rPr>
                <w:spacing w:val="-47"/>
              </w:rPr>
              <w:t xml:space="preserve"> </w:t>
            </w:r>
            <w:r>
              <w:t>rate of diffusion of</w:t>
            </w:r>
            <w:r>
              <w:rPr>
                <w:spacing w:val="1"/>
              </w:rPr>
              <w:t xml:space="preserve"> </w:t>
            </w:r>
            <w:r>
              <w:t>gases</w:t>
            </w:r>
          </w:p>
        </w:tc>
        <w:tc>
          <w:tcPr>
            <w:tcW w:w="359" w:type="dxa"/>
          </w:tcPr>
          <w:p w14:paraId="4C4A972E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64968ADD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7E5A213D" w14:textId="77777777" w:rsidR="00EE08CE" w:rsidRDefault="001D19BF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color w:val="525355"/>
                <w:sz w:val="20"/>
              </w:rPr>
              <w:t>Evaluate</w:t>
            </w:r>
            <w:r>
              <w:rPr>
                <w:color w:val="525355"/>
                <w:spacing w:val="-9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information</w:t>
            </w:r>
            <w:r>
              <w:rPr>
                <w:color w:val="525355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525355"/>
                <w:sz w:val="20"/>
              </w:rPr>
              <w:t>criticallyand</w:t>
            </w:r>
            <w:proofErr w:type="spellEnd"/>
            <w:r>
              <w:rPr>
                <w:color w:val="525355"/>
                <w:spacing w:val="-5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competently</w:t>
            </w:r>
          </w:p>
        </w:tc>
        <w:tc>
          <w:tcPr>
            <w:tcW w:w="3023" w:type="dxa"/>
          </w:tcPr>
          <w:p w14:paraId="62BA2302" w14:textId="77777777" w:rsidR="00EE08CE" w:rsidRDefault="001D19BF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SelfAssessment</w:t>
            </w:r>
            <w:proofErr w:type="spellEnd"/>
          </w:p>
        </w:tc>
        <w:tc>
          <w:tcPr>
            <w:tcW w:w="2428" w:type="dxa"/>
          </w:tcPr>
          <w:p w14:paraId="19DDFBB0" w14:textId="77777777" w:rsidR="00EE08CE" w:rsidRDefault="001D19BF">
            <w:pPr>
              <w:pStyle w:val="TableParagraph"/>
              <w:ind w:left="111" w:right="135"/>
              <w:rPr>
                <w:sz w:val="20"/>
              </w:rPr>
            </w:pPr>
            <w:hyperlink r:id="rId21">
              <w:r>
                <w:rPr>
                  <w:color w:val="0462C1"/>
                  <w:spacing w:val="-1"/>
                  <w:sz w:val="20"/>
                  <w:u w:val="single" w:color="0462C1"/>
                </w:rPr>
                <w:t>https://examples.yourdict</w:t>
              </w:r>
              <w:r>
                <w:rPr>
                  <w:color w:val="0462C1"/>
                  <w:spacing w:val="-1"/>
                  <w:sz w:val="20"/>
                  <w:u w:val="single" w:color="0462C1"/>
                </w:rPr>
                <w:t>i</w:t>
              </w:r>
            </w:hyperlink>
            <w:r>
              <w:rPr>
                <w:color w:val="0462C1"/>
                <w:spacing w:val="-43"/>
                <w:sz w:val="20"/>
              </w:rPr>
              <w:t xml:space="preserve"> </w:t>
            </w:r>
            <w:hyperlink r:id="rId22">
              <w:r>
                <w:rPr>
                  <w:color w:val="0462C1"/>
                  <w:sz w:val="20"/>
                  <w:u w:val="single" w:color="0462C1"/>
                </w:rPr>
                <w:t>onary.com/examples-of-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23">
              <w:r>
                <w:rPr>
                  <w:color w:val="0462C1"/>
                  <w:sz w:val="20"/>
                  <w:u w:val="single" w:color="0462C1"/>
                </w:rPr>
                <w:t>diffusion.html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24">
              <w:r>
                <w:rPr>
                  <w:color w:val="0462C1"/>
                  <w:sz w:val="20"/>
                  <w:u w:val="single" w:color="0462C1"/>
                </w:rPr>
                <w:t>https://edu.rsc.org/resour</w:t>
              </w:r>
            </w:hyperlink>
            <w:r>
              <w:rPr>
                <w:color w:val="0462C1"/>
                <w:spacing w:val="-43"/>
                <w:sz w:val="20"/>
              </w:rPr>
              <w:t xml:space="preserve"> </w:t>
            </w:r>
            <w:hyperlink r:id="rId25">
              <w:proofErr w:type="spellStart"/>
              <w:r>
                <w:rPr>
                  <w:color w:val="0462C1"/>
                  <w:sz w:val="20"/>
                  <w:u w:val="single" w:color="0462C1"/>
                </w:rPr>
                <w:t>ces</w:t>
              </w:r>
              <w:proofErr w:type="spellEnd"/>
              <w:r>
                <w:rPr>
                  <w:color w:val="0462C1"/>
                  <w:sz w:val="20"/>
                  <w:u w:val="single" w:color="0462C1"/>
                </w:rPr>
                <w:t>/diffusion-of-gases-a-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26">
              <w:r>
                <w:rPr>
                  <w:color w:val="0462C1"/>
                  <w:sz w:val="20"/>
                  <w:u w:val="single" w:color="0462C1"/>
                </w:rPr>
                <w:t>safer-alternative-to-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27">
              <w:r>
                <w:rPr>
                  <w:color w:val="0462C1"/>
                  <w:sz w:val="20"/>
                  <w:u w:val="single" w:color="0462C1"/>
                </w:rPr>
                <w:t>bromine/684.article</w:t>
              </w:r>
            </w:hyperlink>
          </w:p>
        </w:tc>
      </w:tr>
      <w:tr w:rsidR="00EE08CE" w14:paraId="5FADA64B" w14:textId="77777777">
        <w:trPr>
          <w:trHeight w:val="1266"/>
        </w:trPr>
        <w:tc>
          <w:tcPr>
            <w:tcW w:w="1166" w:type="dxa"/>
          </w:tcPr>
          <w:p w14:paraId="405CD8C5" w14:textId="77777777" w:rsidR="00EE08CE" w:rsidRDefault="001D19BF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u w:val="single"/>
              </w:rPr>
              <w:t>Week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5</w:t>
            </w:r>
          </w:p>
        </w:tc>
        <w:tc>
          <w:tcPr>
            <w:tcW w:w="1260" w:type="dxa"/>
          </w:tcPr>
          <w:p w14:paraId="44F4C905" w14:textId="77777777" w:rsidR="00EE08CE" w:rsidRDefault="001D19BF">
            <w:pPr>
              <w:pStyle w:val="TableParagraph"/>
              <w:spacing w:line="268" w:lineRule="exact"/>
              <w:ind w:left="105"/>
            </w:pPr>
            <w:r>
              <w:t>2.1</w:t>
            </w:r>
          </w:p>
          <w:p w14:paraId="7DD09B48" w14:textId="77777777" w:rsidR="00EE08CE" w:rsidRDefault="001D19BF">
            <w:pPr>
              <w:pStyle w:val="TableParagraph"/>
              <w:spacing w:before="40" w:line="276" w:lineRule="auto"/>
              <w:ind w:left="105" w:right="184"/>
              <w:rPr>
                <w:sz w:val="18"/>
              </w:rPr>
            </w:pPr>
            <w:r>
              <w:rPr>
                <w:sz w:val="18"/>
              </w:rPr>
              <w:t>Elements,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compounds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mixtures</w:t>
            </w:r>
          </w:p>
        </w:tc>
        <w:tc>
          <w:tcPr>
            <w:tcW w:w="3060" w:type="dxa"/>
          </w:tcPr>
          <w:p w14:paraId="46E20A86" w14:textId="77777777" w:rsidR="00EE08CE" w:rsidRDefault="001D19BF">
            <w:pPr>
              <w:pStyle w:val="TableParagraph"/>
              <w:numPr>
                <w:ilvl w:val="0"/>
                <w:numId w:val="8"/>
              </w:numPr>
              <w:tabs>
                <w:tab w:val="left" w:pos="826"/>
                <w:tab w:val="left" w:pos="827"/>
              </w:tabs>
              <w:ind w:right="237"/>
            </w:pPr>
            <w:r>
              <w:t>Describe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differences between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elements, </w:t>
            </w:r>
            <w:r>
              <w:t>compounds</w:t>
            </w:r>
            <w:r>
              <w:rPr>
                <w:spacing w:val="-4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mixtures</w:t>
            </w:r>
          </w:p>
        </w:tc>
        <w:tc>
          <w:tcPr>
            <w:tcW w:w="359" w:type="dxa"/>
          </w:tcPr>
          <w:p w14:paraId="68BA89C6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57445BA0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747BFC23" w14:textId="77777777" w:rsidR="00EE08CE" w:rsidRDefault="001D19BF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color w:val="525355"/>
                <w:sz w:val="20"/>
              </w:rPr>
              <w:t>Evaluate</w:t>
            </w:r>
            <w:r>
              <w:rPr>
                <w:color w:val="525355"/>
                <w:spacing w:val="-9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information</w:t>
            </w:r>
            <w:r>
              <w:rPr>
                <w:color w:val="525355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525355"/>
                <w:sz w:val="20"/>
              </w:rPr>
              <w:t>criticallyand</w:t>
            </w:r>
            <w:proofErr w:type="spellEnd"/>
            <w:r>
              <w:rPr>
                <w:color w:val="525355"/>
                <w:spacing w:val="-5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competently.</w:t>
            </w:r>
          </w:p>
        </w:tc>
        <w:tc>
          <w:tcPr>
            <w:tcW w:w="3023" w:type="dxa"/>
          </w:tcPr>
          <w:p w14:paraId="5384C3F3" w14:textId="77777777" w:rsidR="00EE08CE" w:rsidRDefault="001D19BF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SelfAssessment</w:t>
            </w:r>
            <w:proofErr w:type="spellEnd"/>
          </w:p>
        </w:tc>
        <w:tc>
          <w:tcPr>
            <w:tcW w:w="2428" w:type="dxa"/>
          </w:tcPr>
          <w:p w14:paraId="275E1739" w14:textId="77777777" w:rsidR="00EE08CE" w:rsidRDefault="001D19BF">
            <w:pPr>
              <w:pStyle w:val="TableParagraph"/>
              <w:spacing w:before="1" w:line="273" w:lineRule="auto"/>
              <w:ind w:left="111" w:right="525"/>
              <w:rPr>
                <w:sz w:val="20"/>
              </w:rPr>
            </w:pPr>
            <w:hyperlink r:id="rId28">
              <w:r>
                <w:rPr>
                  <w:color w:val="045FC1"/>
                  <w:sz w:val="20"/>
                  <w:u w:val="single" w:color="045FC1"/>
                </w:rPr>
                <w:t>www.tes.com</w:t>
              </w:r>
            </w:hyperlink>
            <w:r>
              <w:rPr>
                <w:color w:val="045FC1"/>
                <w:spacing w:val="1"/>
                <w:sz w:val="20"/>
              </w:rPr>
              <w:t xml:space="preserve"> </w:t>
            </w:r>
            <w:hyperlink r:id="rId29">
              <w:r>
                <w:rPr>
                  <w:color w:val="045FC1"/>
                  <w:spacing w:val="-1"/>
                  <w:sz w:val="20"/>
                  <w:u w:val="single" w:color="045FC1"/>
                </w:rPr>
                <w:t>www.chemguide.com</w:t>
              </w:r>
            </w:hyperlink>
          </w:p>
        </w:tc>
      </w:tr>
    </w:tbl>
    <w:p w14:paraId="23D17B1E" w14:textId="77777777" w:rsidR="00EE08CE" w:rsidRDefault="00EE08CE">
      <w:pPr>
        <w:spacing w:line="273" w:lineRule="auto"/>
        <w:rPr>
          <w:sz w:val="20"/>
        </w:rPr>
        <w:sectPr w:rsidR="00EE08CE">
          <w:pgSz w:w="15840" w:h="12240" w:orient="landscape"/>
          <w:pgMar w:top="720" w:right="60" w:bottom="280" w:left="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6"/>
        <w:gridCol w:w="1260"/>
        <w:gridCol w:w="3060"/>
        <w:gridCol w:w="359"/>
        <w:gridCol w:w="234"/>
        <w:gridCol w:w="4120"/>
        <w:gridCol w:w="3023"/>
        <w:gridCol w:w="2428"/>
      </w:tblGrid>
      <w:tr w:rsidR="00EE08CE" w14:paraId="17468D0B" w14:textId="77777777">
        <w:trPr>
          <w:trHeight w:val="5909"/>
        </w:trPr>
        <w:tc>
          <w:tcPr>
            <w:tcW w:w="1166" w:type="dxa"/>
          </w:tcPr>
          <w:p w14:paraId="366CE8A5" w14:textId="77777777" w:rsidR="00EE08CE" w:rsidRDefault="00EE08CE">
            <w:pPr>
              <w:pStyle w:val="TableParagraph"/>
              <w:rPr>
                <w:rFonts w:ascii="Times New Roman"/>
              </w:rPr>
            </w:pPr>
          </w:p>
          <w:p w14:paraId="0B25C501" w14:textId="77777777" w:rsidR="00EE08CE" w:rsidRDefault="00EE08CE">
            <w:pPr>
              <w:pStyle w:val="TableParagraph"/>
              <w:rPr>
                <w:rFonts w:ascii="Times New Roman"/>
              </w:rPr>
            </w:pPr>
          </w:p>
          <w:p w14:paraId="430380A5" w14:textId="77777777" w:rsidR="00EE08CE" w:rsidRDefault="00EE08CE">
            <w:pPr>
              <w:pStyle w:val="TableParagraph"/>
              <w:rPr>
                <w:rFonts w:ascii="Times New Roman"/>
              </w:rPr>
            </w:pPr>
          </w:p>
          <w:p w14:paraId="786B0624" w14:textId="77777777" w:rsidR="00EE08CE" w:rsidRDefault="00EE08CE">
            <w:pPr>
              <w:pStyle w:val="TableParagraph"/>
              <w:rPr>
                <w:rFonts w:ascii="Times New Roman"/>
              </w:rPr>
            </w:pPr>
          </w:p>
          <w:p w14:paraId="3CD788DE" w14:textId="77777777" w:rsidR="00EE08CE" w:rsidRDefault="00EE08CE">
            <w:pPr>
              <w:pStyle w:val="TableParagraph"/>
              <w:rPr>
                <w:rFonts w:ascii="Times New Roman"/>
              </w:rPr>
            </w:pPr>
          </w:p>
          <w:p w14:paraId="33AA74CE" w14:textId="77777777" w:rsidR="00EE08CE" w:rsidRDefault="00EE08CE">
            <w:pPr>
              <w:pStyle w:val="TableParagraph"/>
              <w:spacing w:before="8"/>
              <w:rPr>
                <w:rFonts w:ascii="Times New Roman"/>
              </w:rPr>
            </w:pPr>
          </w:p>
          <w:p w14:paraId="2D4FD99B" w14:textId="77777777" w:rsidR="00EE08CE" w:rsidRDefault="001D19BF">
            <w:pPr>
              <w:pStyle w:val="TableParagraph"/>
              <w:ind w:left="107"/>
              <w:rPr>
                <w:b/>
              </w:rPr>
            </w:pPr>
            <w:r>
              <w:rPr>
                <w:b/>
                <w:u w:val="single"/>
              </w:rPr>
              <w:t>Week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6</w:t>
            </w:r>
          </w:p>
        </w:tc>
        <w:tc>
          <w:tcPr>
            <w:tcW w:w="1260" w:type="dxa"/>
          </w:tcPr>
          <w:p w14:paraId="6B5BCFD2" w14:textId="77777777" w:rsidR="00EE08CE" w:rsidRDefault="001D19BF">
            <w:pPr>
              <w:pStyle w:val="TableParagraph"/>
              <w:spacing w:before="1"/>
              <w:ind w:left="216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</w:p>
          <w:p w14:paraId="3C409430" w14:textId="77777777" w:rsidR="00EE08CE" w:rsidRDefault="001D19BF">
            <w:pPr>
              <w:pStyle w:val="TableParagraph"/>
              <w:ind w:left="105" w:right="16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Atomic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w w:val="95"/>
                <w:sz w:val="20"/>
              </w:rPr>
              <w:t>structure</w:t>
            </w:r>
            <w:r>
              <w:rPr>
                <w:rFonts w:ascii="Times New Roman"/>
                <w:b/>
                <w:spacing w:val="-45"/>
                <w:w w:val="9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and the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Periodic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Table</w:t>
            </w:r>
          </w:p>
        </w:tc>
        <w:tc>
          <w:tcPr>
            <w:tcW w:w="3060" w:type="dxa"/>
          </w:tcPr>
          <w:p w14:paraId="1481DAAB" w14:textId="77777777" w:rsidR="00EE08CE" w:rsidRDefault="001D19BF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  <w:tab w:val="left" w:pos="827"/>
              </w:tabs>
              <w:ind w:right="99"/>
            </w:pPr>
            <w:r>
              <w:t>Describe the structure</w:t>
            </w:r>
            <w:r>
              <w:rPr>
                <w:spacing w:val="1"/>
              </w:rPr>
              <w:t xml:space="preserve"> </w:t>
            </w:r>
            <w:r>
              <w:t>of the atom as a central</w:t>
            </w:r>
            <w:r>
              <w:rPr>
                <w:spacing w:val="-48"/>
              </w:rPr>
              <w:t xml:space="preserve"> </w:t>
            </w:r>
            <w:r>
              <w:t>nucleus containing</w:t>
            </w:r>
            <w:r>
              <w:rPr>
                <w:spacing w:val="1"/>
              </w:rPr>
              <w:t xml:space="preserve"> </w:t>
            </w:r>
            <w:r>
              <w:t>neutrons and protons</w:t>
            </w:r>
            <w:r>
              <w:rPr>
                <w:spacing w:val="1"/>
              </w:rPr>
              <w:t xml:space="preserve"> </w:t>
            </w:r>
            <w:r>
              <w:t>surrounded by</w:t>
            </w:r>
            <w:r>
              <w:rPr>
                <w:spacing w:val="1"/>
              </w:rPr>
              <w:t xml:space="preserve"> </w:t>
            </w:r>
            <w:r>
              <w:t>electrons</w:t>
            </w:r>
            <w:r>
              <w:rPr>
                <w:spacing w:val="-1"/>
              </w:rPr>
              <w:t xml:space="preserve"> </w:t>
            </w:r>
            <w:r>
              <w:t>in shells</w:t>
            </w:r>
          </w:p>
          <w:p w14:paraId="54AE94CE" w14:textId="77777777" w:rsidR="00EE08CE" w:rsidRDefault="001D19BF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  <w:tab w:val="left" w:pos="827"/>
              </w:tabs>
              <w:ind w:right="309"/>
            </w:pPr>
            <w:r>
              <w:t>State the relative</w:t>
            </w:r>
            <w:r>
              <w:rPr>
                <w:spacing w:val="1"/>
              </w:rPr>
              <w:t xml:space="preserve"> </w:t>
            </w:r>
            <w:r>
              <w:t>charges and relative</w:t>
            </w:r>
            <w:r>
              <w:rPr>
                <w:spacing w:val="1"/>
              </w:rPr>
              <w:t xml:space="preserve"> </w:t>
            </w:r>
            <w:r>
              <w:t>masses of a proton, a</w:t>
            </w:r>
            <w:r>
              <w:rPr>
                <w:spacing w:val="-47"/>
              </w:rPr>
              <w:t xml:space="preserve"> </w:t>
            </w:r>
            <w:r>
              <w:t>neutron and an</w:t>
            </w:r>
            <w:r>
              <w:rPr>
                <w:spacing w:val="1"/>
              </w:rPr>
              <w:t xml:space="preserve"> </w:t>
            </w:r>
            <w:r>
              <w:t>electron</w:t>
            </w:r>
          </w:p>
          <w:p w14:paraId="488F9600" w14:textId="77777777" w:rsidR="00EE08CE" w:rsidRDefault="001D19BF">
            <w:pPr>
              <w:pStyle w:val="TableParagraph"/>
              <w:numPr>
                <w:ilvl w:val="0"/>
                <w:numId w:val="7"/>
              </w:numPr>
              <w:tabs>
                <w:tab w:val="left" w:pos="926"/>
                <w:tab w:val="left" w:pos="927"/>
              </w:tabs>
              <w:ind w:right="162"/>
            </w:pPr>
            <w:r>
              <w:tab/>
            </w:r>
            <w:r>
              <w:t>Define proton</w:t>
            </w:r>
            <w:r>
              <w:rPr>
                <w:spacing w:val="1"/>
              </w:rPr>
              <w:t xml:space="preserve"> </w:t>
            </w:r>
            <w:r>
              <w:t>number/ atomic</w:t>
            </w:r>
            <w:r>
              <w:rPr>
                <w:spacing w:val="1"/>
              </w:rPr>
              <w:t xml:space="preserve"> </w:t>
            </w:r>
            <w:r>
              <w:t>number as th</w:t>
            </w:r>
            <w:r>
              <w:t>e number</w:t>
            </w:r>
            <w:r>
              <w:rPr>
                <w:spacing w:val="-47"/>
              </w:rPr>
              <w:t xml:space="preserve"> </w:t>
            </w:r>
            <w:r>
              <w:t>of protons in the</w:t>
            </w:r>
            <w:r>
              <w:rPr>
                <w:spacing w:val="1"/>
              </w:rPr>
              <w:t xml:space="preserve"> </w:t>
            </w:r>
            <w:r>
              <w:t>nucleus of</w:t>
            </w:r>
            <w:r>
              <w:rPr>
                <w:spacing w:val="-2"/>
              </w:rPr>
              <w:t xml:space="preserve"> </w:t>
            </w:r>
            <w:r>
              <w:t>an atom</w:t>
            </w:r>
          </w:p>
          <w:p w14:paraId="477A5ECF" w14:textId="77777777" w:rsidR="00EE08CE" w:rsidRDefault="001D19BF">
            <w:pPr>
              <w:pStyle w:val="TableParagraph"/>
              <w:numPr>
                <w:ilvl w:val="0"/>
                <w:numId w:val="7"/>
              </w:numPr>
              <w:tabs>
                <w:tab w:val="left" w:pos="876"/>
                <w:tab w:val="left" w:pos="877"/>
              </w:tabs>
              <w:ind w:right="108"/>
            </w:pPr>
            <w:r>
              <w:tab/>
            </w:r>
            <w:r>
              <w:t>Define mass</w:t>
            </w:r>
            <w:r>
              <w:rPr>
                <w:spacing w:val="1"/>
              </w:rPr>
              <w:t xml:space="preserve"> </w:t>
            </w:r>
            <w:r>
              <w:t>number/nucleon</w:t>
            </w:r>
            <w:r>
              <w:rPr>
                <w:spacing w:val="1"/>
              </w:rPr>
              <w:t xml:space="preserve"> </w:t>
            </w:r>
            <w:r>
              <w:t>number as the total</w:t>
            </w:r>
            <w:r>
              <w:rPr>
                <w:spacing w:val="1"/>
              </w:rPr>
              <w:t xml:space="preserve"> </w:t>
            </w:r>
            <w:r>
              <w:t>number</w:t>
            </w:r>
            <w:r>
              <w:rPr>
                <w:spacing w:val="-2"/>
              </w:rPr>
              <w:t xml:space="preserve"> </w:t>
            </w:r>
            <w:r>
              <w:t>of protons</w:t>
            </w:r>
            <w:r>
              <w:rPr>
                <w:spacing w:val="-3"/>
              </w:rPr>
              <w:t xml:space="preserve"> </w:t>
            </w:r>
            <w:r>
              <w:t>and</w:t>
            </w:r>
          </w:p>
          <w:p w14:paraId="3C93F8C0" w14:textId="77777777" w:rsidR="00EE08CE" w:rsidRDefault="001D19BF">
            <w:pPr>
              <w:pStyle w:val="TableParagraph"/>
              <w:spacing w:line="270" w:lineRule="atLeast"/>
              <w:ind w:left="826" w:right="95"/>
            </w:pPr>
            <w:r>
              <w:t>neutrons in the nucleus</w:t>
            </w:r>
            <w:r>
              <w:rPr>
                <w:spacing w:val="-47"/>
              </w:rPr>
              <w:t xml:space="preserve"> </w:t>
            </w:r>
            <w:r>
              <w:t>of an atom</w:t>
            </w:r>
          </w:p>
        </w:tc>
        <w:tc>
          <w:tcPr>
            <w:tcW w:w="359" w:type="dxa"/>
          </w:tcPr>
          <w:p w14:paraId="13BAB784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7D1F0DA7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2B5BC38B" w14:textId="77777777" w:rsidR="00EE08CE" w:rsidRDefault="001D19BF">
            <w:pPr>
              <w:pStyle w:val="TableParagraph"/>
              <w:spacing w:before="1" w:line="276" w:lineRule="auto"/>
              <w:ind w:left="111" w:right="196"/>
              <w:rPr>
                <w:sz w:val="20"/>
              </w:rPr>
            </w:pPr>
            <w:r>
              <w:rPr>
                <w:color w:val="525355"/>
                <w:sz w:val="20"/>
              </w:rPr>
              <w:t>Identify and ask significant questions that</w:t>
            </w:r>
            <w:r>
              <w:rPr>
                <w:color w:val="525355"/>
                <w:spacing w:val="1"/>
                <w:sz w:val="20"/>
              </w:rPr>
              <w:t xml:space="preserve"> </w:t>
            </w:r>
            <w:r>
              <w:rPr>
                <w:color w:val="525355"/>
                <w:spacing w:val="-1"/>
                <w:sz w:val="20"/>
              </w:rPr>
              <w:t>clarify</w:t>
            </w:r>
            <w:r>
              <w:rPr>
                <w:color w:val="525355"/>
                <w:spacing w:val="-2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various</w:t>
            </w:r>
            <w:r>
              <w:rPr>
                <w:color w:val="525355"/>
                <w:spacing w:val="-2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points</w:t>
            </w:r>
            <w:r>
              <w:rPr>
                <w:color w:val="525355"/>
                <w:spacing w:val="-11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of</w:t>
            </w:r>
            <w:r>
              <w:rPr>
                <w:color w:val="525355"/>
                <w:spacing w:val="-7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view</w:t>
            </w:r>
            <w:r>
              <w:rPr>
                <w:color w:val="525355"/>
                <w:spacing w:val="-9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and</w:t>
            </w:r>
            <w:r>
              <w:rPr>
                <w:color w:val="525355"/>
                <w:spacing w:val="-2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lead to</w:t>
            </w:r>
            <w:r>
              <w:rPr>
                <w:color w:val="525355"/>
                <w:spacing w:val="-8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better</w:t>
            </w:r>
            <w:r>
              <w:rPr>
                <w:color w:val="525355"/>
                <w:spacing w:val="-42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solutions</w:t>
            </w:r>
          </w:p>
        </w:tc>
        <w:tc>
          <w:tcPr>
            <w:tcW w:w="3023" w:type="dxa"/>
          </w:tcPr>
          <w:p w14:paraId="7A697958" w14:textId="77777777" w:rsidR="00EE08CE" w:rsidRDefault="001D19BF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SelfAssessment</w:t>
            </w:r>
            <w:proofErr w:type="spellEnd"/>
          </w:p>
        </w:tc>
        <w:tc>
          <w:tcPr>
            <w:tcW w:w="2428" w:type="dxa"/>
          </w:tcPr>
          <w:p w14:paraId="3B611A9B" w14:textId="77777777" w:rsidR="00EE08CE" w:rsidRDefault="001D19BF">
            <w:pPr>
              <w:pStyle w:val="TableParagraph"/>
              <w:spacing w:line="276" w:lineRule="auto"/>
              <w:ind w:left="111"/>
            </w:pPr>
            <w:hyperlink r:id="rId30">
              <w:r>
                <w:rPr>
                  <w:color w:val="0462C1"/>
                  <w:spacing w:val="-1"/>
                  <w:u w:val="single" w:color="0462C1"/>
                </w:rPr>
                <w:t>https://scaleofuniverse.</w:t>
              </w:r>
            </w:hyperlink>
            <w:r>
              <w:rPr>
                <w:color w:val="0462C1"/>
                <w:spacing w:val="-47"/>
              </w:rPr>
              <w:t xml:space="preserve"> </w:t>
            </w:r>
            <w:hyperlink r:id="rId31">
              <w:r>
                <w:rPr>
                  <w:color w:val="0462C1"/>
                  <w:u w:val="single" w:color="0462C1"/>
                </w:rPr>
                <w:t>com/</w:t>
              </w:r>
            </w:hyperlink>
          </w:p>
        </w:tc>
      </w:tr>
      <w:tr w:rsidR="00EE08CE" w14:paraId="114DC7D3" w14:textId="77777777">
        <w:trPr>
          <w:trHeight w:val="4677"/>
        </w:trPr>
        <w:tc>
          <w:tcPr>
            <w:tcW w:w="1166" w:type="dxa"/>
          </w:tcPr>
          <w:p w14:paraId="089DA595" w14:textId="77777777" w:rsidR="00EE08CE" w:rsidRDefault="001D19BF">
            <w:pPr>
              <w:pStyle w:val="TableParagraph"/>
              <w:spacing w:line="266" w:lineRule="exact"/>
              <w:ind w:left="107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7</w:t>
            </w:r>
          </w:p>
        </w:tc>
        <w:tc>
          <w:tcPr>
            <w:tcW w:w="1260" w:type="dxa"/>
          </w:tcPr>
          <w:p w14:paraId="22E5FCA7" w14:textId="77777777" w:rsidR="00EE08CE" w:rsidRDefault="001D19BF">
            <w:pPr>
              <w:pStyle w:val="TableParagraph"/>
              <w:spacing w:line="244" w:lineRule="exact"/>
              <w:ind w:left="216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</w:p>
          <w:p w14:paraId="6C1A5CFF" w14:textId="77777777" w:rsidR="00EE08CE" w:rsidRDefault="001D19BF">
            <w:pPr>
              <w:pStyle w:val="TableParagraph"/>
              <w:ind w:left="105" w:right="16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Atomic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w w:val="95"/>
                <w:sz w:val="20"/>
              </w:rPr>
              <w:t>structure</w:t>
            </w:r>
            <w:r>
              <w:rPr>
                <w:rFonts w:ascii="Times New Roman"/>
                <w:b/>
                <w:spacing w:val="-45"/>
                <w:w w:val="9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and the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Periodic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Table</w:t>
            </w:r>
          </w:p>
        </w:tc>
        <w:tc>
          <w:tcPr>
            <w:tcW w:w="3060" w:type="dxa"/>
          </w:tcPr>
          <w:p w14:paraId="4A6E83AB" w14:textId="77777777" w:rsidR="00EE08CE" w:rsidRDefault="001D19BF">
            <w:pPr>
              <w:pStyle w:val="TableParagraph"/>
              <w:numPr>
                <w:ilvl w:val="0"/>
                <w:numId w:val="6"/>
              </w:numPr>
              <w:tabs>
                <w:tab w:val="left" w:pos="361"/>
              </w:tabs>
              <w:spacing w:line="242" w:lineRule="auto"/>
              <w:ind w:right="681" w:firstLine="0"/>
              <w:rPr>
                <w:sz w:val="20"/>
              </w:rPr>
            </w:pPr>
            <w:r>
              <w:rPr>
                <w:w w:val="95"/>
                <w:sz w:val="20"/>
              </w:rPr>
              <w:t>Use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proton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number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 xml:space="preserve">the simple </w:t>
            </w:r>
            <w:proofErr w:type="spellStart"/>
            <w:r>
              <w:rPr>
                <w:sz w:val="20"/>
              </w:rPr>
              <w:t>structureof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atoms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basis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the Periodic Table with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special reference to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elements of proton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 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  <w:p w14:paraId="0CBE19A8" w14:textId="77777777" w:rsidR="00EE08CE" w:rsidRDefault="001D19BF">
            <w:pPr>
              <w:pStyle w:val="TableParagraph"/>
              <w:numPr>
                <w:ilvl w:val="0"/>
                <w:numId w:val="6"/>
              </w:numPr>
              <w:tabs>
                <w:tab w:val="left" w:pos="361"/>
              </w:tabs>
              <w:spacing w:line="242" w:lineRule="auto"/>
              <w:ind w:right="646" w:firstLine="0"/>
            </w:pPr>
            <w:r>
              <w:t>State that: (a) Group</w:t>
            </w:r>
            <w:r>
              <w:rPr>
                <w:spacing w:val="1"/>
              </w:rPr>
              <w:t xml:space="preserve"> </w:t>
            </w:r>
            <w:r>
              <w:t>VIII noble gases have a</w:t>
            </w:r>
            <w:r>
              <w:rPr>
                <w:spacing w:val="1"/>
              </w:rPr>
              <w:t xml:space="preserve"> </w:t>
            </w:r>
            <w:r>
              <w:t>full outer shell (b) the</w:t>
            </w:r>
            <w:r>
              <w:rPr>
                <w:spacing w:val="1"/>
              </w:rPr>
              <w:t xml:space="preserve"> </w:t>
            </w:r>
            <w:r>
              <w:t>number of outer shell</w:t>
            </w:r>
            <w:r>
              <w:rPr>
                <w:spacing w:val="1"/>
              </w:rPr>
              <w:t xml:space="preserve"> </w:t>
            </w:r>
            <w:r>
              <w:t>electrons is equal to the</w:t>
            </w:r>
            <w:r>
              <w:rPr>
                <w:spacing w:val="-47"/>
              </w:rPr>
              <w:t xml:space="preserve"> </w:t>
            </w:r>
            <w:r>
              <w:t>group</w:t>
            </w:r>
            <w:r>
              <w:rPr>
                <w:spacing w:val="1"/>
              </w:rPr>
              <w:t xml:space="preserve"> </w:t>
            </w:r>
            <w:r>
              <w:t>number</w:t>
            </w:r>
            <w:r>
              <w:rPr>
                <w:spacing w:val="2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Groups I to VII (c) the</w:t>
            </w:r>
            <w:r>
              <w:rPr>
                <w:spacing w:val="1"/>
              </w:rPr>
              <w:t xml:space="preserve"> </w:t>
            </w:r>
            <w:r>
              <w:t>number of occupied</w:t>
            </w:r>
            <w:r>
              <w:rPr>
                <w:spacing w:val="1"/>
              </w:rPr>
              <w:t xml:space="preserve"> </w:t>
            </w:r>
            <w:r>
              <w:t>electron shells is equal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period</w:t>
            </w:r>
            <w:r>
              <w:rPr>
                <w:spacing w:val="-1"/>
              </w:rPr>
              <w:t xml:space="preserve"> </w:t>
            </w:r>
            <w:r>
              <w:t>number</w:t>
            </w:r>
          </w:p>
        </w:tc>
        <w:tc>
          <w:tcPr>
            <w:tcW w:w="359" w:type="dxa"/>
          </w:tcPr>
          <w:p w14:paraId="73EAF009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17077758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147A1801" w14:textId="77777777" w:rsidR="00EE08CE" w:rsidRDefault="001D19BF">
            <w:pPr>
              <w:pStyle w:val="TableParagraph"/>
              <w:spacing w:line="242" w:lineRule="exact"/>
              <w:ind w:left="111"/>
              <w:rPr>
                <w:sz w:val="20"/>
              </w:rPr>
            </w:pPr>
            <w:r>
              <w:rPr>
                <w:color w:val="525355"/>
                <w:sz w:val="20"/>
              </w:rPr>
              <w:t>Evaluate</w:t>
            </w:r>
            <w:r>
              <w:rPr>
                <w:color w:val="525355"/>
                <w:spacing w:val="-9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information</w:t>
            </w:r>
            <w:r>
              <w:rPr>
                <w:color w:val="525355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525355"/>
                <w:sz w:val="20"/>
              </w:rPr>
              <w:t>criticallyand</w:t>
            </w:r>
            <w:proofErr w:type="spellEnd"/>
            <w:r>
              <w:rPr>
                <w:color w:val="525355"/>
                <w:spacing w:val="-5"/>
                <w:sz w:val="20"/>
              </w:rPr>
              <w:t xml:space="preserve"> </w:t>
            </w:r>
            <w:r>
              <w:rPr>
                <w:color w:val="525355"/>
                <w:sz w:val="20"/>
              </w:rPr>
              <w:t>competently.</w:t>
            </w:r>
          </w:p>
        </w:tc>
        <w:tc>
          <w:tcPr>
            <w:tcW w:w="3023" w:type="dxa"/>
          </w:tcPr>
          <w:p w14:paraId="2AF79836" w14:textId="77777777" w:rsidR="00EE08CE" w:rsidRDefault="001D19BF">
            <w:pPr>
              <w:pStyle w:val="TableParagraph"/>
              <w:spacing w:line="2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Self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Assessment</w:t>
            </w:r>
            <w:proofErr w:type="spellEnd"/>
          </w:p>
        </w:tc>
        <w:tc>
          <w:tcPr>
            <w:tcW w:w="2428" w:type="dxa"/>
          </w:tcPr>
          <w:p w14:paraId="77970BC8" w14:textId="77777777" w:rsidR="00EE08CE" w:rsidRDefault="001D19BF">
            <w:pPr>
              <w:pStyle w:val="TableParagraph"/>
              <w:spacing w:line="276" w:lineRule="auto"/>
              <w:ind w:left="111"/>
              <w:rPr>
                <w:sz w:val="20"/>
              </w:rPr>
            </w:pPr>
            <w:hyperlink r:id="rId32">
              <w:r>
                <w:rPr>
                  <w:color w:val="045FC1"/>
                  <w:sz w:val="18"/>
                  <w:u w:val="single" w:color="045FC1"/>
                </w:rPr>
                <w:t>www.tes.com</w:t>
              </w:r>
            </w:hyperlink>
            <w:r>
              <w:rPr>
                <w:color w:val="045FC1"/>
                <w:spacing w:val="1"/>
                <w:sz w:val="18"/>
              </w:rPr>
              <w:t xml:space="preserve"> </w:t>
            </w:r>
            <w:hyperlink r:id="rId33">
              <w:r>
                <w:rPr>
                  <w:color w:val="0462C1"/>
                  <w:spacing w:val="-1"/>
                  <w:sz w:val="20"/>
                  <w:u w:val="single" w:color="0462C1"/>
                </w:rPr>
                <w:t>https://www.savyxams.co.</w:t>
              </w:r>
            </w:hyperlink>
            <w:r>
              <w:rPr>
                <w:color w:val="0462C1"/>
                <w:spacing w:val="-43"/>
                <w:sz w:val="20"/>
              </w:rPr>
              <w:t xml:space="preserve"> </w:t>
            </w:r>
            <w:hyperlink r:id="rId34">
              <w:proofErr w:type="spellStart"/>
              <w:r>
                <w:rPr>
                  <w:color w:val="0462C1"/>
                  <w:sz w:val="20"/>
                  <w:u w:val="single" w:color="0462C1"/>
                </w:rPr>
                <w:t>uk</w:t>
              </w:r>
              <w:proofErr w:type="spellEnd"/>
              <w:r>
                <w:rPr>
                  <w:color w:val="0462C1"/>
                  <w:sz w:val="20"/>
                  <w:u w:val="single" w:color="0462C1"/>
                </w:rPr>
                <w:t>/</w:t>
              </w:r>
              <w:proofErr w:type="spellStart"/>
              <w:r>
                <w:rPr>
                  <w:color w:val="0462C1"/>
                  <w:sz w:val="20"/>
                  <w:u w:val="single" w:color="0462C1"/>
                </w:rPr>
                <w:t>igcse</w:t>
              </w:r>
              <w:proofErr w:type="spellEnd"/>
              <w:r>
                <w:rPr>
                  <w:color w:val="0462C1"/>
                  <w:sz w:val="20"/>
                  <w:u w:val="single" w:color="0462C1"/>
                </w:rPr>
                <w:t>/chemistry/</w:t>
              </w:r>
              <w:proofErr w:type="spellStart"/>
              <w:r>
                <w:rPr>
                  <w:color w:val="0462C1"/>
                  <w:sz w:val="20"/>
                  <w:u w:val="single" w:color="0462C1"/>
                </w:rPr>
                <w:t>cie</w:t>
              </w:r>
              <w:proofErr w:type="spellEnd"/>
              <w:r>
                <w:rPr>
                  <w:color w:val="0462C1"/>
                  <w:sz w:val="20"/>
                  <w:u w:val="single" w:color="0462C1"/>
                </w:rPr>
                <w:t>/20</w:t>
              </w:r>
            </w:hyperlink>
          </w:p>
          <w:p w14:paraId="78ABF263" w14:textId="77777777" w:rsidR="00EE08CE" w:rsidRDefault="001D19BF">
            <w:pPr>
              <w:pStyle w:val="TableParagraph"/>
              <w:spacing w:line="276" w:lineRule="auto"/>
              <w:ind w:left="111" w:right="193"/>
              <w:rPr>
                <w:sz w:val="20"/>
              </w:rPr>
            </w:pPr>
            <w:hyperlink r:id="rId35">
              <w:r>
                <w:rPr>
                  <w:color w:val="0462C1"/>
                  <w:sz w:val="20"/>
                  <w:u w:val="single" w:color="0462C1"/>
                </w:rPr>
                <w:t>/</w:t>
              </w:r>
              <w:proofErr w:type="spellStart"/>
              <w:r>
                <w:rPr>
                  <w:color w:val="0462C1"/>
                  <w:sz w:val="20"/>
                  <w:u w:val="single" w:color="0462C1"/>
                </w:rPr>
                <w:t>revisionnotes</w:t>
              </w:r>
              <w:proofErr w:type="spellEnd"/>
              <w:r>
                <w:rPr>
                  <w:color w:val="0462C1"/>
                  <w:sz w:val="20"/>
                  <w:u w:val="single" w:color="0462C1"/>
                </w:rPr>
                <w:t>/3-atoms-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36">
              <w:proofErr w:type="spellStart"/>
              <w:r>
                <w:rPr>
                  <w:color w:val="0462C1"/>
                  <w:spacing w:val="-1"/>
                  <w:sz w:val="20"/>
                  <w:u w:val="single" w:color="0462C1"/>
                </w:rPr>
                <w:t>elementscompounds</w:t>
              </w:r>
              <w:proofErr w:type="spellEnd"/>
              <w:r>
                <w:rPr>
                  <w:color w:val="0462C1"/>
                  <w:spacing w:val="-1"/>
                  <w:sz w:val="20"/>
                  <w:u w:val="single" w:color="0462C1"/>
                </w:rPr>
                <w:t>/3-1-</w:t>
              </w:r>
            </w:hyperlink>
            <w:r>
              <w:rPr>
                <w:color w:val="0462C1"/>
                <w:spacing w:val="-43"/>
                <w:sz w:val="20"/>
              </w:rPr>
              <w:t xml:space="preserve"> </w:t>
            </w:r>
            <w:hyperlink r:id="rId37">
              <w:r>
                <w:rPr>
                  <w:color w:val="0462C1"/>
                  <w:sz w:val="20"/>
                  <w:u w:val="single" w:color="0462C1"/>
                </w:rPr>
                <w:t>atomic-structure--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38">
              <w:r>
                <w:rPr>
                  <w:color w:val="0462C1"/>
                  <w:sz w:val="20"/>
                  <w:u w:val="single" w:color="0462C1"/>
                </w:rPr>
                <w:t>bonding/3-1-1atomic-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39">
              <w:r>
                <w:rPr>
                  <w:color w:val="0462C1"/>
                  <w:sz w:val="20"/>
                  <w:u w:val="single" w:color="0462C1"/>
                </w:rPr>
                <w:t>structure-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40">
              <w:proofErr w:type="spellStart"/>
              <w:r>
                <w:rPr>
                  <w:color w:val="0462C1"/>
                  <w:sz w:val="20"/>
                  <w:u w:val="single" w:color="0462C1"/>
                </w:rPr>
                <w:t>theperiodictable</w:t>
              </w:r>
              <w:proofErr w:type="spellEnd"/>
              <w:r>
                <w:rPr>
                  <w:color w:val="0462C1"/>
                  <w:sz w:val="20"/>
                  <w:u w:val="single" w:color="0462C1"/>
                </w:rPr>
                <w:t>/</w:t>
              </w:r>
            </w:hyperlink>
          </w:p>
          <w:p w14:paraId="777EAE2E" w14:textId="77777777" w:rsidR="00EE08CE" w:rsidRDefault="00EE08CE">
            <w:pPr>
              <w:pStyle w:val="TableParagraph"/>
              <w:spacing w:before="6"/>
              <w:rPr>
                <w:rFonts w:ascii="Times New Roman"/>
                <w:sz w:val="17"/>
              </w:rPr>
            </w:pPr>
          </w:p>
          <w:p w14:paraId="51ED2268" w14:textId="77777777" w:rsidR="00EE08CE" w:rsidRDefault="001D19BF">
            <w:pPr>
              <w:pStyle w:val="TableParagraph"/>
              <w:spacing w:line="276" w:lineRule="auto"/>
              <w:ind w:left="111" w:right="95"/>
              <w:rPr>
                <w:sz w:val="20"/>
              </w:rPr>
            </w:pPr>
            <w:r>
              <w:rPr>
                <w:sz w:val="16"/>
              </w:rPr>
              <w:t>Simulation: Build an atom:</w:t>
            </w:r>
            <w:r>
              <w:rPr>
                <w:spacing w:val="1"/>
                <w:sz w:val="16"/>
              </w:rPr>
              <w:t xml:space="preserve"> </w:t>
            </w:r>
            <w:hyperlink r:id="rId41">
              <w:r>
                <w:rPr>
                  <w:color w:val="0462C1"/>
                  <w:spacing w:val="-1"/>
                  <w:sz w:val="20"/>
                  <w:u w:val="single" w:color="0462C1"/>
                </w:rPr>
                <w:t>https://phet.color</w:t>
              </w:r>
              <w:r>
                <w:rPr>
                  <w:color w:val="0462C1"/>
                  <w:spacing w:val="-1"/>
                  <w:sz w:val="20"/>
                  <w:u w:val="single" w:color="0462C1"/>
                </w:rPr>
                <w:t>ado.edu/</w:t>
              </w:r>
            </w:hyperlink>
            <w:r>
              <w:rPr>
                <w:color w:val="0462C1"/>
                <w:spacing w:val="-43"/>
                <w:sz w:val="20"/>
              </w:rPr>
              <w:t xml:space="preserve"> </w:t>
            </w:r>
            <w:hyperlink r:id="rId42">
              <w:r>
                <w:rPr>
                  <w:color w:val="0462C1"/>
                  <w:sz w:val="20"/>
                  <w:u w:val="single" w:color="0462C1"/>
                </w:rPr>
                <w:t>sims/html/build-an-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43">
              <w:r>
                <w:rPr>
                  <w:color w:val="0462C1"/>
                  <w:sz w:val="20"/>
                  <w:u w:val="single" w:color="0462C1"/>
                </w:rPr>
                <w:t>atom/latest/build-an-</w:t>
              </w:r>
            </w:hyperlink>
            <w:r>
              <w:rPr>
                <w:color w:val="0462C1"/>
                <w:spacing w:val="1"/>
                <w:sz w:val="20"/>
              </w:rPr>
              <w:t xml:space="preserve"> </w:t>
            </w:r>
            <w:hyperlink r:id="rId44">
              <w:r>
                <w:rPr>
                  <w:color w:val="0462C1"/>
                  <w:sz w:val="20"/>
                  <w:u w:val="single" w:color="0462C1"/>
                </w:rPr>
                <w:t>atom_en.htm</w:t>
              </w:r>
              <w:r>
                <w:rPr>
                  <w:color w:val="0462C1"/>
                  <w:sz w:val="20"/>
                </w:rPr>
                <w:t>l</w:t>
              </w:r>
            </w:hyperlink>
          </w:p>
        </w:tc>
      </w:tr>
    </w:tbl>
    <w:p w14:paraId="6FF7AD89" w14:textId="77777777" w:rsidR="00EE08CE" w:rsidRDefault="00EE08CE">
      <w:pPr>
        <w:spacing w:line="276" w:lineRule="auto"/>
        <w:rPr>
          <w:sz w:val="20"/>
        </w:rPr>
        <w:sectPr w:rsidR="00EE08CE">
          <w:pgSz w:w="15840" w:h="12240" w:orient="landscape"/>
          <w:pgMar w:top="720" w:right="60" w:bottom="280" w:left="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6"/>
        <w:gridCol w:w="1260"/>
        <w:gridCol w:w="3060"/>
        <w:gridCol w:w="359"/>
        <w:gridCol w:w="234"/>
        <w:gridCol w:w="4120"/>
        <w:gridCol w:w="3023"/>
        <w:gridCol w:w="2428"/>
      </w:tblGrid>
      <w:tr w:rsidR="00EE08CE" w14:paraId="6CAD167D" w14:textId="77777777">
        <w:trPr>
          <w:trHeight w:val="3192"/>
        </w:trPr>
        <w:tc>
          <w:tcPr>
            <w:tcW w:w="1166" w:type="dxa"/>
          </w:tcPr>
          <w:p w14:paraId="0BC95057" w14:textId="77777777" w:rsidR="00EE08CE" w:rsidRDefault="001D19BF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u w:val="single"/>
              </w:rPr>
              <w:lastRenderedPageBreak/>
              <w:t>Week</w:t>
            </w:r>
            <w:r>
              <w:rPr>
                <w:b/>
                <w:spacing w:val="49"/>
                <w:u w:val="single"/>
              </w:rPr>
              <w:t xml:space="preserve"> </w:t>
            </w:r>
            <w:r>
              <w:rPr>
                <w:b/>
                <w:u w:val="single"/>
              </w:rPr>
              <w:t>8</w:t>
            </w:r>
          </w:p>
        </w:tc>
        <w:tc>
          <w:tcPr>
            <w:tcW w:w="1260" w:type="dxa"/>
          </w:tcPr>
          <w:p w14:paraId="451BDEEA" w14:textId="77777777" w:rsidR="00EE08CE" w:rsidRDefault="001D19BF">
            <w:pPr>
              <w:pStyle w:val="TableParagraph"/>
              <w:spacing w:line="275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2.3</w:t>
            </w:r>
          </w:p>
          <w:p w14:paraId="59439185" w14:textId="77777777" w:rsidR="00EE08CE" w:rsidRDefault="001D19BF"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Isotopes</w:t>
            </w:r>
          </w:p>
        </w:tc>
        <w:tc>
          <w:tcPr>
            <w:tcW w:w="3060" w:type="dxa"/>
          </w:tcPr>
          <w:p w14:paraId="10328558" w14:textId="77777777" w:rsidR="00EE08CE" w:rsidRDefault="001D19BF">
            <w:pPr>
              <w:pStyle w:val="TableParagraph"/>
              <w:numPr>
                <w:ilvl w:val="0"/>
                <w:numId w:val="5"/>
              </w:numPr>
              <w:tabs>
                <w:tab w:val="left" w:pos="361"/>
              </w:tabs>
              <w:spacing w:line="242" w:lineRule="auto"/>
              <w:ind w:right="673" w:firstLine="0"/>
            </w:pPr>
            <w:r>
              <w:t>Define isotopes as</w:t>
            </w:r>
            <w:r>
              <w:rPr>
                <w:spacing w:val="1"/>
              </w:rPr>
              <w:t xml:space="preserve"> </w:t>
            </w:r>
            <w:r>
              <w:t>different atoms of the</w:t>
            </w:r>
            <w:r>
              <w:rPr>
                <w:spacing w:val="1"/>
              </w:rPr>
              <w:t xml:space="preserve"> </w:t>
            </w:r>
            <w:r>
              <w:t>same</w:t>
            </w:r>
            <w:r>
              <w:rPr>
                <w:spacing w:val="3"/>
              </w:rPr>
              <w:t xml:space="preserve"> </w:t>
            </w:r>
            <w:r>
              <w:t>element</w:t>
            </w:r>
            <w:r>
              <w:rPr>
                <w:spacing w:val="5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have the same number</w:t>
            </w:r>
            <w:r>
              <w:rPr>
                <w:spacing w:val="1"/>
              </w:rPr>
              <w:t xml:space="preserve"> </w:t>
            </w:r>
            <w:r>
              <w:t>of protons but different</w:t>
            </w:r>
            <w:r>
              <w:rPr>
                <w:spacing w:val="-47"/>
              </w:rPr>
              <w:t xml:space="preserve"> </w:t>
            </w:r>
            <w:r>
              <w:t>numbers</w:t>
            </w:r>
            <w:r>
              <w:rPr>
                <w:spacing w:val="-3"/>
              </w:rPr>
              <w:t xml:space="preserve"> </w:t>
            </w:r>
            <w:r>
              <w:t>of neutrons</w:t>
            </w:r>
          </w:p>
          <w:p w14:paraId="7D323544" w14:textId="77777777" w:rsidR="00EE08CE" w:rsidRDefault="001D19BF">
            <w:pPr>
              <w:pStyle w:val="TableParagraph"/>
              <w:numPr>
                <w:ilvl w:val="0"/>
                <w:numId w:val="5"/>
              </w:numPr>
              <w:tabs>
                <w:tab w:val="left" w:pos="411"/>
              </w:tabs>
              <w:spacing w:line="242" w:lineRule="auto"/>
              <w:ind w:right="722" w:firstLine="0"/>
            </w:pPr>
            <w:r>
              <w:t>Interpret and use</w:t>
            </w:r>
            <w:r>
              <w:rPr>
                <w:spacing w:val="1"/>
              </w:rPr>
              <w:t xml:space="preserve"> </w:t>
            </w:r>
            <w:r>
              <w:t xml:space="preserve">symbols for atoms, </w:t>
            </w:r>
            <w:proofErr w:type="gramStart"/>
            <w:r>
              <w:t>e.g.</w:t>
            </w:r>
            <w:proofErr w:type="gramEnd"/>
            <w:r>
              <w:rPr>
                <w:spacing w:val="-47"/>
              </w:rPr>
              <w:t xml:space="preserve"> </w:t>
            </w:r>
            <w:r>
              <w:t>12 6C, and ions, e.g. 35</w:t>
            </w:r>
            <w:r>
              <w:rPr>
                <w:spacing w:val="-47"/>
              </w:rPr>
              <w:t xml:space="preserve"> </w:t>
            </w:r>
            <w:r>
              <w:t>17Cl</w:t>
            </w:r>
          </w:p>
        </w:tc>
        <w:tc>
          <w:tcPr>
            <w:tcW w:w="359" w:type="dxa"/>
          </w:tcPr>
          <w:p w14:paraId="0A3269AB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4B0C7141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3761A3EE" w14:textId="77777777" w:rsidR="00EE08CE" w:rsidRDefault="00EE08CE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37DAA8B8" w14:textId="77777777" w:rsidR="00EE08CE" w:rsidRDefault="001D19BF">
            <w:pPr>
              <w:pStyle w:val="TableParagraph"/>
              <w:spacing w:line="208" w:lineRule="auto"/>
              <w:ind w:left="111" w:right="130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525355"/>
                <w:sz w:val="20"/>
              </w:rPr>
              <w:t>Apply</w:t>
            </w:r>
            <w:r>
              <w:rPr>
                <w:rFonts w:ascii="Times New Roman"/>
                <w:color w:val="525355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knowledge</w:t>
            </w:r>
            <w:r>
              <w:rPr>
                <w:rFonts w:ascii="Times New Roman"/>
                <w:color w:val="525355"/>
                <w:spacing w:val="-3"/>
                <w:sz w:val="20"/>
              </w:rPr>
              <w:t xml:space="preserve"> </w:t>
            </w:r>
            <w:proofErr w:type="gramStart"/>
            <w:r>
              <w:rPr>
                <w:rFonts w:ascii="Times New Roman"/>
                <w:color w:val="525355"/>
                <w:sz w:val="20"/>
              </w:rPr>
              <w:t>attitude</w:t>
            </w:r>
            <w:r>
              <w:rPr>
                <w:rFonts w:ascii="Times New Roman"/>
                <w:color w:val="525355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,</w:t>
            </w:r>
            <w:proofErr w:type="spellStart"/>
            <w:r>
              <w:rPr>
                <w:rFonts w:ascii="Times New Roman"/>
                <w:color w:val="525355"/>
                <w:sz w:val="20"/>
              </w:rPr>
              <w:t>behaviours</w:t>
            </w:r>
            <w:proofErr w:type="spellEnd"/>
            <w:proofErr w:type="gramEnd"/>
            <w:r>
              <w:rPr>
                <w:rFonts w:ascii="Times New Roman"/>
                <w:color w:val="525355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and</w:t>
            </w:r>
            <w:r>
              <w:rPr>
                <w:rFonts w:ascii="Times New Roman"/>
                <w:color w:val="525355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skills</w:t>
            </w:r>
            <w:r>
              <w:rPr>
                <w:rFonts w:ascii="Times New Roman"/>
                <w:color w:val="525355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across</w:t>
            </w:r>
          </w:p>
          <w:p w14:paraId="5A876AB7" w14:textId="77777777" w:rsidR="00EE08CE" w:rsidRDefault="001D19BF">
            <w:pPr>
              <w:pStyle w:val="TableParagraph"/>
              <w:spacing w:line="204" w:lineRule="exact"/>
              <w:ind w:left="11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525355"/>
                <w:sz w:val="20"/>
              </w:rPr>
              <w:t>disciplines</w:t>
            </w:r>
            <w:r>
              <w:rPr>
                <w:rFonts w:ascii="Times New Roman"/>
                <w:color w:val="525355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in</w:t>
            </w:r>
            <w:r>
              <w:rPr>
                <w:rFonts w:ascii="Times New Roman"/>
                <w:color w:val="525355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appropriate</w:t>
            </w:r>
            <w:r>
              <w:rPr>
                <w:rFonts w:ascii="Times New Roman"/>
                <w:color w:val="525355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and</w:t>
            </w:r>
          </w:p>
          <w:p w14:paraId="1815E073" w14:textId="77777777" w:rsidR="00EE08CE" w:rsidRDefault="001D19BF">
            <w:pPr>
              <w:pStyle w:val="TableParagraph"/>
              <w:spacing w:before="3"/>
              <w:ind w:left="11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525355"/>
                <w:sz w:val="20"/>
              </w:rPr>
              <w:t>effective</w:t>
            </w:r>
            <w:r>
              <w:rPr>
                <w:rFonts w:ascii="Times New Roman"/>
                <w:color w:val="525355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ways</w:t>
            </w:r>
          </w:p>
        </w:tc>
        <w:tc>
          <w:tcPr>
            <w:tcW w:w="3023" w:type="dxa"/>
          </w:tcPr>
          <w:p w14:paraId="1A5059D2" w14:textId="77777777" w:rsidR="00EE08CE" w:rsidRDefault="001D19BF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self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assessment</w:t>
            </w:r>
            <w:proofErr w:type="spellEnd"/>
          </w:p>
        </w:tc>
        <w:tc>
          <w:tcPr>
            <w:tcW w:w="2428" w:type="dxa"/>
          </w:tcPr>
          <w:p w14:paraId="1792900E" w14:textId="77777777" w:rsidR="00EE08CE" w:rsidRDefault="001D19BF">
            <w:pPr>
              <w:pStyle w:val="TableParagraph"/>
              <w:spacing w:line="276" w:lineRule="auto"/>
              <w:ind w:left="111" w:right="96"/>
            </w:pPr>
            <w:hyperlink r:id="rId45">
              <w:r>
                <w:rPr>
                  <w:color w:val="0462C1"/>
                  <w:u w:val="single" w:color="0462C1"/>
                </w:rPr>
                <w:t>https://www.savemyexa</w:t>
              </w:r>
            </w:hyperlink>
            <w:r>
              <w:rPr>
                <w:color w:val="0462C1"/>
                <w:spacing w:val="-47"/>
              </w:rPr>
              <w:t xml:space="preserve"> </w:t>
            </w:r>
            <w:hyperlink r:id="rId46">
              <w:r>
                <w:rPr>
                  <w:color w:val="0462C1"/>
                  <w:u w:val="single" w:color="0462C1"/>
                </w:rPr>
                <w:t>ms.co.uk/</w:t>
              </w:r>
              <w:proofErr w:type="spellStart"/>
              <w:r>
                <w:rPr>
                  <w:color w:val="0462C1"/>
                  <w:u w:val="single" w:color="0462C1"/>
                </w:rPr>
                <w:t>igcse</w:t>
              </w:r>
              <w:proofErr w:type="spellEnd"/>
              <w:r>
                <w:rPr>
                  <w:color w:val="0462C1"/>
                  <w:u w:val="single" w:color="0462C1"/>
                </w:rPr>
                <w:t>/</w:t>
              </w:r>
              <w:proofErr w:type="spellStart"/>
              <w:r>
                <w:rPr>
                  <w:color w:val="0462C1"/>
                  <w:u w:val="single" w:color="0462C1"/>
                </w:rPr>
                <w:t>chemistr</w:t>
              </w:r>
              <w:proofErr w:type="spellEnd"/>
            </w:hyperlink>
            <w:r>
              <w:rPr>
                <w:color w:val="0462C1"/>
                <w:spacing w:val="-47"/>
              </w:rPr>
              <w:t xml:space="preserve"> </w:t>
            </w:r>
            <w:hyperlink r:id="rId47">
              <w:r>
                <w:rPr>
                  <w:color w:val="0462C1"/>
                  <w:u w:val="single" w:color="0462C1"/>
                </w:rPr>
                <w:t>y/</w:t>
              </w:r>
              <w:proofErr w:type="spellStart"/>
              <w:r>
                <w:rPr>
                  <w:color w:val="0462C1"/>
                  <w:u w:val="single" w:color="0462C1"/>
                </w:rPr>
                <w:t>cie</w:t>
              </w:r>
              <w:proofErr w:type="spellEnd"/>
              <w:r>
                <w:rPr>
                  <w:color w:val="0462C1"/>
                  <w:u w:val="single" w:color="0462C1"/>
                </w:rPr>
                <w:t>/20/revision-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48">
              <w:r>
                <w:rPr>
                  <w:color w:val="0462C1"/>
                  <w:u w:val="single" w:color="0462C1"/>
                </w:rPr>
                <w:t>notes/3-atoms-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49">
              <w:r>
                <w:rPr>
                  <w:color w:val="0462C1"/>
                  <w:u w:val="single" w:color="0462C1"/>
                </w:rPr>
                <w:t>elements--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50">
              <w:r>
                <w:rPr>
                  <w:color w:val="0462C1"/>
                  <w:u w:val="single" w:color="0462C1"/>
                </w:rPr>
                <w:t>compounds/3-1-atomic-</w:t>
              </w:r>
            </w:hyperlink>
            <w:r>
              <w:rPr>
                <w:color w:val="0462C1"/>
                <w:spacing w:val="-47"/>
              </w:rPr>
              <w:t xml:space="preserve"> </w:t>
            </w:r>
            <w:hyperlink r:id="rId51">
              <w:r>
                <w:rPr>
                  <w:color w:val="0462C1"/>
                  <w:u w:val="single" w:color="0462C1"/>
                </w:rPr>
                <w:t>structure--bonding/3-1-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52">
              <w:r>
                <w:rPr>
                  <w:color w:val="0462C1"/>
                  <w:u w:val="single" w:color="0462C1"/>
                </w:rPr>
                <w:t>2-isotopes/</w:t>
              </w:r>
            </w:hyperlink>
          </w:p>
        </w:tc>
      </w:tr>
      <w:tr w:rsidR="00EE08CE" w14:paraId="29913662" w14:textId="77777777">
        <w:trPr>
          <w:trHeight w:val="1744"/>
        </w:trPr>
        <w:tc>
          <w:tcPr>
            <w:tcW w:w="1166" w:type="dxa"/>
          </w:tcPr>
          <w:p w14:paraId="4744BC76" w14:textId="77777777" w:rsidR="00EE08CE" w:rsidRDefault="001D19BF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u w:val="single"/>
              </w:rPr>
              <w:t>WEEK 9</w:t>
            </w:r>
          </w:p>
        </w:tc>
        <w:tc>
          <w:tcPr>
            <w:tcW w:w="1260" w:type="dxa"/>
          </w:tcPr>
          <w:p w14:paraId="32FEC8DE" w14:textId="77777777" w:rsidR="00EE08CE" w:rsidRDefault="001D19BF">
            <w:pPr>
              <w:pStyle w:val="TableParagraph"/>
              <w:spacing w:line="275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2.3</w:t>
            </w:r>
          </w:p>
          <w:p w14:paraId="736CC9DB" w14:textId="77777777" w:rsidR="00EE08CE" w:rsidRDefault="001D19BF"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Isotopes</w:t>
            </w:r>
          </w:p>
        </w:tc>
        <w:tc>
          <w:tcPr>
            <w:tcW w:w="3060" w:type="dxa"/>
          </w:tcPr>
          <w:p w14:paraId="2F88D543" w14:textId="77777777" w:rsidR="00EE08CE" w:rsidRDefault="001D19BF">
            <w:pPr>
              <w:pStyle w:val="TableParagraph"/>
              <w:numPr>
                <w:ilvl w:val="0"/>
                <w:numId w:val="4"/>
              </w:numPr>
              <w:tabs>
                <w:tab w:val="left" w:pos="361"/>
              </w:tabs>
              <w:spacing w:line="242" w:lineRule="auto"/>
              <w:ind w:right="791" w:firstLine="0"/>
            </w:pPr>
            <w:r>
              <w:t>Calculate the relative</w:t>
            </w:r>
            <w:r>
              <w:rPr>
                <w:spacing w:val="-47"/>
              </w:rPr>
              <w:t xml:space="preserve"> </w:t>
            </w:r>
            <w:r>
              <w:t>atomic mass of an</w:t>
            </w:r>
            <w:r>
              <w:rPr>
                <w:spacing w:val="1"/>
              </w:rPr>
              <w:t xml:space="preserve"> </w:t>
            </w:r>
            <w:r>
              <w:t>element from the</w:t>
            </w:r>
            <w:r>
              <w:rPr>
                <w:spacing w:val="1"/>
              </w:rPr>
              <w:t xml:space="preserve"> </w:t>
            </w:r>
            <w:r>
              <w:t>relative masses and</w:t>
            </w:r>
            <w:r>
              <w:rPr>
                <w:spacing w:val="1"/>
              </w:rPr>
              <w:t xml:space="preserve"> </w:t>
            </w:r>
            <w:r>
              <w:t>abundances of its</w:t>
            </w:r>
            <w:r>
              <w:rPr>
                <w:spacing w:val="1"/>
              </w:rPr>
              <w:t xml:space="preserve"> </w:t>
            </w:r>
            <w:r>
              <w:t>isotopes</w:t>
            </w:r>
          </w:p>
        </w:tc>
        <w:tc>
          <w:tcPr>
            <w:tcW w:w="359" w:type="dxa"/>
          </w:tcPr>
          <w:p w14:paraId="2F6A4B2D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1BD2BD0A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7EAAEB3E" w14:textId="77777777" w:rsidR="00EE08CE" w:rsidRDefault="001D19BF">
            <w:pPr>
              <w:pStyle w:val="TableParagraph"/>
              <w:spacing w:line="208" w:lineRule="auto"/>
              <w:ind w:left="111" w:right="130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525355"/>
                <w:sz w:val="20"/>
              </w:rPr>
              <w:t>Apply</w:t>
            </w:r>
            <w:r>
              <w:rPr>
                <w:rFonts w:ascii="Times New Roman"/>
                <w:color w:val="525355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knowledge</w:t>
            </w:r>
            <w:r>
              <w:rPr>
                <w:rFonts w:ascii="Times New Roman"/>
                <w:color w:val="525355"/>
                <w:spacing w:val="-3"/>
                <w:sz w:val="20"/>
              </w:rPr>
              <w:t xml:space="preserve"> </w:t>
            </w:r>
            <w:proofErr w:type="gramStart"/>
            <w:r>
              <w:rPr>
                <w:rFonts w:ascii="Times New Roman"/>
                <w:color w:val="525355"/>
                <w:sz w:val="20"/>
              </w:rPr>
              <w:t>attitude</w:t>
            </w:r>
            <w:r>
              <w:rPr>
                <w:rFonts w:ascii="Times New Roman"/>
                <w:color w:val="525355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,</w:t>
            </w:r>
            <w:proofErr w:type="spellStart"/>
            <w:r>
              <w:rPr>
                <w:rFonts w:ascii="Times New Roman"/>
                <w:color w:val="525355"/>
                <w:sz w:val="20"/>
              </w:rPr>
              <w:t>behaviours</w:t>
            </w:r>
            <w:proofErr w:type="spellEnd"/>
            <w:proofErr w:type="gramEnd"/>
            <w:r>
              <w:rPr>
                <w:rFonts w:ascii="Times New Roman"/>
                <w:color w:val="525355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and</w:t>
            </w:r>
            <w:r>
              <w:rPr>
                <w:rFonts w:ascii="Times New Roman"/>
                <w:color w:val="525355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skills</w:t>
            </w:r>
            <w:r>
              <w:rPr>
                <w:rFonts w:ascii="Times New Roman"/>
                <w:color w:val="525355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across</w:t>
            </w:r>
          </w:p>
          <w:p w14:paraId="7E0F95B7" w14:textId="77777777" w:rsidR="00EE08CE" w:rsidRDefault="001D19BF">
            <w:pPr>
              <w:pStyle w:val="TableParagraph"/>
              <w:spacing w:line="190" w:lineRule="exact"/>
              <w:ind w:right="1645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525355"/>
                <w:sz w:val="20"/>
              </w:rPr>
              <w:t>disciplines</w:t>
            </w:r>
            <w:r>
              <w:rPr>
                <w:rFonts w:ascii="Times New Roman"/>
                <w:color w:val="525355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in</w:t>
            </w:r>
            <w:r>
              <w:rPr>
                <w:rFonts w:ascii="Times New Roman"/>
                <w:color w:val="525355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appropriate</w:t>
            </w:r>
            <w:r>
              <w:rPr>
                <w:rFonts w:ascii="Times New Roman"/>
                <w:color w:val="525355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and</w:t>
            </w:r>
          </w:p>
          <w:p w14:paraId="36EF98C6" w14:textId="77777777" w:rsidR="00EE08CE" w:rsidRDefault="001D19BF">
            <w:pPr>
              <w:pStyle w:val="TableParagraph"/>
              <w:spacing w:line="216" w:lineRule="exact"/>
              <w:ind w:right="165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525355"/>
                <w:sz w:val="20"/>
              </w:rPr>
              <w:t>effective</w:t>
            </w:r>
            <w:r>
              <w:rPr>
                <w:rFonts w:ascii="Times New Roman"/>
                <w:color w:val="525355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ways</w:t>
            </w:r>
          </w:p>
        </w:tc>
        <w:tc>
          <w:tcPr>
            <w:tcW w:w="3023" w:type="dxa"/>
          </w:tcPr>
          <w:p w14:paraId="20C4B12F" w14:textId="77777777" w:rsidR="00EE08CE" w:rsidRDefault="001D19BF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self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assessment</w:t>
            </w:r>
            <w:proofErr w:type="spellEnd"/>
          </w:p>
        </w:tc>
        <w:tc>
          <w:tcPr>
            <w:tcW w:w="2428" w:type="dxa"/>
          </w:tcPr>
          <w:p w14:paraId="34CE15F7" w14:textId="77777777" w:rsidR="00EE08CE" w:rsidRDefault="001D19BF">
            <w:pPr>
              <w:pStyle w:val="TableParagraph"/>
              <w:spacing w:line="276" w:lineRule="auto"/>
              <w:ind w:left="111" w:right="101"/>
            </w:pPr>
            <w:r>
              <w:t>calculate relative atomic</w:t>
            </w:r>
            <w:r>
              <w:rPr>
                <w:spacing w:val="-47"/>
              </w:rPr>
              <w:t xml:space="preserve"> </w:t>
            </w:r>
            <w:r>
              <w:t>mass in this way.</w:t>
            </w:r>
            <w:r>
              <w:rPr>
                <w:spacing w:val="1"/>
              </w:rPr>
              <w:t xml:space="preserve"> </w:t>
            </w:r>
            <w:hyperlink r:id="rId53">
              <w:r>
                <w:rPr>
                  <w:color w:val="0462C1"/>
                  <w:u w:val="single" w:color="0462C1"/>
                </w:rPr>
                <w:t>www.bbc.co.uk/bitesize</w:t>
              </w:r>
            </w:hyperlink>
          </w:p>
          <w:p w14:paraId="612D7FEB" w14:textId="77777777" w:rsidR="00EE08CE" w:rsidRDefault="001D19BF">
            <w:pPr>
              <w:pStyle w:val="TableParagraph"/>
              <w:spacing w:line="276" w:lineRule="auto"/>
              <w:ind w:left="111" w:right="168"/>
            </w:pPr>
            <w:hyperlink r:id="rId54">
              <w:r>
                <w:rPr>
                  <w:color w:val="0462C1"/>
                  <w:u w:val="single" w:color="0462C1"/>
                </w:rPr>
                <w:t>/guides/zwn8b82/</w:t>
              </w:r>
              <w:proofErr w:type="spellStart"/>
              <w:r>
                <w:rPr>
                  <w:color w:val="0462C1"/>
                  <w:u w:val="single" w:color="0462C1"/>
                </w:rPr>
                <w:t>revisi</w:t>
              </w:r>
              <w:proofErr w:type="spellEnd"/>
            </w:hyperlink>
            <w:r>
              <w:rPr>
                <w:color w:val="0462C1"/>
                <w:spacing w:val="-47"/>
              </w:rPr>
              <w:t xml:space="preserve"> </w:t>
            </w:r>
            <w:hyperlink r:id="rId55">
              <w:r>
                <w:rPr>
                  <w:color w:val="0462C1"/>
                  <w:u w:val="single" w:color="0462C1"/>
                </w:rPr>
                <w:t>on/6</w:t>
              </w:r>
            </w:hyperlink>
          </w:p>
        </w:tc>
      </w:tr>
      <w:tr w:rsidR="00EE08CE" w14:paraId="31095D09" w14:textId="77777777">
        <w:trPr>
          <w:trHeight w:val="2669"/>
        </w:trPr>
        <w:tc>
          <w:tcPr>
            <w:tcW w:w="1166" w:type="dxa"/>
          </w:tcPr>
          <w:p w14:paraId="42E0298A" w14:textId="77777777" w:rsidR="00EE08CE" w:rsidRDefault="001D19BF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u w:val="single"/>
              </w:rPr>
              <w:t>WEEK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10</w:t>
            </w:r>
          </w:p>
        </w:tc>
        <w:tc>
          <w:tcPr>
            <w:tcW w:w="1260" w:type="dxa"/>
          </w:tcPr>
          <w:p w14:paraId="2CA6681A" w14:textId="77777777" w:rsidR="00EE08CE" w:rsidRDefault="001D19BF">
            <w:pPr>
              <w:pStyle w:val="TableParagraph"/>
              <w:ind w:left="105" w:right="1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2.4 Ions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and ionic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bonds</w:t>
            </w:r>
          </w:p>
        </w:tc>
        <w:tc>
          <w:tcPr>
            <w:tcW w:w="3060" w:type="dxa"/>
          </w:tcPr>
          <w:p w14:paraId="06F4868A" w14:textId="77777777" w:rsidR="00EE08CE" w:rsidRDefault="001D19BF">
            <w:pPr>
              <w:pStyle w:val="TableParagraph"/>
              <w:numPr>
                <w:ilvl w:val="0"/>
                <w:numId w:val="3"/>
              </w:numPr>
              <w:tabs>
                <w:tab w:val="left" w:pos="411"/>
              </w:tabs>
              <w:spacing w:line="242" w:lineRule="auto"/>
              <w:ind w:right="732" w:firstLine="0"/>
            </w:pPr>
            <w:r>
              <w:t>Describe the</w:t>
            </w:r>
            <w:r>
              <w:rPr>
                <w:spacing w:val="1"/>
              </w:rPr>
              <w:t xml:space="preserve"> </w:t>
            </w:r>
            <w:r>
              <w:t>formation of positive</w:t>
            </w:r>
            <w:r>
              <w:rPr>
                <w:spacing w:val="1"/>
              </w:rPr>
              <w:t xml:space="preserve"> </w:t>
            </w:r>
            <w:r>
              <w:t>ions, known as cations,</w:t>
            </w:r>
            <w:r>
              <w:rPr>
                <w:spacing w:val="-47"/>
              </w:rPr>
              <w:t xml:space="preserve"> </w:t>
            </w:r>
            <w:r>
              <w:t>and negative ions,</w:t>
            </w:r>
            <w:r>
              <w:rPr>
                <w:spacing w:val="1"/>
              </w:rPr>
              <w:t xml:space="preserve"> </w:t>
            </w:r>
            <w:r>
              <w:t>known as anions</w:t>
            </w:r>
          </w:p>
        </w:tc>
        <w:tc>
          <w:tcPr>
            <w:tcW w:w="359" w:type="dxa"/>
          </w:tcPr>
          <w:p w14:paraId="6DDA0E7B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616A8748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4ED4C613" w14:textId="77777777" w:rsidR="00EE08CE" w:rsidRDefault="001D19BF">
            <w:pPr>
              <w:pStyle w:val="TableParagraph"/>
              <w:spacing w:line="204" w:lineRule="exact"/>
              <w:ind w:left="11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525355"/>
                <w:sz w:val="20"/>
              </w:rPr>
              <w:t>Evaluate</w:t>
            </w:r>
            <w:r>
              <w:rPr>
                <w:rFonts w:ascii="Times New Roman"/>
                <w:color w:val="525355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information</w:t>
            </w:r>
            <w:r>
              <w:rPr>
                <w:rFonts w:ascii="Times New Roman"/>
                <w:color w:val="525355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color w:val="525355"/>
                <w:sz w:val="20"/>
              </w:rPr>
              <w:t>criticallyand</w:t>
            </w:r>
            <w:proofErr w:type="spellEnd"/>
            <w:r>
              <w:rPr>
                <w:rFonts w:ascii="Times New Roman"/>
                <w:color w:val="525355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color w:val="525355"/>
                <w:sz w:val="20"/>
              </w:rPr>
              <w:t>competently.</w:t>
            </w:r>
          </w:p>
        </w:tc>
        <w:tc>
          <w:tcPr>
            <w:tcW w:w="3023" w:type="dxa"/>
          </w:tcPr>
          <w:p w14:paraId="53BF967A" w14:textId="77777777" w:rsidR="00EE08CE" w:rsidRDefault="001D19BF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SelfAssessment</w:t>
            </w:r>
            <w:proofErr w:type="spellEnd"/>
          </w:p>
        </w:tc>
        <w:tc>
          <w:tcPr>
            <w:tcW w:w="2428" w:type="dxa"/>
          </w:tcPr>
          <w:p w14:paraId="77FC9C69" w14:textId="77777777" w:rsidR="00EE08CE" w:rsidRDefault="001D19BF">
            <w:pPr>
              <w:pStyle w:val="TableParagraph"/>
              <w:spacing w:line="276" w:lineRule="auto"/>
              <w:ind w:left="111" w:right="96"/>
            </w:pPr>
            <w:hyperlink r:id="rId56">
              <w:r>
                <w:rPr>
                  <w:color w:val="0462C1"/>
                  <w:u w:val="single" w:color="0462C1"/>
                </w:rPr>
                <w:t>https://www.savemyexa</w:t>
              </w:r>
            </w:hyperlink>
            <w:r>
              <w:rPr>
                <w:color w:val="0462C1"/>
                <w:spacing w:val="-47"/>
              </w:rPr>
              <w:t xml:space="preserve"> </w:t>
            </w:r>
            <w:hyperlink r:id="rId57">
              <w:r>
                <w:rPr>
                  <w:color w:val="0462C1"/>
                  <w:u w:val="single" w:color="0462C1"/>
                </w:rPr>
                <w:t>ms.co.uk/</w:t>
              </w:r>
              <w:proofErr w:type="spellStart"/>
              <w:r>
                <w:rPr>
                  <w:color w:val="0462C1"/>
                  <w:u w:val="single" w:color="0462C1"/>
                </w:rPr>
                <w:t>igcse</w:t>
              </w:r>
              <w:proofErr w:type="spellEnd"/>
              <w:r>
                <w:rPr>
                  <w:color w:val="0462C1"/>
                  <w:u w:val="single" w:color="0462C1"/>
                </w:rPr>
                <w:t>/</w:t>
              </w:r>
              <w:proofErr w:type="spellStart"/>
              <w:r>
                <w:rPr>
                  <w:color w:val="0462C1"/>
                  <w:u w:val="single" w:color="0462C1"/>
                </w:rPr>
                <w:t>chemistr</w:t>
              </w:r>
              <w:proofErr w:type="spellEnd"/>
            </w:hyperlink>
            <w:r>
              <w:rPr>
                <w:color w:val="0462C1"/>
                <w:spacing w:val="-47"/>
              </w:rPr>
              <w:t xml:space="preserve"> </w:t>
            </w:r>
            <w:hyperlink r:id="rId58">
              <w:r>
                <w:rPr>
                  <w:color w:val="0462C1"/>
                  <w:u w:val="single" w:color="0462C1"/>
                </w:rPr>
                <w:t>y/</w:t>
              </w:r>
              <w:proofErr w:type="spellStart"/>
              <w:r>
                <w:rPr>
                  <w:color w:val="0462C1"/>
                  <w:u w:val="single" w:color="0462C1"/>
                </w:rPr>
                <w:t>cie</w:t>
              </w:r>
              <w:proofErr w:type="spellEnd"/>
              <w:r>
                <w:rPr>
                  <w:color w:val="0462C1"/>
                  <w:u w:val="single" w:color="0462C1"/>
                </w:rPr>
                <w:t>/20/revision-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59">
              <w:r>
                <w:rPr>
                  <w:color w:val="0462C1"/>
                  <w:u w:val="single" w:color="0462C1"/>
                </w:rPr>
                <w:t>notes/3-atoms-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60">
              <w:r>
                <w:rPr>
                  <w:color w:val="0462C1"/>
                  <w:u w:val="single" w:color="0462C1"/>
                </w:rPr>
                <w:t>elements--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61">
              <w:r>
                <w:rPr>
                  <w:color w:val="0462C1"/>
                  <w:u w:val="single" w:color="0462C1"/>
                </w:rPr>
                <w:t>compounds/3-2-ions--</w:t>
              </w:r>
            </w:hyperlink>
            <w:r>
              <w:rPr>
                <w:color w:val="0462C1"/>
                <w:spacing w:val="1"/>
              </w:rPr>
              <w:t xml:space="preserve"> </w:t>
            </w:r>
            <w:hyperlink r:id="rId62">
              <w:r>
                <w:rPr>
                  <w:color w:val="0462C1"/>
                  <w:u w:val="single" w:color="0462C1"/>
                </w:rPr>
                <w:t>ionic-bonds/3-2-1-ions--</w:t>
              </w:r>
            </w:hyperlink>
            <w:r>
              <w:rPr>
                <w:color w:val="0462C1"/>
                <w:spacing w:val="-47"/>
              </w:rPr>
              <w:t xml:space="preserve"> </w:t>
            </w:r>
            <w:hyperlink r:id="rId63">
              <w:r>
                <w:rPr>
                  <w:color w:val="0462C1"/>
                  <w:u w:val="single" w:color="0462C1"/>
                </w:rPr>
                <w:t>ionic-bonds/</w:t>
              </w:r>
            </w:hyperlink>
          </w:p>
        </w:tc>
      </w:tr>
      <w:tr w:rsidR="00EE08CE" w14:paraId="7B255846" w14:textId="77777777">
        <w:trPr>
          <w:trHeight w:val="890"/>
        </w:trPr>
        <w:tc>
          <w:tcPr>
            <w:tcW w:w="1166" w:type="dxa"/>
          </w:tcPr>
          <w:p w14:paraId="4F42E388" w14:textId="77777777" w:rsidR="00EE08CE" w:rsidRDefault="001D19BF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u w:val="single"/>
              </w:rPr>
              <w:t>WEEK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11</w:t>
            </w:r>
          </w:p>
        </w:tc>
        <w:tc>
          <w:tcPr>
            <w:tcW w:w="1260" w:type="dxa"/>
          </w:tcPr>
          <w:p w14:paraId="541FBA43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</w:tcPr>
          <w:p w14:paraId="60397EB8" w14:textId="77777777" w:rsidR="00EE08CE" w:rsidRDefault="001D19BF">
            <w:pPr>
              <w:pStyle w:val="TableParagraph"/>
              <w:numPr>
                <w:ilvl w:val="0"/>
                <w:numId w:val="2"/>
              </w:numPr>
              <w:tabs>
                <w:tab w:val="left" w:pos="361"/>
              </w:tabs>
              <w:spacing w:before="1"/>
            </w:pPr>
            <w:r>
              <w:t>REVISION</w:t>
            </w:r>
          </w:p>
        </w:tc>
        <w:tc>
          <w:tcPr>
            <w:tcW w:w="359" w:type="dxa"/>
          </w:tcPr>
          <w:p w14:paraId="18BF45A4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7CDF7486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2386319E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3" w:type="dxa"/>
          </w:tcPr>
          <w:p w14:paraId="6E2A3477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dxa"/>
          </w:tcPr>
          <w:p w14:paraId="642BB0AA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E08CE" w14:paraId="59DDFB71" w14:textId="77777777">
        <w:trPr>
          <w:trHeight w:val="892"/>
        </w:trPr>
        <w:tc>
          <w:tcPr>
            <w:tcW w:w="1166" w:type="dxa"/>
          </w:tcPr>
          <w:p w14:paraId="62B8728F" w14:textId="77777777" w:rsidR="00EE08CE" w:rsidRDefault="001D19BF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u w:val="single"/>
              </w:rPr>
              <w:t>WEEK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u w:val="single"/>
              </w:rPr>
              <w:t>12</w:t>
            </w:r>
          </w:p>
        </w:tc>
        <w:tc>
          <w:tcPr>
            <w:tcW w:w="1260" w:type="dxa"/>
          </w:tcPr>
          <w:p w14:paraId="590FBEF9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</w:tcPr>
          <w:p w14:paraId="4C1E4D4B" w14:textId="77777777" w:rsidR="00EE08CE" w:rsidRDefault="001D19BF">
            <w:pPr>
              <w:pStyle w:val="TableParagraph"/>
              <w:numPr>
                <w:ilvl w:val="0"/>
                <w:numId w:val="1"/>
              </w:numPr>
              <w:tabs>
                <w:tab w:val="left" w:pos="361"/>
              </w:tabs>
              <w:spacing w:before="1"/>
            </w:pPr>
            <w:r>
              <w:t>REVISION</w:t>
            </w:r>
          </w:p>
        </w:tc>
        <w:tc>
          <w:tcPr>
            <w:tcW w:w="359" w:type="dxa"/>
          </w:tcPr>
          <w:p w14:paraId="4188133B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4" w:type="dxa"/>
          </w:tcPr>
          <w:p w14:paraId="1C56A83C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0" w:type="dxa"/>
          </w:tcPr>
          <w:p w14:paraId="4380CB8E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23" w:type="dxa"/>
          </w:tcPr>
          <w:p w14:paraId="3F0DE48C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dxa"/>
          </w:tcPr>
          <w:p w14:paraId="1305A029" w14:textId="77777777" w:rsidR="00EE08CE" w:rsidRDefault="00EE08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40400E2" w14:textId="77777777" w:rsidR="00000000" w:rsidRDefault="001D19BF"/>
    <w:sectPr w:rsidR="00000000">
      <w:pgSz w:w="15840" w:h="12240" w:orient="landscape"/>
      <w:pgMar w:top="720" w:right="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610"/>
    <w:multiLevelType w:val="hybridMultilevel"/>
    <w:tmpl w:val="142AF09C"/>
    <w:lvl w:ilvl="0" w:tplc="46FA5D92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3C45EE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2" w:tplc="06F4F78A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3" w:tplc="EDD6EBF2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4" w:tplc="38881EE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5" w:tplc="08E6C2BE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AC7222CA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7" w:tplc="E33C1DF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8" w:tplc="C778D70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976EF1"/>
    <w:multiLevelType w:val="hybridMultilevel"/>
    <w:tmpl w:val="DA86EC08"/>
    <w:lvl w:ilvl="0" w:tplc="A516D77A">
      <w:numFmt w:val="bullet"/>
      <w:lvlText w:val="•"/>
      <w:lvlJc w:val="left"/>
      <w:pPr>
        <w:ind w:left="250" w:hanging="111"/>
      </w:pPr>
      <w:rPr>
        <w:rFonts w:ascii="Calibri" w:eastAsia="Calibri" w:hAnsi="Calibri" w:cs="Calibri" w:hint="default"/>
        <w:w w:val="92"/>
        <w:sz w:val="20"/>
        <w:szCs w:val="20"/>
        <w:lang w:val="en-US" w:eastAsia="en-US" w:bidi="ar-SA"/>
      </w:rPr>
    </w:lvl>
    <w:lvl w:ilvl="1" w:tplc="17100800">
      <w:numFmt w:val="bullet"/>
      <w:lvlText w:val="•"/>
      <w:lvlJc w:val="left"/>
      <w:pPr>
        <w:ind w:left="539" w:hanging="111"/>
      </w:pPr>
      <w:rPr>
        <w:rFonts w:hint="default"/>
        <w:lang w:val="en-US" w:eastAsia="en-US" w:bidi="ar-SA"/>
      </w:rPr>
    </w:lvl>
    <w:lvl w:ilvl="2" w:tplc="295C3982">
      <w:numFmt w:val="bullet"/>
      <w:lvlText w:val="•"/>
      <w:lvlJc w:val="left"/>
      <w:pPr>
        <w:ind w:left="818" w:hanging="111"/>
      </w:pPr>
      <w:rPr>
        <w:rFonts w:hint="default"/>
        <w:lang w:val="en-US" w:eastAsia="en-US" w:bidi="ar-SA"/>
      </w:rPr>
    </w:lvl>
    <w:lvl w:ilvl="3" w:tplc="997A79D8">
      <w:numFmt w:val="bullet"/>
      <w:lvlText w:val="•"/>
      <w:lvlJc w:val="left"/>
      <w:pPr>
        <w:ind w:left="1097" w:hanging="111"/>
      </w:pPr>
      <w:rPr>
        <w:rFonts w:hint="default"/>
        <w:lang w:val="en-US" w:eastAsia="en-US" w:bidi="ar-SA"/>
      </w:rPr>
    </w:lvl>
    <w:lvl w:ilvl="4" w:tplc="DD60293E">
      <w:numFmt w:val="bullet"/>
      <w:lvlText w:val="•"/>
      <w:lvlJc w:val="left"/>
      <w:pPr>
        <w:ind w:left="1376" w:hanging="111"/>
      </w:pPr>
      <w:rPr>
        <w:rFonts w:hint="default"/>
        <w:lang w:val="en-US" w:eastAsia="en-US" w:bidi="ar-SA"/>
      </w:rPr>
    </w:lvl>
    <w:lvl w:ilvl="5" w:tplc="A95A7C50">
      <w:numFmt w:val="bullet"/>
      <w:lvlText w:val="•"/>
      <w:lvlJc w:val="left"/>
      <w:pPr>
        <w:ind w:left="1655" w:hanging="111"/>
      </w:pPr>
      <w:rPr>
        <w:rFonts w:hint="default"/>
        <w:lang w:val="en-US" w:eastAsia="en-US" w:bidi="ar-SA"/>
      </w:rPr>
    </w:lvl>
    <w:lvl w:ilvl="6" w:tplc="87E8611C">
      <w:numFmt w:val="bullet"/>
      <w:lvlText w:val="•"/>
      <w:lvlJc w:val="left"/>
      <w:pPr>
        <w:ind w:left="1934" w:hanging="111"/>
      </w:pPr>
      <w:rPr>
        <w:rFonts w:hint="default"/>
        <w:lang w:val="en-US" w:eastAsia="en-US" w:bidi="ar-SA"/>
      </w:rPr>
    </w:lvl>
    <w:lvl w:ilvl="7" w:tplc="E32ED97A">
      <w:numFmt w:val="bullet"/>
      <w:lvlText w:val="•"/>
      <w:lvlJc w:val="left"/>
      <w:pPr>
        <w:ind w:left="2213" w:hanging="111"/>
      </w:pPr>
      <w:rPr>
        <w:rFonts w:hint="default"/>
        <w:lang w:val="en-US" w:eastAsia="en-US" w:bidi="ar-SA"/>
      </w:rPr>
    </w:lvl>
    <w:lvl w:ilvl="8" w:tplc="9D5C438E">
      <w:numFmt w:val="bullet"/>
      <w:lvlText w:val="•"/>
      <w:lvlJc w:val="left"/>
      <w:pPr>
        <w:ind w:left="2492" w:hanging="111"/>
      </w:pPr>
      <w:rPr>
        <w:rFonts w:hint="default"/>
        <w:lang w:val="en-US" w:eastAsia="en-US" w:bidi="ar-SA"/>
      </w:rPr>
    </w:lvl>
  </w:abstractNum>
  <w:abstractNum w:abstractNumId="2" w15:restartNumberingAfterBreak="0">
    <w:nsid w:val="076C669C"/>
    <w:multiLevelType w:val="hybridMultilevel"/>
    <w:tmpl w:val="835E2112"/>
    <w:lvl w:ilvl="0" w:tplc="1E46D5F8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BB07B6C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2" w:tplc="435C81BA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3" w:tplc="3F667F84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4" w:tplc="60866F6A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5" w:tplc="A1EA25B8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5886832E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7" w:tplc="EAD8F2A8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8" w:tplc="CBBEDDF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1C56AB"/>
    <w:multiLevelType w:val="hybridMultilevel"/>
    <w:tmpl w:val="5EB007B8"/>
    <w:lvl w:ilvl="0" w:tplc="61EE7088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48A7D6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2" w:tplc="633089EE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3" w:tplc="14BA8E28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4" w:tplc="FA2C2AB2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5" w:tplc="6CBE1BD8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971E04B8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7" w:tplc="5956A64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8" w:tplc="6826F28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83148D"/>
    <w:multiLevelType w:val="hybridMultilevel"/>
    <w:tmpl w:val="3090649A"/>
    <w:lvl w:ilvl="0" w:tplc="E6A862A6">
      <w:numFmt w:val="bullet"/>
      <w:lvlText w:val="•"/>
      <w:lvlJc w:val="left"/>
      <w:pPr>
        <w:ind w:left="250" w:hanging="161"/>
      </w:pPr>
      <w:rPr>
        <w:rFonts w:ascii="Calibri" w:eastAsia="Calibri" w:hAnsi="Calibri" w:cs="Calibri" w:hint="default"/>
        <w:w w:val="92"/>
        <w:sz w:val="20"/>
        <w:szCs w:val="20"/>
        <w:lang w:val="en-US" w:eastAsia="en-US" w:bidi="ar-SA"/>
      </w:rPr>
    </w:lvl>
    <w:lvl w:ilvl="1" w:tplc="E2F0B1E6">
      <w:numFmt w:val="bullet"/>
      <w:lvlText w:val="•"/>
      <w:lvlJc w:val="left"/>
      <w:pPr>
        <w:ind w:left="539" w:hanging="161"/>
      </w:pPr>
      <w:rPr>
        <w:rFonts w:hint="default"/>
        <w:lang w:val="en-US" w:eastAsia="en-US" w:bidi="ar-SA"/>
      </w:rPr>
    </w:lvl>
    <w:lvl w:ilvl="2" w:tplc="45986448">
      <w:numFmt w:val="bullet"/>
      <w:lvlText w:val="•"/>
      <w:lvlJc w:val="left"/>
      <w:pPr>
        <w:ind w:left="818" w:hanging="161"/>
      </w:pPr>
      <w:rPr>
        <w:rFonts w:hint="default"/>
        <w:lang w:val="en-US" w:eastAsia="en-US" w:bidi="ar-SA"/>
      </w:rPr>
    </w:lvl>
    <w:lvl w:ilvl="3" w:tplc="9BC0BE28">
      <w:numFmt w:val="bullet"/>
      <w:lvlText w:val="•"/>
      <w:lvlJc w:val="left"/>
      <w:pPr>
        <w:ind w:left="1097" w:hanging="161"/>
      </w:pPr>
      <w:rPr>
        <w:rFonts w:hint="default"/>
        <w:lang w:val="en-US" w:eastAsia="en-US" w:bidi="ar-SA"/>
      </w:rPr>
    </w:lvl>
    <w:lvl w:ilvl="4" w:tplc="959AB5F6">
      <w:numFmt w:val="bullet"/>
      <w:lvlText w:val="•"/>
      <w:lvlJc w:val="left"/>
      <w:pPr>
        <w:ind w:left="1376" w:hanging="161"/>
      </w:pPr>
      <w:rPr>
        <w:rFonts w:hint="default"/>
        <w:lang w:val="en-US" w:eastAsia="en-US" w:bidi="ar-SA"/>
      </w:rPr>
    </w:lvl>
    <w:lvl w:ilvl="5" w:tplc="1C7054F6">
      <w:numFmt w:val="bullet"/>
      <w:lvlText w:val="•"/>
      <w:lvlJc w:val="left"/>
      <w:pPr>
        <w:ind w:left="1655" w:hanging="161"/>
      </w:pPr>
      <w:rPr>
        <w:rFonts w:hint="default"/>
        <w:lang w:val="en-US" w:eastAsia="en-US" w:bidi="ar-SA"/>
      </w:rPr>
    </w:lvl>
    <w:lvl w:ilvl="6" w:tplc="E7A68888">
      <w:numFmt w:val="bullet"/>
      <w:lvlText w:val="•"/>
      <w:lvlJc w:val="left"/>
      <w:pPr>
        <w:ind w:left="1934" w:hanging="161"/>
      </w:pPr>
      <w:rPr>
        <w:rFonts w:hint="default"/>
        <w:lang w:val="en-US" w:eastAsia="en-US" w:bidi="ar-SA"/>
      </w:rPr>
    </w:lvl>
    <w:lvl w:ilvl="7" w:tplc="33EC2D94">
      <w:numFmt w:val="bullet"/>
      <w:lvlText w:val="•"/>
      <w:lvlJc w:val="left"/>
      <w:pPr>
        <w:ind w:left="2213" w:hanging="161"/>
      </w:pPr>
      <w:rPr>
        <w:rFonts w:hint="default"/>
        <w:lang w:val="en-US" w:eastAsia="en-US" w:bidi="ar-SA"/>
      </w:rPr>
    </w:lvl>
    <w:lvl w:ilvl="8" w:tplc="08B68084">
      <w:numFmt w:val="bullet"/>
      <w:lvlText w:val="•"/>
      <w:lvlJc w:val="left"/>
      <w:pPr>
        <w:ind w:left="2492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2E831A79"/>
    <w:multiLevelType w:val="hybridMultilevel"/>
    <w:tmpl w:val="A7981A1E"/>
    <w:lvl w:ilvl="0" w:tplc="60D8AB54">
      <w:numFmt w:val="bullet"/>
      <w:lvlText w:val="•"/>
      <w:lvlJc w:val="left"/>
      <w:pPr>
        <w:ind w:left="250" w:hanging="111"/>
      </w:pPr>
      <w:rPr>
        <w:rFonts w:ascii="Calibri" w:eastAsia="Calibri" w:hAnsi="Calibri" w:cs="Calibri" w:hint="default"/>
        <w:w w:val="92"/>
        <w:sz w:val="20"/>
        <w:szCs w:val="20"/>
        <w:lang w:val="en-US" w:eastAsia="en-US" w:bidi="ar-SA"/>
      </w:rPr>
    </w:lvl>
    <w:lvl w:ilvl="1" w:tplc="37504D88">
      <w:numFmt w:val="bullet"/>
      <w:lvlText w:val="•"/>
      <w:lvlJc w:val="left"/>
      <w:pPr>
        <w:ind w:left="539" w:hanging="111"/>
      </w:pPr>
      <w:rPr>
        <w:rFonts w:hint="default"/>
        <w:lang w:val="en-US" w:eastAsia="en-US" w:bidi="ar-SA"/>
      </w:rPr>
    </w:lvl>
    <w:lvl w:ilvl="2" w:tplc="AC663D74">
      <w:numFmt w:val="bullet"/>
      <w:lvlText w:val="•"/>
      <w:lvlJc w:val="left"/>
      <w:pPr>
        <w:ind w:left="818" w:hanging="111"/>
      </w:pPr>
      <w:rPr>
        <w:rFonts w:hint="default"/>
        <w:lang w:val="en-US" w:eastAsia="en-US" w:bidi="ar-SA"/>
      </w:rPr>
    </w:lvl>
    <w:lvl w:ilvl="3" w:tplc="F66ACC8E">
      <w:numFmt w:val="bullet"/>
      <w:lvlText w:val="•"/>
      <w:lvlJc w:val="left"/>
      <w:pPr>
        <w:ind w:left="1097" w:hanging="111"/>
      </w:pPr>
      <w:rPr>
        <w:rFonts w:hint="default"/>
        <w:lang w:val="en-US" w:eastAsia="en-US" w:bidi="ar-SA"/>
      </w:rPr>
    </w:lvl>
    <w:lvl w:ilvl="4" w:tplc="1A98857A">
      <w:numFmt w:val="bullet"/>
      <w:lvlText w:val="•"/>
      <w:lvlJc w:val="left"/>
      <w:pPr>
        <w:ind w:left="1376" w:hanging="111"/>
      </w:pPr>
      <w:rPr>
        <w:rFonts w:hint="default"/>
        <w:lang w:val="en-US" w:eastAsia="en-US" w:bidi="ar-SA"/>
      </w:rPr>
    </w:lvl>
    <w:lvl w:ilvl="5" w:tplc="17AA2C9C">
      <w:numFmt w:val="bullet"/>
      <w:lvlText w:val="•"/>
      <w:lvlJc w:val="left"/>
      <w:pPr>
        <w:ind w:left="1655" w:hanging="111"/>
      </w:pPr>
      <w:rPr>
        <w:rFonts w:hint="default"/>
        <w:lang w:val="en-US" w:eastAsia="en-US" w:bidi="ar-SA"/>
      </w:rPr>
    </w:lvl>
    <w:lvl w:ilvl="6" w:tplc="E53A91A0">
      <w:numFmt w:val="bullet"/>
      <w:lvlText w:val="•"/>
      <w:lvlJc w:val="left"/>
      <w:pPr>
        <w:ind w:left="1934" w:hanging="111"/>
      </w:pPr>
      <w:rPr>
        <w:rFonts w:hint="default"/>
        <w:lang w:val="en-US" w:eastAsia="en-US" w:bidi="ar-SA"/>
      </w:rPr>
    </w:lvl>
    <w:lvl w:ilvl="7" w:tplc="281C151C">
      <w:numFmt w:val="bullet"/>
      <w:lvlText w:val="•"/>
      <w:lvlJc w:val="left"/>
      <w:pPr>
        <w:ind w:left="2213" w:hanging="111"/>
      </w:pPr>
      <w:rPr>
        <w:rFonts w:hint="default"/>
        <w:lang w:val="en-US" w:eastAsia="en-US" w:bidi="ar-SA"/>
      </w:rPr>
    </w:lvl>
    <w:lvl w:ilvl="8" w:tplc="12689FDE">
      <w:numFmt w:val="bullet"/>
      <w:lvlText w:val="•"/>
      <w:lvlJc w:val="left"/>
      <w:pPr>
        <w:ind w:left="2492" w:hanging="111"/>
      </w:pPr>
      <w:rPr>
        <w:rFonts w:hint="default"/>
        <w:lang w:val="en-US" w:eastAsia="en-US" w:bidi="ar-SA"/>
      </w:rPr>
    </w:lvl>
  </w:abstractNum>
  <w:abstractNum w:abstractNumId="6" w15:restartNumberingAfterBreak="0">
    <w:nsid w:val="3103793C"/>
    <w:multiLevelType w:val="hybridMultilevel"/>
    <w:tmpl w:val="A5E026AC"/>
    <w:lvl w:ilvl="0" w:tplc="1D76C12A">
      <w:numFmt w:val="bullet"/>
      <w:lvlText w:val="•"/>
      <w:lvlJc w:val="left"/>
      <w:pPr>
        <w:ind w:left="360" w:hanging="111"/>
      </w:pPr>
      <w:rPr>
        <w:rFonts w:ascii="Calibri" w:eastAsia="Calibri" w:hAnsi="Calibri" w:cs="Calibri" w:hint="default"/>
        <w:w w:val="92"/>
        <w:sz w:val="20"/>
        <w:szCs w:val="20"/>
        <w:lang w:val="en-US" w:eastAsia="en-US" w:bidi="ar-SA"/>
      </w:rPr>
    </w:lvl>
    <w:lvl w:ilvl="1" w:tplc="120C96EA">
      <w:numFmt w:val="bullet"/>
      <w:lvlText w:val="•"/>
      <w:lvlJc w:val="left"/>
      <w:pPr>
        <w:ind w:left="629" w:hanging="111"/>
      </w:pPr>
      <w:rPr>
        <w:rFonts w:hint="default"/>
        <w:lang w:val="en-US" w:eastAsia="en-US" w:bidi="ar-SA"/>
      </w:rPr>
    </w:lvl>
    <w:lvl w:ilvl="2" w:tplc="FBE28FD4">
      <w:numFmt w:val="bullet"/>
      <w:lvlText w:val="•"/>
      <w:lvlJc w:val="left"/>
      <w:pPr>
        <w:ind w:left="898" w:hanging="111"/>
      </w:pPr>
      <w:rPr>
        <w:rFonts w:hint="default"/>
        <w:lang w:val="en-US" w:eastAsia="en-US" w:bidi="ar-SA"/>
      </w:rPr>
    </w:lvl>
    <w:lvl w:ilvl="3" w:tplc="65DC33FA">
      <w:numFmt w:val="bullet"/>
      <w:lvlText w:val="•"/>
      <w:lvlJc w:val="left"/>
      <w:pPr>
        <w:ind w:left="1167" w:hanging="111"/>
      </w:pPr>
      <w:rPr>
        <w:rFonts w:hint="default"/>
        <w:lang w:val="en-US" w:eastAsia="en-US" w:bidi="ar-SA"/>
      </w:rPr>
    </w:lvl>
    <w:lvl w:ilvl="4" w:tplc="639A8952">
      <w:numFmt w:val="bullet"/>
      <w:lvlText w:val="•"/>
      <w:lvlJc w:val="left"/>
      <w:pPr>
        <w:ind w:left="1436" w:hanging="111"/>
      </w:pPr>
      <w:rPr>
        <w:rFonts w:hint="default"/>
        <w:lang w:val="en-US" w:eastAsia="en-US" w:bidi="ar-SA"/>
      </w:rPr>
    </w:lvl>
    <w:lvl w:ilvl="5" w:tplc="A3D478A8">
      <w:numFmt w:val="bullet"/>
      <w:lvlText w:val="•"/>
      <w:lvlJc w:val="left"/>
      <w:pPr>
        <w:ind w:left="1705" w:hanging="111"/>
      </w:pPr>
      <w:rPr>
        <w:rFonts w:hint="default"/>
        <w:lang w:val="en-US" w:eastAsia="en-US" w:bidi="ar-SA"/>
      </w:rPr>
    </w:lvl>
    <w:lvl w:ilvl="6" w:tplc="20081436">
      <w:numFmt w:val="bullet"/>
      <w:lvlText w:val="•"/>
      <w:lvlJc w:val="left"/>
      <w:pPr>
        <w:ind w:left="1974" w:hanging="111"/>
      </w:pPr>
      <w:rPr>
        <w:rFonts w:hint="default"/>
        <w:lang w:val="en-US" w:eastAsia="en-US" w:bidi="ar-SA"/>
      </w:rPr>
    </w:lvl>
    <w:lvl w:ilvl="7" w:tplc="DD46463E">
      <w:numFmt w:val="bullet"/>
      <w:lvlText w:val="•"/>
      <w:lvlJc w:val="left"/>
      <w:pPr>
        <w:ind w:left="2243" w:hanging="111"/>
      </w:pPr>
      <w:rPr>
        <w:rFonts w:hint="default"/>
        <w:lang w:val="en-US" w:eastAsia="en-US" w:bidi="ar-SA"/>
      </w:rPr>
    </w:lvl>
    <w:lvl w:ilvl="8" w:tplc="4350C8D4">
      <w:numFmt w:val="bullet"/>
      <w:lvlText w:val="•"/>
      <w:lvlJc w:val="left"/>
      <w:pPr>
        <w:ind w:left="2512" w:hanging="111"/>
      </w:pPr>
      <w:rPr>
        <w:rFonts w:hint="default"/>
        <w:lang w:val="en-US" w:eastAsia="en-US" w:bidi="ar-SA"/>
      </w:rPr>
    </w:lvl>
  </w:abstractNum>
  <w:abstractNum w:abstractNumId="7" w15:restartNumberingAfterBreak="0">
    <w:nsid w:val="4B1406F4"/>
    <w:multiLevelType w:val="hybridMultilevel"/>
    <w:tmpl w:val="F3E2E9C6"/>
    <w:lvl w:ilvl="0" w:tplc="0A78E466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078053A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2" w:tplc="BEBCD760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3" w:tplc="3C8C4910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4" w:tplc="52EA3CA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5" w:tplc="734484AA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D416F268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7" w:tplc="3AC4DB0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8" w:tplc="D42AC63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18629D"/>
    <w:multiLevelType w:val="hybridMultilevel"/>
    <w:tmpl w:val="E53481D2"/>
    <w:lvl w:ilvl="0" w:tplc="FABA655C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3BC02A2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2" w:tplc="7984602E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3" w:tplc="552CFF6E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4" w:tplc="A70AA476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5" w:tplc="CD00011E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3F0C26B8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7" w:tplc="B7FE1B8C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8" w:tplc="51686B2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17F4C3C"/>
    <w:multiLevelType w:val="hybridMultilevel"/>
    <w:tmpl w:val="BD749F7E"/>
    <w:lvl w:ilvl="0" w:tplc="389C0960">
      <w:numFmt w:val="bullet"/>
      <w:lvlText w:val="•"/>
      <w:lvlJc w:val="left"/>
      <w:pPr>
        <w:ind w:left="250" w:hanging="111"/>
      </w:pPr>
      <w:rPr>
        <w:rFonts w:ascii="Calibri" w:eastAsia="Calibri" w:hAnsi="Calibri" w:cs="Calibri" w:hint="default"/>
        <w:w w:val="92"/>
        <w:sz w:val="20"/>
        <w:szCs w:val="20"/>
        <w:lang w:val="en-US" w:eastAsia="en-US" w:bidi="ar-SA"/>
      </w:rPr>
    </w:lvl>
    <w:lvl w:ilvl="1" w:tplc="FC785070">
      <w:numFmt w:val="bullet"/>
      <w:lvlText w:val="•"/>
      <w:lvlJc w:val="left"/>
      <w:pPr>
        <w:ind w:left="539" w:hanging="111"/>
      </w:pPr>
      <w:rPr>
        <w:rFonts w:hint="default"/>
        <w:lang w:val="en-US" w:eastAsia="en-US" w:bidi="ar-SA"/>
      </w:rPr>
    </w:lvl>
    <w:lvl w:ilvl="2" w:tplc="2BB88234">
      <w:numFmt w:val="bullet"/>
      <w:lvlText w:val="•"/>
      <w:lvlJc w:val="left"/>
      <w:pPr>
        <w:ind w:left="818" w:hanging="111"/>
      </w:pPr>
      <w:rPr>
        <w:rFonts w:hint="default"/>
        <w:lang w:val="en-US" w:eastAsia="en-US" w:bidi="ar-SA"/>
      </w:rPr>
    </w:lvl>
    <w:lvl w:ilvl="3" w:tplc="80EA07E8">
      <w:numFmt w:val="bullet"/>
      <w:lvlText w:val="•"/>
      <w:lvlJc w:val="left"/>
      <w:pPr>
        <w:ind w:left="1097" w:hanging="111"/>
      </w:pPr>
      <w:rPr>
        <w:rFonts w:hint="default"/>
        <w:lang w:val="en-US" w:eastAsia="en-US" w:bidi="ar-SA"/>
      </w:rPr>
    </w:lvl>
    <w:lvl w:ilvl="4" w:tplc="AB8467D6">
      <w:numFmt w:val="bullet"/>
      <w:lvlText w:val="•"/>
      <w:lvlJc w:val="left"/>
      <w:pPr>
        <w:ind w:left="1376" w:hanging="111"/>
      </w:pPr>
      <w:rPr>
        <w:rFonts w:hint="default"/>
        <w:lang w:val="en-US" w:eastAsia="en-US" w:bidi="ar-SA"/>
      </w:rPr>
    </w:lvl>
    <w:lvl w:ilvl="5" w:tplc="07083682">
      <w:numFmt w:val="bullet"/>
      <w:lvlText w:val="•"/>
      <w:lvlJc w:val="left"/>
      <w:pPr>
        <w:ind w:left="1655" w:hanging="111"/>
      </w:pPr>
      <w:rPr>
        <w:rFonts w:hint="default"/>
        <w:lang w:val="en-US" w:eastAsia="en-US" w:bidi="ar-SA"/>
      </w:rPr>
    </w:lvl>
    <w:lvl w:ilvl="6" w:tplc="65AE257E">
      <w:numFmt w:val="bullet"/>
      <w:lvlText w:val="•"/>
      <w:lvlJc w:val="left"/>
      <w:pPr>
        <w:ind w:left="1934" w:hanging="111"/>
      </w:pPr>
      <w:rPr>
        <w:rFonts w:hint="default"/>
        <w:lang w:val="en-US" w:eastAsia="en-US" w:bidi="ar-SA"/>
      </w:rPr>
    </w:lvl>
    <w:lvl w:ilvl="7" w:tplc="C7B05402">
      <w:numFmt w:val="bullet"/>
      <w:lvlText w:val="•"/>
      <w:lvlJc w:val="left"/>
      <w:pPr>
        <w:ind w:left="2213" w:hanging="111"/>
      </w:pPr>
      <w:rPr>
        <w:rFonts w:hint="default"/>
        <w:lang w:val="en-US" w:eastAsia="en-US" w:bidi="ar-SA"/>
      </w:rPr>
    </w:lvl>
    <w:lvl w:ilvl="8" w:tplc="556697A4">
      <w:numFmt w:val="bullet"/>
      <w:lvlText w:val="•"/>
      <w:lvlJc w:val="left"/>
      <w:pPr>
        <w:ind w:left="2492" w:hanging="111"/>
      </w:pPr>
      <w:rPr>
        <w:rFonts w:hint="default"/>
        <w:lang w:val="en-US" w:eastAsia="en-US" w:bidi="ar-SA"/>
      </w:rPr>
    </w:lvl>
  </w:abstractNum>
  <w:abstractNum w:abstractNumId="10" w15:restartNumberingAfterBreak="0">
    <w:nsid w:val="55A30432"/>
    <w:multiLevelType w:val="hybridMultilevel"/>
    <w:tmpl w:val="485EB2FA"/>
    <w:lvl w:ilvl="0" w:tplc="B4D61DAC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FCF6B2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2" w:tplc="A606A4C4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3" w:tplc="667CFA90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4" w:tplc="F9C2182E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5" w:tplc="0CF0AAE0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F8DE137E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7" w:tplc="102CE4C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8" w:tplc="4290120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AE726E2"/>
    <w:multiLevelType w:val="hybridMultilevel"/>
    <w:tmpl w:val="CD5842AC"/>
    <w:lvl w:ilvl="0" w:tplc="2B9AF8D6">
      <w:numFmt w:val="bullet"/>
      <w:lvlText w:val="•"/>
      <w:lvlJc w:val="left"/>
      <w:pPr>
        <w:ind w:left="360" w:hanging="111"/>
      </w:pPr>
      <w:rPr>
        <w:rFonts w:ascii="Calibri" w:eastAsia="Calibri" w:hAnsi="Calibri" w:cs="Calibri" w:hint="default"/>
        <w:w w:val="92"/>
        <w:sz w:val="20"/>
        <w:szCs w:val="20"/>
        <w:lang w:val="en-US" w:eastAsia="en-US" w:bidi="ar-SA"/>
      </w:rPr>
    </w:lvl>
    <w:lvl w:ilvl="1" w:tplc="E8442648">
      <w:numFmt w:val="bullet"/>
      <w:lvlText w:val="•"/>
      <w:lvlJc w:val="left"/>
      <w:pPr>
        <w:ind w:left="629" w:hanging="111"/>
      </w:pPr>
      <w:rPr>
        <w:rFonts w:hint="default"/>
        <w:lang w:val="en-US" w:eastAsia="en-US" w:bidi="ar-SA"/>
      </w:rPr>
    </w:lvl>
    <w:lvl w:ilvl="2" w:tplc="F24E291C">
      <w:numFmt w:val="bullet"/>
      <w:lvlText w:val="•"/>
      <w:lvlJc w:val="left"/>
      <w:pPr>
        <w:ind w:left="898" w:hanging="111"/>
      </w:pPr>
      <w:rPr>
        <w:rFonts w:hint="default"/>
        <w:lang w:val="en-US" w:eastAsia="en-US" w:bidi="ar-SA"/>
      </w:rPr>
    </w:lvl>
    <w:lvl w:ilvl="3" w:tplc="6A18A0D8">
      <w:numFmt w:val="bullet"/>
      <w:lvlText w:val="•"/>
      <w:lvlJc w:val="left"/>
      <w:pPr>
        <w:ind w:left="1167" w:hanging="111"/>
      </w:pPr>
      <w:rPr>
        <w:rFonts w:hint="default"/>
        <w:lang w:val="en-US" w:eastAsia="en-US" w:bidi="ar-SA"/>
      </w:rPr>
    </w:lvl>
    <w:lvl w:ilvl="4" w:tplc="30885A4C">
      <w:numFmt w:val="bullet"/>
      <w:lvlText w:val="•"/>
      <w:lvlJc w:val="left"/>
      <w:pPr>
        <w:ind w:left="1436" w:hanging="111"/>
      </w:pPr>
      <w:rPr>
        <w:rFonts w:hint="default"/>
        <w:lang w:val="en-US" w:eastAsia="en-US" w:bidi="ar-SA"/>
      </w:rPr>
    </w:lvl>
    <w:lvl w:ilvl="5" w:tplc="A29CA374">
      <w:numFmt w:val="bullet"/>
      <w:lvlText w:val="•"/>
      <w:lvlJc w:val="left"/>
      <w:pPr>
        <w:ind w:left="1705" w:hanging="111"/>
      </w:pPr>
      <w:rPr>
        <w:rFonts w:hint="default"/>
        <w:lang w:val="en-US" w:eastAsia="en-US" w:bidi="ar-SA"/>
      </w:rPr>
    </w:lvl>
    <w:lvl w:ilvl="6" w:tplc="07000A20">
      <w:numFmt w:val="bullet"/>
      <w:lvlText w:val="•"/>
      <w:lvlJc w:val="left"/>
      <w:pPr>
        <w:ind w:left="1974" w:hanging="111"/>
      </w:pPr>
      <w:rPr>
        <w:rFonts w:hint="default"/>
        <w:lang w:val="en-US" w:eastAsia="en-US" w:bidi="ar-SA"/>
      </w:rPr>
    </w:lvl>
    <w:lvl w:ilvl="7" w:tplc="E0720AEC">
      <w:numFmt w:val="bullet"/>
      <w:lvlText w:val="•"/>
      <w:lvlJc w:val="left"/>
      <w:pPr>
        <w:ind w:left="2243" w:hanging="111"/>
      </w:pPr>
      <w:rPr>
        <w:rFonts w:hint="default"/>
        <w:lang w:val="en-US" w:eastAsia="en-US" w:bidi="ar-SA"/>
      </w:rPr>
    </w:lvl>
    <w:lvl w:ilvl="8" w:tplc="84EE02EE">
      <w:numFmt w:val="bullet"/>
      <w:lvlText w:val="•"/>
      <w:lvlJc w:val="left"/>
      <w:pPr>
        <w:ind w:left="2512" w:hanging="111"/>
      </w:pPr>
      <w:rPr>
        <w:rFonts w:hint="default"/>
        <w:lang w:val="en-US" w:eastAsia="en-US" w:bidi="ar-SA"/>
      </w:rPr>
    </w:lvl>
  </w:abstractNum>
  <w:abstractNum w:abstractNumId="12" w15:restartNumberingAfterBreak="0">
    <w:nsid w:val="6FF7284B"/>
    <w:multiLevelType w:val="hybridMultilevel"/>
    <w:tmpl w:val="F3DE4D64"/>
    <w:lvl w:ilvl="0" w:tplc="8C6A4A40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E87FD4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2" w:tplc="63449344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3" w:tplc="242886B8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4" w:tplc="C6B813A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5" w:tplc="67FA7272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041A9828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7" w:tplc="C37C276A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8" w:tplc="954C1A6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num w:numId="1" w16cid:durableId="1364935606">
    <w:abstractNumId w:val="11"/>
  </w:num>
  <w:num w:numId="2" w16cid:durableId="681399739">
    <w:abstractNumId w:val="6"/>
  </w:num>
  <w:num w:numId="3" w16cid:durableId="754133191">
    <w:abstractNumId w:val="4"/>
  </w:num>
  <w:num w:numId="4" w16cid:durableId="693312291">
    <w:abstractNumId w:val="1"/>
  </w:num>
  <w:num w:numId="5" w16cid:durableId="1373119805">
    <w:abstractNumId w:val="9"/>
  </w:num>
  <w:num w:numId="6" w16cid:durableId="242298615">
    <w:abstractNumId w:val="5"/>
  </w:num>
  <w:num w:numId="7" w16cid:durableId="350958258">
    <w:abstractNumId w:val="0"/>
  </w:num>
  <w:num w:numId="8" w16cid:durableId="507406241">
    <w:abstractNumId w:val="12"/>
  </w:num>
  <w:num w:numId="9" w16cid:durableId="1779329164">
    <w:abstractNumId w:val="7"/>
  </w:num>
  <w:num w:numId="10" w16cid:durableId="282617197">
    <w:abstractNumId w:val="8"/>
  </w:num>
  <w:num w:numId="11" w16cid:durableId="1251770031">
    <w:abstractNumId w:val="3"/>
  </w:num>
  <w:num w:numId="12" w16cid:durableId="1758359233">
    <w:abstractNumId w:val="10"/>
  </w:num>
  <w:num w:numId="13" w16cid:durableId="1242056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08CE"/>
    <w:rsid w:val="001D19BF"/>
    <w:rsid w:val="00EE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601F"/>
  <w15:docId w15:val="{2DC48772-7EEA-4238-9E3E-3B6DABD3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du.rsc.org/resources/diffusion-of-gases-a-safer-alternative-to-bromine/684.article" TargetMode="External"/><Relationship Id="rId21" Type="http://schemas.openxmlformats.org/officeDocument/2006/relationships/hyperlink" Target="https://examples.yourdictionary.com/examples-of-diffusion.html" TargetMode="External"/><Relationship Id="rId34" Type="http://schemas.openxmlformats.org/officeDocument/2006/relationships/hyperlink" Target="https://www.savyxams.co.uk/igcse/chemistry/cie/20/revisionnotes/3-atoms-elementscompounds/3-1-atomic-structure--bonding/3-1-1atomic-structure-theperiodictable/" TargetMode="External"/><Relationship Id="rId42" Type="http://schemas.openxmlformats.org/officeDocument/2006/relationships/hyperlink" Target="https://phet.colorado.edu/sims/html/build-an-atom/latest/build-an-atom_en.html" TargetMode="External"/><Relationship Id="rId47" Type="http://schemas.openxmlformats.org/officeDocument/2006/relationships/hyperlink" Target="https://www.savemyexams.co.uk/igcse/chemistry/cie/20/revision-notes/3-atoms-elements--compounds/3-1-atomic-structure--bonding/3-1-2-isotopes/" TargetMode="External"/><Relationship Id="rId50" Type="http://schemas.openxmlformats.org/officeDocument/2006/relationships/hyperlink" Target="https://www.savemyexams.co.uk/igcse/chemistry/cie/20/revision-notes/3-atoms-elements--compounds/3-1-atomic-structure--bonding/3-1-2-isotopes/" TargetMode="External"/><Relationship Id="rId55" Type="http://schemas.openxmlformats.org/officeDocument/2006/relationships/hyperlink" Target="http://www.bbc.co.uk/bitesize/guides/zwn8b82/revision/6" TargetMode="External"/><Relationship Id="rId63" Type="http://schemas.openxmlformats.org/officeDocument/2006/relationships/hyperlink" Target="https://www.savemyexams.co.uk/igcse/chemistry/cie/20/revision-notes/3-atoms-elements--compounds/3-2-ions--ionic-bonds/3-2-1-ions--ionic-bonds/" TargetMode="External"/><Relationship Id="rId7" Type="http://schemas.openxmlformats.org/officeDocument/2006/relationships/hyperlink" Target="https://www.bbc.co.uk/bitesize/topics/z6p6qp3/articles/zsgwwxs" TargetMode="External"/><Relationship Id="rId2" Type="http://schemas.openxmlformats.org/officeDocument/2006/relationships/styles" Target="styles.xml"/><Relationship Id="rId16" Type="http://schemas.openxmlformats.org/officeDocument/2006/relationships/hyperlink" Target="http://cosmobiologist.blogspot.com/2016/02" TargetMode="External"/><Relationship Id="rId29" Type="http://schemas.openxmlformats.org/officeDocument/2006/relationships/hyperlink" Target="http://www.chemguide.com/" TargetMode="External"/><Relationship Id="rId11" Type="http://schemas.openxmlformats.org/officeDocument/2006/relationships/hyperlink" Target="http://www.sciencesource.com/archive/Iodine" TargetMode="External"/><Relationship Id="rId24" Type="http://schemas.openxmlformats.org/officeDocument/2006/relationships/hyperlink" Target="https://edu.rsc.org/resources/diffusion-of-gases-a-safer-alternative-to-bromine/684.article" TargetMode="External"/><Relationship Id="rId32" Type="http://schemas.openxmlformats.org/officeDocument/2006/relationships/hyperlink" Target="http://www.tes.com/" TargetMode="External"/><Relationship Id="rId37" Type="http://schemas.openxmlformats.org/officeDocument/2006/relationships/hyperlink" Target="https://www.savyxams.co.uk/igcse/chemistry/cie/20/revisionnotes/3-atoms-elementscompounds/3-1-atomic-structure--bonding/3-1-1atomic-structure-theperiodictable/" TargetMode="External"/><Relationship Id="rId40" Type="http://schemas.openxmlformats.org/officeDocument/2006/relationships/hyperlink" Target="https://www.savyxams.co.uk/igcse/chemistry/cie/20/revisionnotes/3-atoms-elementscompounds/3-1-atomic-structure--bonding/3-1-1atomic-structure-theperiodictable/" TargetMode="External"/><Relationship Id="rId45" Type="http://schemas.openxmlformats.org/officeDocument/2006/relationships/hyperlink" Target="https://www.savemyexams.co.uk/igcse/chemistry/cie/20/revision-notes/3-atoms-elements--compounds/3-1-atomic-structure--bonding/3-1-2-isotopes/" TargetMode="External"/><Relationship Id="rId53" Type="http://schemas.openxmlformats.org/officeDocument/2006/relationships/hyperlink" Target="http://www.bbc.co.uk/bitesize/guides/zwn8b82/revision/6" TargetMode="External"/><Relationship Id="rId58" Type="http://schemas.openxmlformats.org/officeDocument/2006/relationships/hyperlink" Target="https://www.savemyexams.co.uk/igcse/chemistry/cie/20/revision-notes/3-atoms-elements--compounds/3-2-ions--ionic-bonds/3-2-1-ions--ionic-bonds/" TargetMode="External"/><Relationship Id="rId5" Type="http://schemas.openxmlformats.org/officeDocument/2006/relationships/hyperlink" Target="https://www.bbc.co.uk/bitesize/topics/z6p6qp3/articles/zsgwwxs" TargetMode="External"/><Relationship Id="rId61" Type="http://schemas.openxmlformats.org/officeDocument/2006/relationships/hyperlink" Target="https://www.savemyexams.co.uk/igcse/chemistry/cie/20/revision-notes/3-atoms-elements--compounds/3-2-ions--ionic-bonds/3-2-1-ions--ionic-bonds/" TargetMode="External"/><Relationship Id="rId19" Type="http://schemas.openxmlformats.org/officeDocument/2006/relationships/hyperlink" Target="https://edu.rsc.org/resources/melting-and-freezing-stearic-acid/1747.article" TargetMode="External"/><Relationship Id="rId14" Type="http://schemas.openxmlformats.org/officeDocument/2006/relationships/hyperlink" Target="http://www.youtube.com/wat" TargetMode="External"/><Relationship Id="rId22" Type="http://schemas.openxmlformats.org/officeDocument/2006/relationships/hyperlink" Target="https://examples.yourdictionary.com/examples-of-diffusion.html" TargetMode="External"/><Relationship Id="rId27" Type="http://schemas.openxmlformats.org/officeDocument/2006/relationships/hyperlink" Target="https://edu.rsc.org/resources/diffusion-of-gases-a-safer-alternative-to-bromine/684.article" TargetMode="External"/><Relationship Id="rId30" Type="http://schemas.openxmlformats.org/officeDocument/2006/relationships/hyperlink" Target="https://scaleofuniverse.com/" TargetMode="External"/><Relationship Id="rId35" Type="http://schemas.openxmlformats.org/officeDocument/2006/relationships/hyperlink" Target="https://www.savyxams.co.uk/igcse/chemistry/cie/20/revisionnotes/3-atoms-elementscompounds/3-1-atomic-structure--bonding/3-1-1atomic-structure-theperiodictable/" TargetMode="External"/><Relationship Id="rId43" Type="http://schemas.openxmlformats.org/officeDocument/2006/relationships/hyperlink" Target="https://phet.colorado.edu/sims/html/build-an-atom/latest/build-an-atom_en.html" TargetMode="External"/><Relationship Id="rId48" Type="http://schemas.openxmlformats.org/officeDocument/2006/relationships/hyperlink" Target="https://www.savemyexams.co.uk/igcse/chemistry/cie/20/revision-notes/3-atoms-elements--compounds/3-1-atomic-structure--bonding/3-1-2-isotopes/" TargetMode="External"/><Relationship Id="rId56" Type="http://schemas.openxmlformats.org/officeDocument/2006/relationships/hyperlink" Target="https://www.savemyexams.co.uk/igcse/chemistry/cie/20/revision-notes/3-atoms-elements--compounds/3-2-ions--ionic-bonds/3-2-1-ions--ionic-bonds/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www.bbc.co.uk/bitesize/guides/zthyj6f/revision/1" TargetMode="External"/><Relationship Id="rId51" Type="http://schemas.openxmlformats.org/officeDocument/2006/relationships/hyperlink" Target="https://www.savemyexams.co.uk/igcse/chemistry/cie/20/revision-notes/3-atoms-elements--compounds/3-1-atomic-structure--bonding/3-1-2-isotope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sciencesource.com/archive/Iodine" TargetMode="External"/><Relationship Id="rId17" Type="http://schemas.openxmlformats.org/officeDocument/2006/relationships/hyperlink" Target="https://edu.rsc.org/resources/melting-and-freezing-stearic-acid/1747.article" TargetMode="External"/><Relationship Id="rId25" Type="http://schemas.openxmlformats.org/officeDocument/2006/relationships/hyperlink" Target="https://edu.rsc.org/resources/diffusion-of-gases-a-safer-alternative-to-bromine/684.article" TargetMode="External"/><Relationship Id="rId33" Type="http://schemas.openxmlformats.org/officeDocument/2006/relationships/hyperlink" Target="https://www.savyxams.co.uk/igcse/chemistry/cie/20/revisionnotes/3-atoms-elementscompounds/3-1-atomic-structure--bonding/3-1-1atomic-structure-theperiodictable/" TargetMode="External"/><Relationship Id="rId38" Type="http://schemas.openxmlformats.org/officeDocument/2006/relationships/hyperlink" Target="https://www.savyxams.co.uk/igcse/chemistry/cie/20/revisionnotes/3-atoms-elementscompounds/3-1-atomic-structure--bonding/3-1-1atomic-structure-theperiodictable/" TargetMode="External"/><Relationship Id="rId46" Type="http://schemas.openxmlformats.org/officeDocument/2006/relationships/hyperlink" Target="https://www.savemyexams.co.uk/igcse/chemistry/cie/20/revision-notes/3-atoms-elements--compounds/3-1-atomic-structure--bonding/3-1-2-isotopes/" TargetMode="External"/><Relationship Id="rId59" Type="http://schemas.openxmlformats.org/officeDocument/2006/relationships/hyperlink" Target="https://www.savemyexams.co.uk/igcse/chemistry/cie/20/revision-notes/3-atoms-elements--compounds/3-2-ions--ionic-bonds/3-2-1-ions--ionic-bonds/" TargetMode="External"/><Relationship Id="rId20" Type="http://schemas.openxmlformats.org/officeDocument/2006/relationships/hyperlink" Target="https://edu.rsc.org/resources/melting-and-freezing-stearic-acid/1747.article" TargetMode="External"/><Relationship Id="rId41" Type="http://schemas.openxmlformats.org/officeDocument/2006/relationships/hyperlink" Target="https://phet.colorado.edu/sims/html/build-an-atom/latest/build-an-atom_en.html" TargetMode="External"/><Relationship Id="rId54" Type="http://schemas.openxmlformats.org/officeDocument/2006/relationships/hyperlink" Target="http://www.bbc.co.uk/bitesize/guides/zwn8b82/revision/6" TargetMode="External"/><Relationship Id="rId62" Type="http://schemas.openxmlformats.org/officeDocument/2006/relationships/hyperlink" Target="https://www.savemyexams.co.uk/igcse/chemistry/cie/20/revision-notes/3-atoms-elements--compounds/3-2-ions--ionic-bonds/3-2-1-ions--ionic-bond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bc.co.uk/bitesize/topics/z6p6qp3/articles/zsgwwxs" TargetMode="External"/><Relationship Id="rId15" Type="http://schemas.openxmlformats.org/officeDocument/2006/relationships/hyperlink" Target="http://cosmobiologist.blogspot.com/2016/02" TargetMode="External"/><Relationship Id="rId23" Type="http://schemas.openxmlformats.org/officeDocument/2006/relationships/hyperlink" Target="https://examples.yourdictionary.com/examples-of-diffusion.html" TargetMode="External"/><Relationship Id="rId28" Type="http://schemas.openxmlformats.org/officeDocument/2006/relationships/hyperlink" Target="http://www.tes.com/" TargetMode="External"/><Relationship Id="rId36" Type="http://schemas.openxmlformats.org/officeDocument/2006/relationships/hyperlink" Target="https://www.savyxams.co.uk/igcse/chemistry/cie/20/revisionnotes/3-atoms-elementscompounds/3-1-atomic-structure--bonding/3-1-1atomic-structure-theperiodictable/" TargetMode="External"/><Relationship Id="rId49" Type="http://schemas.openxmlformats.org/officeDocument/2006/relationships/hyperlink" Target="https://www.savemyexams.co.uk/igcse/chemistry/cie/20/revision-notes/3-atoms-elements--compounds/3-1-atomic-structure--bonding/3-1-2-isotopes/" TargetMode="External"/><Relationship Id="rId57" Type="http://schemas.openxmlformats.org/officeDocument/2006/relationships/hyperlink" Target="https://www.savemyexams.co.uk/igcse/chemistry/cie/20/revision-notes/3-atoms-elements--compounds/3-2-ions--ionic-bonds/3-2-1-ions--ionic-bonds/" TargetMode="External"/><Relationship Id="rId10" Type="http://schemas.openxmlformats.org/officeDocument/2006/relationships/hyperlink" Target="http://www.bbc.com/news/ma" TargetMode="External"/><Relationship Id="rId31" Type="http://schemas.openxmlformats.org/officeDocument/2006/relationships/hyperlink" Target="https://scaleofuniverse.com/" TargetMode="External"/><Relationship Id="rId44" Type="http://schemas.openxmlformats.org/officeDocument/2006/relationships/hyperlink" Target="https://phet.colorado.edu/sims/html/build-an-atom/latest/build-an-atom_en.html" TargetMode="External"/><Relationship Id="rId52" Type="http://schemas.openxmlformats.org/officeDocument/2006/relationships/hyperlink" Target="https://www.savemyexams.co.uk/igcse/chemistry/cie/20/revision-notes/3-atoms-elements--compounds/3-1-atomic-structure--bonding/3-1-2-isotopes/" TargetMode="External"/><Relationship Id="rId60" Type="http://schemas.openxmlformats.org/officeDocument/2006/relationships/hyperlink" Target="https://www.savemyexams.co.uk/igcse/chemistry/cie/20/revision-notes/3-atoms-elements--compounds/3-2-ions--ionic-bonds/3-2-1-ions--ionic-bonds/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bc.co.uk/bitesize/guides/zthyj6f/revision/1" TargetMode="External"/><Relationship Id="rId13" Type="http://schemas.openxmlformats.org/officeDocument/2006/relationships/hyperlink" Target="http://www.wikiwand.com/" TargetMode="External"/><Relationship Id="rId18" Type="http://schemas.openxmlformats.org/officeDocument/2006/relationships/hyperlink" Target="https://edu.rsc.org/resources/melting-and-freezing-stearic-acid/1747.article" TargetMode="External"/><Relationship Id="rId39" Type="http://schemas.openxmlformats.org/officeDocument/2006/relationships/hyperlink" Target="https://www.savyxams.co.uk/igcse/chemistry/cie/20/revisionnotes/3-atoms-elementscompounds/3-1-atomic-structure--bonding/3-1-1atomic-structure-theperiodic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Franklin Jeyakumar</dc:creator>
  <cp:lastModifiedBy>Imran Waheed Butt</cp:lastModifiedBy>
  <cp:revision>2</cp:revision>
  <dcterms:created xsi:type="dcterms:W3CDTF">2022-09-02T14:48:00Z</dcterms:created>
  <dcterms:modified xsi:type="dcterms:W3CDTF">2022-09-02T14:50:00Z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2022-09-02T00:00:00Z</vt:filetime>
  </property>
</Properties>
</file>