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48" w:rsidRPr="00296D40" w:rsidRDefault="00776048" w:rsidP="00776048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616CE294" wp14:editId="293D20A2">
            <wp:extent cx="1466850" cy="1447800"/>
            <wp:effectExtent l="76200" t="76200" r="133350" b="133350"/>
            <wp:docPr id="4" name="Picture 4" descr="BUBT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UBT_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9" cy="1328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048" w:rsidRPr="00296D40" w:rsidRDefault="00776048" w:rsidP="0077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96D40">
        <w:rPr>
          <w:rFonts w:ascii="Times New Roman" w:hAnsi="Times New Roman" w:cs="Times New Roman"/>
          <w:noProof/>
        </w:rPr>
        <w:drawing>
          <wp:inline distT="0" distB="0" distL="0" distR="0" wp14:anchorId="2919AAAA" wp14:editId="58B4FDFE">
            <wp:extent cx="5543550" cy="857250"/>
            <wp:effectExtent l="76200" t="76200" r="133350" b="133350"/>
            <wp:docPr id="5" name="Picture 5" descr="bubt_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ubt_logo 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20" cy="832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048" w:rsidRDefault="00776048" w:rsidP="00776048">
      <w:pPr>
        <w:jc w:val="center"/>
        <w:rPr>
          <w:rFonts w:ascii="Times New Roman" w:hAnsi="Times New Roman" w:cs="Times New Roman"/>
          <w:b/>
          <w:color w:val="002060"/>
          <w:sz w:val="72"/>
        </w:rPr>
      </w:pPr>
      <w:r w:rsidRPr="002F55E4">
        <w:rPr>
          <w:rFonts w:ascii="Times New Roman" w:hAnsi="Times New Roman" w:cs="Times New Roman"/>
          <w:b/>
          <w:color w:val="002060"/>
          <w:sz w:val="72"/>
        </w:rPr>
        <w:t xml:space="preserve">System Analysis </w:t>
      </w:r>
    </w:p>
    <w:p w:rsidR="00776048" w:rsidRPr="00296D40" w:rsidRDefault="00776048" w:rsidP="00776048">
      <w:pPr>
        <w:jc w:val="center"/>
        <w:rPr>
          <w:rFonts w:ascii="Times New Roman" w:hAnsi="Times New Roman" w:cs="Times New Roman"/>
          <w:b/>
          <w:sz w:val="72"/>
        </w:rPr>
      </w:pPr>
      <w:r w:rsidRPr="00296D40">
        <w:rPr>
          <w:rFonts w:ascii="Times New Roman" w:hAnsi="Times New Roman" w:cs="Times New Roman"/>
          <w:b/>
          <w:color w:val="002060"/>
          <w:sz w:val="40"/>
        </w:rPr>
        <w:t xml:space="preserve">Course Code: CSE </w:t>
      </w:r>
      <w:r>
        <w:rPr>
          <w:rFonts w:ascii="Times New Roman" w:hAnsi="Times New Roman" w:cs="Times New Roman"/>
          <w:b/>
          <w:color w:val="002060"/>
          <w:sz w:val="40"/>
        </w:rPr>
        <w:t>318</w:t>
      </w:r>
      <w:r w:rsidRPr="00296D40">
        <w:rPr>
          <w:rFonts w:ascii="Times New Roman" w:hAnsi="Times New Roman" w:cs="Times New Roman"/>
          <w:b/>
          <w:sz w:val="72"/>
        </w:rPr>
        <w:t xml:space="preserve">  </w:t>
      </w:r>
    </w:p>
    <w:p w:rsidR="00776048" w:rsidRPr="00296D40" w:rsidRDefault="00776048" w:rsidP="00776048">
      <w:pPr>
        <w:ind w:left="288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</w:rPr>
        <w:t xml:space="preserve">   Report, Week 01</w:t>
      </w:r>
    </w:p>
    <w:p w:rsidR="00776048" w:rsidRDefault="00776048" w:rsidP="00776048">
      <w:pPr>
        <w:jc w:val="center"/>
        <w:rPr>
          <w:rFonts w:ascii="Times New Roman" w:hAnsi="Times New Roman" w:cs="Times New Roman"/>
          <w:b/>
          <w:sz w:val="40"/>
        </w:rPr>
      </w:pPr>
      <w:r w:rsidRPr="00296D40">
        <w:rPr>
          <w:rFonts w:ascii="Times New Roman" w:hAnsi="Times New Roman" w:cs="Times New Roman"/>
          <w:b/>
          <w:sz w:val="72"/>
        </w:rPr>
        <w:t xml:space="preserve">         </w:t>
      </w:r>
    </w:p>
    <w:p w:rsidR="00776048" w:rsidRPr="00997016" w:rsidRDefault="00776048" w:rsidP="00776048">
      <w:pPr>
        <w:rPr>
          <w:rFonts w:ascii="Times New Roman" w:hAnsi="Times New Roman" w:cs="Times New Roman"/>
          <w:b/>
          <w:sz w:val="40"/>
        </w:rPr>
      </w:pPr>
      <w:r w:rsidRPr="00296D40">
        <w:rPr>
          <w:rFonts w:ascii="Times New Roman" w:hAnsi="Times New Roman" w:cs="Times New Roman"/>
          <w:b/>
          <w:color w:val="00B050"/>
          <w:sz w:val="40"/>
          <w:u w:val="single"/>
        </w:rPr>
        <w:t>Submitted To</w:t>
      </w:r>
    </w:p>
    <w:p w:rsidR="00776048" w:rsidRPr="00EC07AF" w:rsidRDefault="00776048" w:rsidP="0077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M. M. </w:t>
      </w:r>
      <w:proofErr w:type="spellStart"/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Fazle</w:t>
      </w:r>
      <w:proofErr w:type="spellEnd"/>
      <w:r w:rsidRPr="000F43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Rabbi</w:t>
      </w:r>
    </w:p>
    <w:p w:rsidR="00776048" w:rsidRPr="000F439D" w:rsidRDefault="00776048" w:rsidP="007760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439D">
        <w:rPr>
          <w:rFonts w:ascii="Times New Roman" w:hAnsi="Times New Roman" w:cs="Times New Roman"/>
          <w:color w:val="000000" w:themeColor="text1"/>
          <w:sz w:val="32"/>
          <w:szCs w:val="32"/>
        </w:rPr>
        <w:t>Assistant Professor, Dept. of Computer Science &amp; Engineering, BUBT</w:t>
      </w:r>
    </w:p>
    <w:p w:rsidR="00776048" w:rsidRPr="00296D40" w:rsidRDefault="00776048" w:rsidP="007760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80E8FE" wp14:editId="16772B7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057650" cy="303847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6048" w:rsidRPr="00296D40" w:rsidRDefault="00776048" w:rsidP="007760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96D40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0"/>
                                <w:u w:val="single"/>
                              </w:rPr>
                              <w:t>Submitted By</w:t>
                            </w:r>
                          </w:p>
                          <w:p w:rsidR="00776048" w:rsidRDefault="00776048" w:rsidP="00776048">
                            <w:pPr>
                              <w:spacing w:line="258" w:lineRule="auto"/>
                              <w:textDirection w:val="btLr"/>
                            </w:pP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181F7C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2"/>
                                <w:szCs w:val="32"/>
                              </w:rPr>
                              <w:t>ID:</w:t>
                            </w:r>
                          </w:p>
                          <w:p w:rsidR="00776048" w:rsidRPr="00FE69A0" w:rsidRDefault="00776048" w:rsidP="0077604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>Yasir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Rabbani </w:t>
                            </w:r>
                            <w:proofErr w:type="spellStart"/>
                            <w:proofErr w:type="gram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>Tanvir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gram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21224103083</w:t>
                            </w:r>
                          </w:p>
                          <w:p w:rsidR="00776048" w:rsidRPr="00FE69A0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Raihan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 xml:space="preserve"> Sheikh Joy</w:t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21224103184</w:t>
                            </w:r>
                          </w:p>
                          <w:p w:rsidR="00776048" w:rsidRPr="00FE69A0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Parvez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>Khandakar</w:t>
                            </w:r>
                            <w:proofErr w:type="spellEnd"/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50505"/>
                              </w:rPr>
                              <w:tab/>
                            </w:r>
                            <w:r w:rsidRPr="00FE69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21224103050</w:t>
                            </w:r>
                          </w:p>
                          <w:p w:rsidR="00776048" w:rsidRPr="002476B0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proofErr w:type="spellStart"/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Sarjid</w:t>
                            </w:r>
                            <w:proofErr w:type="spellEnd"/>
                            <w:r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Mia</w:t>
                            </w:r>
                            <w:r w:rsidR="002476B0"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476B0"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476B0"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476B0"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476B0" w:rsidRPr="002476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  <w:t>21224103143</w:t>
                            </w:r>
                          </w:p>
                          <w:p w:rsidR="00776048" w:rsidRPr="00DB5964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Intake: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 48</w:t>
                            </w:r>
                          </w:p>
                          <w:p w:rsidR="00776048" w:rsidRPr="00DB5964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Sections:</w:t>
                            </w:r>
                            <w:r w:rsidRPr="00FE69A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02</w:t>
                            </w:r>
                          </w:p>
                          <w:p w:rsidR="00776048" w:rsidRPr="00DB5964" w:rsidRDefault="00776048" w:rsidP="0077604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B596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Dept. of CSE.</w:t>
                            </w:r>
                          </w:p>
                          <w:p w:rsidR="00776048" w:rsidRPr="00296D40" w:rsidRDefault="00776048" w:rsidP="00776048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2-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 w:rsidRPr="00296D4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76048" w:rsidRDefault="00776048" w:rsidP="0077604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E8FE" id="Rectangle 309" o:spid="_x0000_s1026" style="position:absolute;margin-left:0;margin-top:.5pt;width:319.5pt;height:23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76048" w:rsidRPr="00296D40" w:rsidRDefault="00776048" w:rsidP="007760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96D40">
                        <w:rPr>
                          <w:rFonts w:ascii="Times New Roman" w:hAnsi="Times New Roman" w:cs="Times New Roman"/>
                          <w:b/>
                          <w:color w:val="00B050"/>
                          <w:sz w:val="40"/>
                          <w:u w:val="single"/>
                        </w:rPr>
                        <w:t>Submitted By</w:t>
                      </w:r>
                    </w:p>
                    <w:p w:rsidR="00776048" w:rsidRDefault="00776048" w:rsidP="00776048">
                      <w:pPr>
                        <w:spacing w:line="258" w:lineRule="auto"/>
                        <w:textDirection w:val="btLr"/>
                      </w:pP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181F7C">
                        <w:rPr>
                          <w:rFonts w:ascii="Times New Roman" w:hAnsi="Times New Roman" w:cs="Times New Roman"/>
                          <w:b/>
                          <w:color w:val="00B0F0"/>
                          <w:sz w:val="32"/>
                          <w:szCs w:val="32"/>
                        </w:rPr>
                        <w:t>ID:</w:t>
                      </w:r>
                    </w:p>
                    <w:p w:rsidR="00776048" w:rsidRPr="00FE69A0" w:rsidRDefault="00776048" w:rsidP="0077604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>Yasir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 xml:space="preserve"> Rabbani </w:t>
                      </w:r>
                      <w:proofErr w:type="spellStart"/>
                      <w:proofErr w:type="gramStart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>Tanvir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gramEnd"/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</w:rPr>
                        <w:tab/>
                        <w:t>21224103083</w:t>
                      </w:r>
                    </w:p>
                    <w:p w:rsidR="00776048" w:rsidRPr="00FE69A0" w:rsidRDefault="00776048" w:rsidP="00776048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Raihan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 xml:space="preserve"> Sheikh Joy</w:t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21224103184</w:t>
                      </w:r>
                    </w:p>
                    <w:p w:rsidR="00776048" w:rsidRPr="00FE69A0" w:rsidRDefault="00776048" w:rsidP="00776048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Parvez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 xml:space="preserve"> </w:t>
                      </w:r>
                      <w:proofErr w:type="spellStart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>Khandakar</w:t>
                      </w:r>
                      <w:proofErr w:type="spellEnd"/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50505"/>
                        </w:rPr>
                        <w:tab/>
                      </w:r>
                      <w:r w:rsidRPr="00FE69A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21224103050</w:t>
                      </w:r>
                    </w:p>
                    <w:p w:rsidR="00776048" w:rsidRPr="002476B0" w:rsidRDefault="00776048" w:rsidP="00776048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proofErr w:type="spellStart"/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Sarjid</w:t>
                      </w:r>
                      <w:proofErr w:type="spellEnd"/>
                      <w:r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Mia</w:t>
                      </w:r>
                      <w:r w:rsidR="002476B0"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476B0"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476B0"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476B0"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476B0" w:rsidRPr="002476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  <w:t>21224103143</w:t>
                      </w:r>
                    </w:p>
                    <w:p w:rsidR="00776048" w:rsidRPr="00DB5964" w:rsidRDefault="00776048" w:rsidP="00776048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Intake: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 48</w:t>
                      </w:r>
                    </w:p>
                    <w:p w:rsidR="00776048" w:rsidRPr="00DB5964" w:rsidRDefault="00776048" w:rsidP="00776048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Sections:</w:t>
                      </w:r>
                      <w:r w:rsidRPr="00FE69A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 w:rsidRPr="00DB5964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02</w:t>
                      </w:r>
                    </w:p>
                    <w:p w:rsidR="00776048" w:rsidRPr="00DB5964" w:rsidRDefault="00776048" w:rsidP="00776048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DB596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Dept. of CSE.</w:t>
                      </w:r>
                    </w:p>
                    <w:p w:rsidR="00776048" w:rsidRPr="00296D40" w:rsidRDefault="00776048" w:rsidP="00776048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Date of Submission: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2-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</w:t>
                      </w:r>
                      <w:r w:rsidRPr="00296D4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:rsidR="00776048" w:rsidRDefault="00776048" w:rsidP="0077604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</w:p>
    <w:p w:rsidR="00776048" w:rsidRPr="00181F7C" w:rsidRDefault="00776048" w:rsidP="0077604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76048" w:rsidRPr="00296D40" w:rsidRDefault="00776048" w:rsidP="0077604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76048" w:rsidRPr="00296D40" w:rsidRDefault="00776048" w:rsidP="0077604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76048" w:rsidRDefault="00776048" w:rsidP="0077604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776048" w:rsidRDefault="00776048" w:rsidP="00776048">
      <w:pPr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76048" w:rsidRDefault="00776048" w:rsidP="00776048">
      <w:pPr>
        <w:rPr>
          <w:b/>
          <w:sz w:val="36"/>
          <w:szCs w:val="36"/>
        </w:rPr>
      </w:pPr>
    </w:p>
    <w:p w:rsidR="00776048" w:rsidRDefault="00776048" w:rsidP="00776048">
      <w:pPr>
        <w:rPr>
          <w:b/>
          <w:sz w:val="36"/>
          <w:szCs w:val="36"/>
        </w:rPr>
      </w:pPr>
    </w:p>
    <w:p w:rsidR="00776048" w:rsidRDefault="00776048" w:rsidP="00776048">
      <w:pPr>
        <w:rPr>
          <w:b/>
          <w:sz w:val="36"/>
          <w:szCs w:val="36"/>
        </w:rPr>
      </w:pPr>
    </w:p>
    <w:p w:rsidR="00776048" w:rsidRPr="00776048" w:rsidRDefault="00776048" w:rsidP="00776048">
      <w:pPr>
        <w:rPr>
          <w:rFonts w:ascii="Times New Roman" w:hAnsi="Times New Roman" w:cs="Times New Roman"/>
          <w:b/>
          <w:sz w:val="36"/>
          <w:szCs w:val="36"/>
        </w:rPr>
      </w:pPr>
      <w:r w:rsidRPr="00776048">
        <w:rPr>
          <w:rFonts w:ascii="Times New Roman" w:hAnsi="Times New Roman" w:cs="Times New Roman"/>
          <w:b/>
          <w:sz w:val="36"/>
          <w:szCs w:val="36"/>
        </w:rPr>
        <w:t>Interview Questions:</w:t>
      </w:r>
    </w:p>
    <w:p w:rsidR="00776048" w:rsidRPr="002476B0" w:rsidRDefault="00776048" w:rsidP="00776048">
      <w:pPr>
        <w:rPr>
          <w:b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01.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What challenges do MA Tours &amp; Travels currently face with their existing reservation system?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The existing reservation system at MA Tours &amp; Travels faces inefficiencies in managing flight schedules, seat availability, and customer bookings, leading to operational bottlenecks and customer dissatisfaction.</w:t>
      </w: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02.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What specific features and functionalities would MA Tours &amp; Travels like to see in the new airline reservation system?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MA Tours &amp; Travels would like a user-friendly interface for customers to book flights seamlessly, real-time updates on flight availability, secure payment options, and comprehensive reporting for better decision-making.</w:t>
      </w: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03.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How does MA Tours &amp; Travels currently manage flight scheduling and seat management?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At present, MA Tours &amp; Travels manages flight schedules and seat availability manually, which can result in overbooking and suboptimal resource allocation.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04.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How crucial is data security and customer data protection for MA Tours &amp; Travels, considering the sensitive nature of passenger information?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Data security is of utmost importance to MA Tours &amp; Travels due to the sensitive passenger information they handle. They seek a system that ensures robust data protection and customer privacy.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</w:p>
    <w:p w:rsidR="002476B0" w:rsidRDefault="002476B0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lastRenderedPageBreak/>
        <w:t>05.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How does MA Tours &amp; Travels currently handle payment processing, and what payment methods are offered to customers?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MA Tours &amp; Travels relies on an external payment gateway for processing transactions. They are open to expanding the range of payment methods offered to customers.</w:t>
      </w: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06.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What are the reporting and analytics requirements of MA Tours &amp; Travels in terms of tracking flight schedules, ticket sales, and passenger information?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MA Tours &amp; Travels requires comprehensive reports that offer insights into booking trends, revenue generation, and operational performance to make data-driven decisions.</w:t>
      </w: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07.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What is MA Tours &amp; Travels' timeline expectation for implementing the new reservation system?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MA Tours &amp; Travels prefers a reasonable timeline for the development and implementation of the new reservation system, aiming for a smooth transition from the existing system.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08.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How does MA Tours &amp; Travels currently handle customer booking modifications and cancellations?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Presently, customers need to contact MA Tours &amp; Travels' support team to make booking modifications or cancellations, which can be time-consuming for both customers and staff.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</w:p>
    <w:p w:rsidR="00776048" w:rsidRPr="002476B0" w:rsidRDefault="00776048" w:rsidP="002476B0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t>09.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Are there any specific integration requirements with existing systems or third-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476B0">
        <w:rPr>
          <w:rFonts w:ascii="Times New Roman" w:hAnsi="Times New Roman" w:cs="Times New Roman"/>
          <w:b/>
          <w:sz w:val="26"/>
          <w:szCs w:val="26"/>
        </w:rPr>
        <w:t>party services for MA Tours &amp; Travels?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Yes, MA Tours &amp; Travels requires seamless integration of the new reservation system with their current CRM and loyalty program systems.</w:t>
      </w:r>
    </w:p>
    <w:p w:rsidR="00776048" w:rsidRPr="00776048" w:rsidRDefault="00776048" w:rsidP="00776048">
      <w:pPr>
        <w:rPr>
          <w:rFonts w:ascii="Times New Roman" w:hAnsi="Times New Roman" w:cs="Times New Roman"/>
          <w:sz w:val="26"/>
          <w:szCs w:val="26"/>
        </w:rPr>
      </w:pPr>
    </w:p>
    <w:p w:rsidR="002476B0" w:rsidRDefault="002476B0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2476B0" w:rsidRDefault="002476B0" w:rsidP="00776048">
      <w:pPr>
        <w:rPr>
          <w:rFonts w:ascii="Times New Roman" w:hAnsi="Times New Roman" w:cs="Times New Roman"/>
          <w:b/>
          <w:sz w:val="26"/>
          <w:szCs w:val="26"/>
        </w:rPr>
      </w:pPr>
    </w:p>
    <w:p w:rsidR="00776048" w:rsidRPr="002476B0" w:rsidRDefault="00776048" w:rsidP="00776048">
      <w:pPr>
        <w:rPr>
          <w:rFonts w:ascii="Times New Roman" w:hAnsi="Times New Roman" w:cs="Times New Roman"/>
          <w:b/>
          <w:sz w:val="26"/>
          <w:szCs w:val="26"/>
        </w:rPr>
      </w:pPr>
      <w:r w:rsidRPr="002476B0">
        <w:rPr>
          <w:rFonts w:ascii="Times New Roman" w:hAnsi="Times New Roman" w:cs="Times New Roman"/>
          <w:b/>
          <w:sz w:val="26"/>
          <w:szCs w:val="26"/>
        </w:rPr>
        <w:lastRenderedPageBreak/>
        <w:t>10.</w:t>
      </w:r>
      <w:r w:rsidR="002476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b/>
          <w:sz w:val="26"/>
          <w:szCs w:val="26"/>
        </w:rPr>
        <w:t>What level of training and ongoing support does MA Tours &amp; Travels expect for their staff during and after the implementation of the new system?</w:t>
      </w:r>
    </w:p>
    <w:p w:rsidR="00076D7A" w:rsidRDefault="00776048" w:rsidP="00776048">
      <w:pPr>
        <w:rPr>
          <w:rFonts w:ascii="Times New Roman" w:hAnsi="Times New Roman" w:cs="Times New Roman"/>
          <w:sz w:val="26"/>
          <w:szCs w:val="26"/>
        </w:rPr>
      </w:pPr>
      <w:r w:rsidRPr="00776048">
        <w:rPr>
          <w:rFonts w:ascii="Times New Roman" w:hAnsi="Times New Roman" w:cs="Times New Roman"/>
          <w:sz w:val="26"/>
          <w:szCs w:val="26"/>
        </w:rPr>
        <w:t>Answer: MA Tours &amp; Travels expects comprehensive training for their staff and ongoing support to ensure a smooth transition and efficient usage of the new reservation system.</w:t>
      </w:r>
    </w:p>
    <w:p w:rsidR="002476B0" w:rsidRDefault="002476B0" w:rsidP="00776048">
      <w:pPr>
        <w:rPr>
          <w:rFonts w:ascii="Times New Roman" w:hAnsi="Times New Roman" w:cs="Times New Roman"/>
          <w:sz w:val="26"/>
          <w:szCs w:val="26"/>
        </w:rPr>
      </w:pPr>
    </w:p>
    <w:p w:rsidR="008B5E49" w:rsidRDefault="008B5E49" w:rsidP="00776048">
      <w:pPr>
        <w:rPr>
          <w:rFonts w:ascii="Times New Roman" w:hAnsi="Times New Roman" w:cs="Times New Roman"/>
          <w:b/>
          <w:sz w:val="36"/>
          <w:szCs w:val="36"/>
        </w:rPr>
      </w:pPr>
    </w:p>
    <w:p w:rsidR="002476B0" w:rsidRPr="002476B0" w:rsidRDefault="002476B0" w:rsidP="00776048">
      <w:pPr>
        <w:rPr>
          <w:rFonts w:ascii="Times New Roman" w:hAnsi="Times New Roman" w:cs="Times New Roman"/>
          <w:b/>
          <w:sz w:val="36"/>
          <w:szCs w:val="36"/>
        </w:rPr>
      </w:pPr>
      <w:r w:rsidRPr="002476B0">
        <w:rPr>
          <w:rFonts w:ascii="Times New Roman" w:hAnsi="Times New Roman" w:cs="Times New Roman"/>
          <w:b/>
          <w:sz w:val="36"/>
          <w:szCs w:val="36"/>
        </w:rPr>
        <w:t>Summary:</w:t>
      </w:r>
    </w:p>
    <w:p w:rsidR="008B5E49" w:rsidRDefault="002476B0" w:rsidP="008B5E49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2476B0">
        <w:rPr>
          <w:rFonts w:ascii="Times New Roman" w:hAnsi="Times New Roman" w:cs="Times New Roman"/>
          <w:sz w:val="26"/>
          <w:szCs w:val="26"/>
        </w:rPr>
        <w:t xml:space="preserve">MA Tours &amp; Travels, located in </w:t>
      </w:r>
      <w:r w:rsidR="008B5E49">
        <w:rPr>
          <w:rFonts w:ascii="Times New Roman" w:hAnsi="Times New Roman" w:cs="Times New Roman"/>
          <w:sz w:val="26"/>
          <w:szCs w:val="26"/>
        </w:rPr>
        <w:t>5/1069, Mirpur 7</w:t>
      </w:r>
      <w:r w:rsidRPr="002476B0">
        <w:rPr>
          <w:rFonts w:ascii="Times New Roman" w:hAnsi="Times New Roman" w:cs="Times New Roman"/>
          <w:sz w:val="26"/>
          <w:szCs w:val="26"/>
        </w:rPr>
        <w:t>, Dhaka, Bangladesh, has some problems with their current booking system. They want a new and easy system for managing flights, seats, and customer bookings.</w:t>
      </w:r>
      <w:r w:rsidR="008B5E49">
        <w:rPr>
          <w:rFonts w:ascii="Times New Roman" w:hAnsi="Times New Roman" w:cs="Times New Roman"/>
          <w:sz w:val="26"/>
          <w:szCs w:val="26"/>
        </w:rPr>
        <w:t xml:space="preserve"> </w:t>
      </w:r>
      <w:r w:rsidRPr="002476B0">
        <w:rPr>
          <w:rFonts w:ascii="Times New Roman" w:hAnsi="Times New Roman" w:cs="Times New Roman"/>
          <w:sz w:val="26"/>
          <w:szCs w:val="26"/>
        </w:rPr>
        <w:t>Protecting customer</w:t>
      </w:r>
      <w:r w:rsidR="008B5E49">
        <w:rPr>
          <w:rFonts w:ascii="Times New Roman" w:hAnsi="Times New Roman" w:cs="Times New Roman"/>
          <w:sz w:val="26"/>
          <w:szCs w:val="26"/>
        </w:rPr>
        <w:t xml:space="preserve"> information is very important. </w:t>
      </w:r>
      <w:r w:rsidRPr="002476B0">
        <w:rPr>
          <w:rFonts w:ascii="Times New Roman" w:hAnsi="Times New Roman" w:cs="Times New Roman"/>
          <w:sz w:val="26"/>
          <w:szCs w:val="26"/>
        </w:rPr>
        <w:t xml:space="preserve">They want the new system to work well with their current setup and have support for their staff during and after they start using it. </w:t>
      </w:r>
    </w:p>
    <w:p w:rsidR="002476B0" w:rsidRPr="00776048" w:rsidRDefault="002476B0" w:rsidP="008B5E49">
      <w:pPr>
        <w:jc w:val="both"/>
        <w:rPr>
          <w:rFonts w:ascii="Times New Roman" w:hAnsi="Times New Roman" w:cs="Times New Roman"/>
          <w:sz w:val="26"/>
          <w:szCs w:val="26"/>
        </w:rPr>
      </w:pPr>
      <w:r w:rsidRPr="002476B0">
        <w:rPr>
          <w:rFonts w:ascii="Times New Roman" w:hAnsi="Times New Roman" w:cs="Times New Roman"/>
          <w:sz w:val="26"/>
          <w:szCs w:val="26"/>
        </w:rPr>
        <w:t>They want a smooth change from the old system to the new one. Our plan is to make a simple and easy-to-use reservation system using Java. By working together, we can improve their travel business and make booking flights easier for their customers.</w:t>
      </w:r>
    </w:p>
    <w:sectPr w:rsidR="002476B0" w:rsidRPr="0077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62"/>
    <w:rsid w:val="00076D7A"/>
    <w:rsid w:val="002476B0"/>
    <w:rsid w:val="004D4562"/>
    <w:rsid w:val="00776048"/>
    <w:rsid w:val="008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9664"/>
  <w15:chartTrackingRefBased/>
  <w15:docId w15:val="{8AC3AD48-962C-4381-8A3D-DDA7CA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PC</dc:creator>
  <cp:keywords/>
  <dc:description/>
  <cp:lastModifiedBy>Printer PC</cp:lastModifiedBy>
  <cp:revision>2</cp:revision>
  <dcterms:created xsi:type="dcterms:W3CDTF">2023-07-18T10:06:00Z</dcterms:created>
  <dcterms:modified xsi:type="dcterms:W3CDTF">2023-07-18T10:34:00Z</dcterms:modified>
</cp:coreProperties>
</file>