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Members of CSC Kalutara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CSC Kalutara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1296</w:t>
            </w:r>
          </w:p>
        </w:tc>
        <w:tc>
          <w:tcPr>
            <w:tcW w:w="1750" w:type="dxa"/>
          </w:tcPr>
          <w:p>
            <w:pPr/>
            <w:r>
              <w:rPr/>
              <w:t xml:space="preserve">50604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Karunathilaka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H.W.Mahesh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0717768104</w:t>
            </w:r>
          </w:p>
        </w:tc>
        <w:tc>
          <w:tcPr>
            <w:tcW w:w="1750" w:type="dxa"/>
          </w:tcPr>
          <w:p>
            <w:pPr/>
            <w:r>
              <w:rPr/>
              <w:t xml:space="preserve">Ipalawa, Gokarella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1695</w:t>
            </w:r>
          </w:p>
        </w:tc>
        <w:tc>
          <w:tcPr>
            <w:tcW w:w="1750" w:type="dxa"/>
          </w:tcPr>
          <w:p>
            <w:pPr/>
            <w:r>
              <w:rPr/>
              <w:t xml:space="preserve">41470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Wijerathna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Padmasirige</w:t>
            </w:r>
          </w:p>
        </w:tc>
        <w:tc>
          <w:tcPr>
            <w:tcW w:w="1750" w:type="dxa"/>
          </w:tcPr>
          <w:p>
            <w:pPr/>
            <w:r>
              <w:rPr/>
              <w:t xml:space="preserve">PSampathW@gmail.com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0772921164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No.158, Kithulgoda, Agalawaththa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2019-11-28T10:35:41+00:00</dcterms:created>
  <dcterms:modified xsi:type="dcterms:W3CDTF">2019-11-28T10:35:41+00:00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