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Original ACO (AntColonyClustering)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What it does: Mimics ants finding food by using "pheromones" (like a scent trail)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 data points to clusters. It balances exploration with a heuristic (based on K-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centroids) to group similar data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Key feature: Uses a standard approach where all ants contribute to pheromone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based on how good their clustering is (measured by silhouette score).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Summary: A classic ant-based clustering method that’s steady and reliable,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K-Means to start and pheromones to refine clusters.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ACO Variation 1 (AntColonyClusteringV1 - Random Centroids)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What it does: Similar to the original, but instead of using K-Means to set initial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centroids, it picks random data points as starting centroids. Only the best ant’s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updates the pheromones.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Key feature: Random starting points make it more unpredictable, and the "elitist"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focuses on the top-performing clustering.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Summary: A bolder version of ACO that starts with random guesses and trusts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best ant to guide the clustering.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ACO Variation 2 (AntColonyClusteringV2 - Davies-Bouldin)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What it does: Uses a different way to judge clustering quality, called the Davies-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Bouldin index, which prefers compact and well-separated clusters. Pheromone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are based on this score.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Key feature: Focuses on minimizing the Davies-Bouldin score instead of maximizing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silhouette score, aiming for tighter clusters.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Summary: A pickier ACO that’s all about making clusters as distinct and compact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possible, using a unique quality measure.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ACO Variation 3 (AntColonyClusteringV3 - Exploitation)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What it does: Adds a switch where ants can either explore (try random clusters)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exploit (pick the best-known cluster) based on a probability (q0).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Key feature: The q0 parameter (e.g., 0.9) makes ants more likely to stick with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cluster choice, balancing exploration and confidence.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Summary: A smarter ACO that can act decisively by often choosing the best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still explores new possibilities occasionally.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ACO Variation 4 (AntColonyClusteringV4 - Density-Based)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What it does: Instead of using distances to centroids, it guides ants based on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dense the data is around each point (using nearest neighbors).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Key feature: The heuristic focuses on data density, so clusters form around 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many close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Summary: A neighborhood-focused ACO that groups data based on crowded areas,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clustering people in busy parts of a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ACO Variation 5 (AntColonyClusteringV5 - Dynamic Evaporation)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What it does: Adjusts how quickly pheromones fade over time (evaporation rate)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resets pheromones if the clustering gets stuck.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Key feature: The evaporation rate decreases as iterations progress,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pheromones can restart to avoid dead 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Summary: A flexible ACO that adapts over time and shakes things up if clustering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stalls, like refreshing a strategy when stuck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