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AC3" w:rsidRPr="00846AC3" w:rsidRDefault="00846AC3" w:rsidP="00846AC3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846AC3">
        <w:rPr>
          <w:rFonts w:asciiTheme="majorBidi" w:hAnsiTheme="majorBidi" w:cstheme="majorBidi"/>
          <w:b/>
          <w:bCs/>
          <w:sz w:val="24"/>
          <w:szCs w:val="24"/>
        </w:rPr>
        <w:t>13. Class Diagram</w:t>
      </w:r>
      <w:r w:rsidRPr="00846AC3">
        <w:rPr>
          <w:rFonts w:asciiTheme="majorBidi" w:hAnsiTheme="majorBidi" w:cstheme="majorBidi"/>
          <w:sz w:val="24"/>
          <w:szCs w:val="24"/>
        </w:rPr>
        <w:br/>
      </w:r>
      <w:r w:rsidRPr="00846AC3">
        <w:rPr>
          <w:rFonts w:asciiTheme="majorBidi" w:hAnsiTheme="majorBidi" w:cstheme="majorBidi"/>
          <w:sz w:val="24"/>
          <w:szCs w:val="24"/>
        </w:rPr>
        <w:br/>
      </w:r>
      <w:bookmarkStart w:id="0" w:name="_GoBack"/>
      <w:r>
        <w:rPr>
          <w:rFonts w:asciiTheme="majorBidi" w:hAnsiTheme="majorBidi" w:cstheme="majorBidi"/>
          <w:b/>
          <w:bCs/>
          <w:sz w:val="24"/>
          <w:szCs w:val="24"/>
        </w:rPr>
        <w:t>The Figure 13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This</w:t>
      </w:r>
      <w:r w:rsidRPr="00846AC3">
        <w:rPr>
          <w:rFonts w:asciiTheme="majorBidi" w:eastAsia="Times New Roman" w:hAnsiTheme="majorBidi" w:cstheme="majorBidi"/>
          <w:sz w:val="24"/>
          <w:szCs w:val="24"/>
        </w:rPr>
        <w:t xml:space="preserve"> class diagram models the main components of the Expense Management System and how they interact:</w:t>
      </w:r>
    </w:p>
    <w:p w:rsidR="00846AC3" w:rsidRPr="00846AC3" w:rsidRDefault="00846AC3" w:rsidP="00846A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46AC3"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Pr="00846AC3">
        <w:rPr>
          <w:rFonts w:asciiTheme="majorBidi" w:eastAsia="Times New Roman" w:hAnsiTheme="majorBidi" w:cstheme="majorBidi"/>
          <w:b/>
          <w:bCs/>
          <w:sz w:val="24"/>
          <w:szCs w:val="24"/>
        </w:rPr>
        <w:t>User</w:t>
      </w:r>
      <w:r w:rsidRPr="00846AC3">
        <w:rPr>
          <w:rFonts w:asciiTheme="majorBidi" w:eastAsia="Times New Roman" w:hAnsiTheme="majorBidi" w:cstheme="majorBidi"/>
          <w:sz w:val="24"/>
          <w:szCs w:val="24"/>
        </w:rPr>
        <w:t xml:space="preserve"> class represents users of the system, who can register, log in, and manage their own data. Each user has a unique ID, email, and password.</w:t>
      </w:r>
    </w:p>
    <w:p w:rsidR="00846AC3" w:rsidRPr="00846AC3" w:rsidRDefault="00846AC3" w:rsidP="00846A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46AC3"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Pr="00846AC3">
        <w:rPr>
          <w:rFonts w:asciiTheme="majorBidi" w:eastAsia="Times New Roman" w:hAnsiTheme="majorBidi" w:cstheme="majorBidi"/>
          <w:b/>
          <w:bCs/>
          <w:sz w:val="24"/>
          <w:szCs w:val="24"/>
        </w:rPr>
        <w:t>Expense</w:t>
      </w:r>
      <w:r w:rsidRPr="00846AC3">
        <w:rPr>
          <w:rFonts w:asciiTheme="majorBidi" w:eastAsia="Times New Roman" w:hAnsiTheme="majorBidi" w:cstheme="majorBidi"/>
          <w:sz w:val="24"/>
          <w:szCs w:val="24"/>
        </w:rPr>
        <w:t xml:space="preserve"> class stores individual expense records. Each expense includes details like date, amount, category, and optional notes. Expenses are linked to a specific user.</w:t>
      </w:r>
    </w:p>
    <w:p w:rsidR="00846AC3" w:rsidRPr="00846AC3" w:rsidRDefault="00846AC3" w:rsidP="00846A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46AC3"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Pr="00846AC3">
        <w:rPr>
          <w:rFonts w:asciiTheme="majorBidi" w:eastAsia="Times New Roman" w:hAnsiTheme="majorBidi" w:cstheme="majorBidi"/>
          <w:b/>
          <w:bCs/>
          <w:sz w:val="24"/>
          <w:szCs w:val="24"/>
        </w:rPr>
        <w:t>Category</w:t>
      </w:r>
      <w:r w:rsidRPr="00846AC3">
        <w:rPr>
          <w:rFonts w:asciiTheme="majorBidi" w:eastAsia="Times New Roman" w:hAnsiTheme="majorBidi" w:cstheme="majorBidi"/>
          <w:sz w:val="24"/>
          <w:szCs w:val="24"/>
        </w:rPr>
        <w:t xml:space="preserve"> class defines types of expenses, such as Food, Transport, or Bills. Each expense is associated with one category.</w:t>
      </w:r>
    </w:p>
    <w:p w:rsidR="00846AC3" w:rsidRPr="00846AC3" w:rsidRDefault="00846AC3" w:rsidP="00846A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46AC3"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Pr="00846AC3">
        <w:rPr>
          <w:rFonts w:asciiTheme="majorBidi" w:eastAsia="Times New Roman" w:hAnsiTheme="majorBidi" w:cstheme="majorBidi"/>
          <w:b/>
          <w:bCs/>
          <w:sz w:val="24"/>
          <w:szCs w:val="24"/>
        </w:rPr>
        <w:t>Report</w:t>
      </w:r>
      <w:r w:rsidRPr="00846AC3">
        <w:rPr>
          <w:rFonts w:asciiTheme="majorBidi" w:eastAsia="Times New Roman" w:hAnsiTheme="majorBidi" w:cstheme="majorBidi"/>
          <w:sz w:val="24"/>
          <w:szCs w:val="24"/>
        </w:rPr>
        <w:t xml:space="preserve"> class is responsible for generating summaries and visual charts based on a user's expenses. It helps users understand their spending habits over time.</w:t>
      </w:r>
    </w:p>
    <w:p w:rsidR="00846AC3" w:rsidRPr="00846AC3" w:rsidRDefault="00846AC3" w:rsidP="00846AC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46AC3">
        <w:rPr>
          <w:rFonts w:asciiTheme="majorBidi" w:eastAsia="Times New Roman" w:hAnsiTheme="majorBidi" w:cstheme="majorBidi"/>
          <w:sz w:val="24"/>
          <w:szCs w:val="24"/>
        </w:rPr>
        <w:t>Relationships:</w:t>
      </w:r>
    </w:p>
    <w:p w:rsidR="00846AC3" w:rsidRPr="00846AC3" w:rsidRDefault="00846AC3" w:rsidP="00846A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46AC3">
        <w:rPr>
          <w:rFonts w:asciiTheme="majorBidi" w:eastAsia="Times New Roman" w:hAnsiTheme="majorBidi" w:cstheme="majorBidi"/>
          <w:sz w:val="24"/>
          <w:szCs w:val="24"/>
        </w:rPr>
        <w:t xml:space="preserve">One </w:t>
      </w:r>
      <w:r w:rsidRPr="00846AC3">
        <w:rPr>
          <w:rFonts w:asciiTheme="majorBidi" w:eastAsia="Times New Roman" w:hAnsiTheme="majorBidi" w:cstheme="majorBidi"/>
          <w:b/>
          <w:bCs/>
          <w:sz w:val="24"/>
          <w:szCs w:val="24"/>
        </w:rPr>
        <w:t>User</w:t>
      </w:r>
      <w:r w:rsidRPr="00846AC3">
        <w:rPr>
          <w:rFonts w:asciiTheme="majorBidi" w:eastAsia="Times New Roman" w:hAnsiTheme="majorBidi" w:cstheme="majorBidi"/>
          <w:sz w:val="24"/>
          <w:szCs w:val="24"/>
        </w:rPr>
        <w:t xml:space="preserve"> can have multiple </w:t>
      </w:r>
      <w:r w:rsidRPr="00846AC3">
        <w:rPr>
          <w:rFonts w:asciiTheme="majorBidi" w:eastAsia="Times New Roman" w:hAnsiTheme="majorBidi" w:cstheme="majorBidi"/>
          <w:b/>
          <w:bCs/>
          <w:sz w:val="24"/>
          <w:szCs w:val="24"/>
        </w:rPr>
        <w:t>Expenses</w:t>
      </w:r>
      <w:r w:rsidRPr="00846AC3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846AC3" w:rsidRPr="00846AC3" w:rsidRDefault="00846AC3" w:rsidP="00846A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46AC3">
        <w:rPr>
          <w:rFonts w:asciiTheme="majorBidi" w:eastAsia="Times New Roman" w:hAnsiTheme="majorBidi" w:cstheme="majorBidi"/>
          <w:sz w:val="24"/>
          <w:szCs w:val="24"/>
        </w:rPr>
        <w:t xml:space="preserve">Each </w:t>
      </w:r>
      <w:r w:rsidRPr="00846AC3">
        <w:rPr>
          <w:rFonts w:asciiTheme="majorBidi" w:eastAsia="Times New Roman" w:hAnsiTheme="majorBidi" w:cstheme="majorBidi"/>
          <w:b/>
          <w:bCs/>
          <w:sz w:val="24"/>
          <w:szCs w:val="24"/>
        </w:rPr>
        <w:t>Expense</w:t>
      </w:r>
      <w:r w:rsidRPr="00846AC3">
        <w:rPr>
          <w:rFonts w:asciiTheme="majorBidi" w:eastAsia="Times New Roman" w:hAnsiTheme="majorBidi" w:cstheme="majorBidi"/>
          <w:sz w:val="24"/>
          <w:szCs w:val="24"/>
        </w:rPr>
        <w:t xml:space="preserve"> belongs to one </w:t>
      </w:r>
      <w:r w:rsidRPr="00846AC3">
        <w:rPr>
          <w:rFonts w:asciiTheme="majorBidi" w:eastAsia="Times New Roman" w:hAnsiTheme="majorBidi" w:cstheme="majorBidi"/>
          <w:b/>
          <w:bCs/>
          <w:sz w:val="24"/>
          <w:szCs w:val="24"/>
        </w:rPr>
        <w:t>Category</w:t>
      </w:r>
      <w:r w:rsidRPr="00846AC3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846AC3" w:rsidRPr="00846AC3" w:rsidRDefault="00846AC3" w:rsidP="00846A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46AC3">
        <w:rPr>
          <w:rFonts w:asciiTheme="majorBidi" w:eastAsia="Times New Roman" w:hAnsiTheme="majorBidi" w:cstheme="majorBidi"/>
          <w:sz w:val="24"/>
          <w:szCs w:val="24"/>
        </w:rPr>
        <w:t xml:space="preserve">A </w:t>
      </w:r>
      <w:r w:rsidRPr="00846AC3">
        <w:rPr>
          <w:rFonts w:asciiTheme="majorBidi" w:eastAsia="Times New Roman" w:hAnsiTheme="majorBidi" w:cstheme="majorBidi"/>
          <w:b/>
          <w:bCs/>
          <w:sz w:val="24"/>
          <w:szCs w:val="24"/>
        </w:rPr>
        <w:t>Report</w:t>
      </w:r>
      <w:r w:rsidRPr="00846AC3">
        <w:rPr>
          <w:rFonts w:asciiTheme="majorBidi" w:eastAsia="Times New Roman" w:hAnsiTheme="majorBidi" w:cstheme="majorBidi"/>
          <w:sz w:val="24"/>
          <w:szCs w:val="24"/>
        </w:rPr>
        <w:t xml:space="preserve"> summarizes multiple </w:t>
      </w:r>
      <w:r w:rsidRPr="00846AC3">
        <w:rPr>
          <w:rFonts w:asciiTheme="majorBidi" w:eastAsia="Times New Roman" w:hAnsiTheme="majorBidi" w:cstheme="majorBidi"/>
          <w:b/>
          <w:bCs/>
          <w:sz w:val="24"/>
          <w:szCs w:val="24"/>
        </w:rPr>
        <w:t>Expenses</w:t>
      </w:r>
      <w:r w:rsidRPr="00846AC3">
        <w:rPr>
          <w:rFonts w:asciiTheme="majorBidi" w:eastAsia="Times New Roman" w:hAnsiTheme="majorBidi" w:cstheme="majorBidi"/>
          <w:sz w:val="24"/>
          <w:szCs w:val="24"/>
        </w:rPr>
        <w:t xml:space="preserve"> for a specific </w:t>
      </w:r>
      <w:r w:rsidRPr="00846AC3">
        <w:rPr>
          <w:rFonts w:asciiTheme="majorBidi" w:eastAsia="Times New Roman" w:hAnsiTheme="majorBidi" w:cstheme="majorBidi"/>
          <w:b/>
          <w:bCs/>
          <w:sz w:val="24"/>
          <w:szCs w:val="24"/>
        </w:rPr>
        <w:t>User</w:t>
      </w:r>
      <w:r w:rsidRPr="00846AC3">
        <w:rPr>
          <w:rFonts w:asciiTheme="majorBidi" w:eastAsia="Times New Roman" w:hAnsiTheme="majorBidi" w:cstheme="majorBidi"/>
          <w:sz w:val="24"/>
          <w:szCs w:val="24"/>
        </w:rPr>
        <w:t>.</w:t>
      </w:r>
    </w:p>
    <w:bookmarkEnd w:id="0"/>
    <w:p w:rsidR="00846AC3" w:rsidRPr="00CF2DF7" w:rsidRDefault="00846AC3" w:rsidP="0080717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cs="Arial"/>
        </w:rPr>
        <w:br/>
      </w:r>
      <w:r w:rsidR="00807171" w:rsidRPr="00807171">
        <w:rPr>
          <w:rFonts w:cs="Arial"/>
        </w:rPr>
        <w:drawing>
          <wp:inline distT="0" distB="0" distL="0" distR="0" wp14:anchorId="1ABE4E67" wp14:editId="3CFDADA5">
            <wp:extent cx="5943600" cy="4221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7216" cy="428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9E8">
        <w:rPr>
          <w:rFonts w:cs="Arial"/>
          <w:rtl/>
        </w:rPr>
        <w:br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</w:t>
      </w:r>
      <w:r w:rsidRPr="00CF2DF7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>
        <w:rPr>
          <w:rFonts w:asciiTheme="majorBidi" w:hAnsiTheme="majorBidi" w:cstheme="majorBidi"/>
          <w:b/>
          <w:bCs/>
          <w:sz w:val="24"/>
          <w:szCs w:val="24"/>
        </w:rPr>
        <w:t>13</w:t>
      </w:r>
      <w:r w:rsidRPr="00CF2DF7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</w:rPr>
        <w:t>Class Diagram</w:t>
      </w:r>
    </w:p>
    <w:p w:rsidR="00A747EB" w:rsidRPr="00846AC3" w:rsidRDefault="00A747EB" w:rsidP="00846AC3">
      <w:pPr>
        <w:bidi/>
        <w:jc w:val="right"/>
        <w:rPr>
          <w:rFonts w:hint="cs"/>
          <w:lang w:bidi="ar-JO"/>
        </w:rPr>
      </w:pPr>
    </w:p>
    <w:sectPr w:rsidR="00A747EB" w:rsidRPr="00846AC3" w:rsidSect="001B06E6">
      <w:pgSz w:w="12240" w:h="15840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E55" w:rsidRDefault="001B2E55" w:rsidP="00CC39E8">
      <w:pPr>
        <w:spacing w:after="0" w:line="240" w:lineRule="auto"/>
      </w:pPr>
      <w:r>
        <w:separator/>
      </w:r>
    </w:p>
  </w:endnote>
  <w:endnote w:type="continuationSeparator" w:id="0">
    <w:p w:rsidR="001B2E55" w:rsidRDefault="001B2E55" w:rsidP="00CC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E55" w:rsidRDefault="001B2E55" w:rsidP="00CC39E8">
      <w:pPr>
        <w:spacing w:after="0" w:line="240" w:lineRule="auto"/>
      </w:pPr>
      <w:r>
        <w:separator/>
      </w:r>
    </w:p>
  </w:footnote>
  <w:footnote w:type="continuationSeparator" w:id="0">
    <w:p w:rsidR="001B2E55" w:rsidRDefault="001B2E55" w:rsidP="00CC3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600B4"/>
    <w:multiLevelType w:val="multilevel"/>
    <w:tmpl w:val="30A2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2B6DBD"/>
    <w:multiLevelType w:val="multilevel"/>
    <w:tmpl w:val="8DDC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99"/>
    <w:rsid w:val="001B06E6"/>
    <w:rsid w:val="001B2E55"/>
    <w:rsid w:val="00807171"/>
    <w:rsid w:val="00846AC3"/>
    <w:rsid w:val="00987999"/>
    <w:rsid w:val="00A747EB"/>
    <w:rsid w:val="00CC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FD7DD-5046-41FC-BDB0-701EE3EE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9E8"/>
  </w:style>
  <w:style w:type="paragraph" w:styleId="Footer">
    <w:name w:val="footer"/>
    <w:basedOn w:val="Normal"/>
    <w:link w:val="FooterChar"/>
    <w:uiPriority w:val="99"/>
    <w:unhideWhenUsed/>
    <w:rsid w:val="00CC3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9E8"/>
  </w:style>
  <w:style w:type="character" w:styleId="Strong">
    <w:name w:val="Strong"/>
    <w:basedOn w:val="DefaultParagraphFont"/>
    <w:uiPriority w:val="22"/>
    <w:qFormat/>
    <w:rsid w:val="00846A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6A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2025-04-11T20:58:00Z</dcterms:created>
  <dcterms:modified xsi:type="dcterms:W3CDTF">2025-04-11T21:21:00Z</dcterms:modified>
</cp:coreProperties>
</file>