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BF0" w:rsidRDefault="00437BF0" w:rsidP="00437BF0">
      <w:pPr>
        <w:rPr>
          <w:b/>
          <w:bCs/>
          <w:lang w:val="en-US"/>
        </w:rPr>
      </w:pPr>
      <w:r>
        <w:rPr>
          <w:b/>
          <w:bCs/>
          <w:sz w:val="22"/>
          <w:szCs w:val="22"/>
          <w:lang w:val="en-US"/>
        </w:rPr>
        <w:t>Seminar 9</w:t>
      </w:r>
    </w:p>
    <w:p w:rsidR="00437BF0" w:rsidRDefault="00437BF0" w:rsidP="00437BF0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Topic: Kazakhstan in the years of civil and political confrontation.</w:t>
      </w:r>
    </w:p>
    <w:p w:rsidR="00437BF0" w:rsidRDefault="00437BF0" w:rsidP="00437BF0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 The October Revolution of 1917 in Russia and its impact on Kazakhstan Peculiarities of establishing Soviet power in Kazakhstan.</w:t>
      </w:r>
    </w:p>
    <w:p w:rsidR="00437BF0" w:rsidRDefault="00437BF0" w:rsidP="00437BF0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2. The policy of "War communism".</w:t>
      </w:r>
    </w:p>
    <w:p w:rsidR="00437BF0" w:rsidRDefault="00437BF0" w:rsidP="00437BF0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3. NEP in Kazakhstan. </w:t>
      </w:r>
    </w:p>
    <w:p w:rsidR="005A5F8A" w:rsidRDefault="00437BF0" w:rsidP="00437BF0">
      <w:r>
        <w:rPr>
          <w:sz w:val="20"/>
          <w:szCs w:val="20"/>
          <w:lang w:val="en-US"/>
        </w:rPr>
        <w:t xml:space="preserve">4. Martin, Terry. The affirmative action empire: nations and nationalism in the Soviet Union, 1923-1939. </w:t>
      </w:r>
      <w:proofErr w:type="gramStart"/>
      <w:r>
        <w:rPr>
          <w:sz w:val="20"/>
          <w:szCs w:val="20"/>
          <w:lang w:val="en-US"/>
        </w:rPr>
        <w:t>Cornell University Press, 2001.</w:t>
      </w:r>
      <w:proofErr w:type="gramEnd"/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Introduction.</w:t>
      </w:r>
      <w:bookmarkStart w:id="0" w:name="_GoBack"/>
      <w:bookmarkEnd w:id="0"/>
      <w:proofErr w:type="gramEnd"/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BF0"/>
    <w:rsid w:val="00437BF0"/>
    <w:rsid w:val="005A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9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2026-04-05T07:30:00Z</dcterms:created>
  <dcterms:modified xsi:type="dcterms:W3CDTF">2026-04-05T07:30:00Z</dcterms:modified>
</cp:coreProperties>
</file>