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43C7D" w14:textId="77777777" w:rsidR="001B1394" w:rsidRPr="001B1394" w:rsidRDefault="001B1394" w:rsidP="001B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Formation of the Kazakh nation</w:t>
      </w: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The Kazakh nation was formed between the 14th–16th centuries through the unification of Turkic and Mongol tribes in the steppe. A key role was played by the Kazakh Khanate, which strengthened political unity and identity. The ethnonym “Kazakh” came to mean “free” or “independent people” and became a self-name reflecting their lifestyle and values. This process combined ethnic, political, and cultural factors.</w:t>
      </w:r>
    </w:p>
    <w:p w14:paraId="3F8142D4" w14:textId="77777777" w:rsidR="001B1394" w:rsidRPr="001B1394" w:rsidRDefault="001B1394" w:rsidP="001B1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2D2A2">
          <v:rect id="_x0000_i1025" style="width:0;height:1.5pt" o:hralign="center" o:hrstd="t" o:hr="t" fillcolor="#a0a0a0" stroked="f"/>
        </w:pict>
      </w:r>
    </w:p>
    <w:p w14:paraId="5CED9A6D" w14:textId="77777777" w:rsidR="001B1394" w:rsidRPr="001B1394" w:rsidRDefault="001B1394" w:rsidP="001B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Kazakh zhuzes</w:t>
      </w: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Kazakh society was divided into three zhuzes: Senior, Middle, and Junior. Zhuzes were formed due to geographical, economic, and political factors, such as nomadic routes and defense needs. They were not strict territorial units but flexible ethno-political associations. Zhuzes helped organize society, regulate relations, and ensure survival in steppe conditions.</w:t>
      </w:r>
    </w:p>
    <w:p w14:paraId="224A3884" w14:textId="77777777" w:rsidR="001B1394" w:rsidRPr="001B1394" w:rsidRDefault="001B1394" w:rsidP="001B1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678BE2">
          <v:rect id="_x0000_i1026" style="width:0;height:1.5pt" o:hralign="center" o:hrstd="t" o:hr="t" fillcolor="#a0a0a0" stroked="f"/>
        </w:pict>
      </w:r>
    </w:p>
    <w:p w14:paraId="1466EF88" w14:textId="77777777" w:rsidR="001B1394" w:rsidRPr="001B1394" w:rsidRDefault="001B1394" w:rsidP="001B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Anthony D. Smith – State-making and nation-building</w:t>
      </w: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Smith argues that nations are formed through shared culture, history, and political structures. State-building plays a key role in strengthening identity. In the case of Kazakhstan, the Kazakh Khanate contributed to nation-building by uniting tribes and creating a common political system. This supports the idea that nations develop through both ethnic and political processes.</w:t>
      </w:r>
    </w:p>
    <w:p w14:paraId="4BFFE423" w14:textId="77777777" w:rsidR="001B1394" w:rsidRPr="001B1394" w:rsidRDefault="001B1394" w:rsidP="001B13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E40AE">
          <v:rect id="_x0000_i1027" style="width:0;height:1.5pt" o:hralign="center" o:hrstd="t" o:hr="t" fillcolor="#a0a0a0" stroked="f"/>
        </w:pict>
      </w:r>
    </w:p>
    <w:p w14:paraId="32DFE13E" w14:textId="77777777" w:rsidR="001B1394" w:rsidRPr="001B1394" w:rsidRDefault="001B1394" w:rsidP="001B1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3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Conclusion</w:t>
      </w:r>
      <w:r w:rsidRPr="001B139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The Kazakh nation formed through long-term integration of tribes, while zhuzes organized society. State-building processes helped shape a unified national identity.</w:t>
      </w:r>
    </w:p>
    <w:p w14:paraId="1D1CFAB8" w14:textId="77777777" w:rsidR="00CA3AFA" w:rsidRDefault="00CA3AFA"/>
    <w:sectPr w:rsidR="00CA3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FA"/>
    <w:rsid w:val="001B1394"/>
    <w:rsid w:val="00CA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A12D83-996A-4E33-817B-1EAC2EF8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1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1394"/>
    <w:rPr>
      <w:b/>
      <w:bCs/>
    </w:rPr>
  </w:style>
  <w:style w:type="character" w:customStyle="1" w:styleId="whitespace-normal">
    <w:name w:val="whitespace-normal"/>
    <w:basedOn w:val="a0"/>
    <w:rsid w:val="001B1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2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why</dc:creator>
  <cp:keywords/>
  <dc:description/>
  <cp:lastModifiedBy>nicky why</cp:lastModifiedBy>
  <cp:revision>3</cp:revision>
  <dcterms:created xsi:type="dcterms:W3CDTF">2026-04-05T08:14:00Z</dcterms:created>
  <dcterms:modified xsi:type="dcterms:W3CDTF">2026-04-05T08:14:00Z</dcterms:modified>
</cp:coreProperties>
</file>