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069D" w:rsidRDefault="0043069D" w:rsidP="0043069D">
      <w:pPr>
        <w:rPr>
          <w:b/>
          <w:bCs/>
          <w:lang w:val="en-US"/>
        </w:rPr>
      </w:pPr>
      <w:proofErr w:type="gramStart"/>
      <w:r>
        <w:rPr>
          <w:b/>
          <w:bCs/>
          <w:sz w:val="22"/>
          <w:szCs w:val="22"/>
          <w:lang w:val="en-US"/>
        </w:rPr>
        <w:t>Seminar  2</w:t>
      </w:r>
      <w:proofErr w:type="gramEnd"/>
    </w:p>
    <w:p w:rsidR="0043069D" w:rsidRDefault="0043069D" w:rsidP="0043069D">
      <w:pPr>
        <w:jc w:val="both"/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>Topic: Stages of ethno-cultural integration of Turkic-speaking ethnic groups of Central Asia (6th century - beginning of the 13th century).</w:t>
      </w:r>
    </w:p>
    <w:p w:rsidR="0043069D" w:rsidRDefault="0043069D" w:rsidP="0043069D">
      <w:pPr>
        <w:jc w:val="both"/>
        <w:rPr>
          <w:bCs/>
          <w:sz w:val="20"/>
          <w:szCs w:val="20"/>
          <w:lang w:val="en-US"/>
        </w:rPr>
      </w:pPr>
      <w:proofErr w:type="gramStart"/>
      <w:r>
        <w:rPr>
          <w:bCs/>
          <w:sz w:val="20"/>
          <w:szCs w:val="20"/>
          <w:lang w:val="en-US"/>
        </w:rPr>
        <w:t>1.Nomadic</w:t>
      </w:r>
      <w:proofErr w:type="gramEnd"/>
      <w:r>
        <w:rPr>
          <w:bCs/>
          <w:sz w:val="20"/>
          <w:szCs w:val="20"/>
          <w:lang w:val="en-US"/>
        </w:rPr>
        <w:t xml:space="preserve"> Civilization </w:t>
      </w:r>
    </w:p>
    <w:p w:rsidR="0043069D" w:rsidRDefault="0043069D" w:rsidP="0043069D">
      <w:pPr>
        <w:jc w:val="both"/>
        <w:rPr>
          <w:bCs/>
          <w:sz w:val="20"/>
          <w:szCs w:val="20"/>
          <w:lang w:val="en-US"/>
        </w:rPr>
      </w:pPr>
      <w:proofErr w:type="gramStart"/>
      <w:r>
        <w:rPr>
          <w:bCs/>
          <w:sz w:val="20"/>
          <w:szCs w:val="20"/>
          <w:lang w:val="en-US"/>
        </w:rPr>
        <w:t>2.Kazakhstan</w:t>
      </w:r>
      <w:proofErr w:type="gramEnd"/>
      <w:r>
        <w:rPr>
          <w:bCs/>
          <w:sz w:val="20"/>
          <w:szCs w:val="20"/>
          <w:lang w:val="en-US"/>
        </w:rPr>
        <w:t xml:space="preserve"> in the period of Iron Age</w:t>
      </w:r>
    </w:p>
    <w:p w:rsidR="005A5F8A" w:rsidRPr="0043069D" w:rsidRDefault="0043069D" w:rsidP="0043069D">
      <w:pPr>
        <w:rPr>
          <w:lang w:val="en-US"/>
        </w:rPr>
      </w:pPr>
      <w:r>
        <w:rPr>
          <w:bCs/>
          <w:sz w:val="20"/>
          <w:szCs w:val="20"/>
          <w:lang w:val="en-US"/>
        </w:rPr>
        <w:t>3. Turkic heritage in Kazakhstan (states, culture, urbanism, language).</w:t>
      </w:r>
      <w:bookmarkStart w:id="0" w:name="_GoBack"/>
      <w:bookmarkEnd w:id="0"/>
    </w:p>
    <w:sectPr w:rsidR="005A5F8A" w:rsidRPr="004306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69D"/>
    <w:rsid w:val="0043069D"/>
    <w:rsid w:val="005A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06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06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66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Evrika</dc:creator>
  <cp:lastModifiedBy>Evrika</cp:lastModifiedBy>
  <cp:revision>1</cp:revision>
  <dcterms:created xsi:type="dcterms:W3CDTF">2026-04-05T07:27:00Z</dcterms:created>
  <dcterms:modified xsi:type="dcterms:W3CDTF">2026-04-05T07:27:00Z</dcterms:modified>
</cp:coreProperties>
</file>