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0A377" w14:textId="77777777" w:rsidR="00BA47D9" w:rsidRPr="00BA47D9" w:rsidRDefault="00BA47D9" w:rsidP="00BA47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BA47D9">
        <w:rPr>
          <w:rFonts w:ascii="Times New Roman" w:eastAsia="Times New Roman" w:hAnsi="Times New Roman" w:cs="Times New Roman"/>
          <w:b/>
          <w:bCs/>
          <w:kern w:val="36"/>
          <w:sz w:val="48"/>
          <w:szCs w:val="48"/>
          <w:lang w:val="en-US" w:eastAsia="ru-RU"/>
        </w:rPr>
        <w:t>Seminar 1: Introduction to the History of Kazakhstan</w:t>
      </w:r>
    </w:p>
    <w:p w14:paraId="498BD0CA" w14:textId="77777777" w:rsidR="00BA47D9" w:rsidRPr="00BA47D9" w:rsidRDefault="00BA47D9" w:rsidP="00BA47D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A47D9">
        <w:rPr>
          <w:rFonts w:ascii="Times New Roman" w:eastAsia="Times New Roman" w:hAnsi="Times New Roman" w:cs="Times New Roman"/>
          <w:b/>
          <w:bCs/>
          <w:sz w:val="36"/>
          <w:szCs w:val="36"/>
          <w:lang w:val="en-US" w:eastAsia="ru-RU"/>
        </w:rPr>
        <w:t>1. History as a Science</w:t>
      </w:r>
    </w:p>
    <w:p w14:paraId="13D5B6F1" w14:textId="77777777" w:rsidR="00BA47D9" w:rsidRPr="00BA47D9" w:rsidRDefault="00BA47D9" w:rsidP="00BA47D9">
      <w:pPr>
        <w:spacing w:before="100" w:beforeAutospacing="1" w:after="100" w:afterAutospacing="1" w:line="240" w:lineRule="auto"/>
        <w:rPr>
          <w:rFonts w:ascii="Times New Roman" w:eastAsia="Times New Roman" w:hAnsi="Times New Roman" w:cs="Times New Roman"/>
          <w:sz w:val="24"/>
          <w:szCs w:val="24"/>
          <w:lang w:val="en-US" w:eastAsia="ru-RU"/>
        </w:rPr>
      </w:pPr>
      <w:r w:rsidRPr="00BA47D9">
        <w:rPr>
          <w:rFonts w:ascii="Times New Roman" w:eastAsia="Times New Roman" w:hAnsi="Times New Roman" w:cs="Times New Roman"/>
          <w:b/>
          <w:bCs/>
          <w:sz w:val="24"/>
          <w:szCs w:val="24"/>
          <w:lang w:val="en-US" w:eastAsia="ru-RU"/>
        </w:rPr>
        <w:t>Introduction</w:t>
      </w:r>
      <w:r w:rsidRPr="00BA47D9">
        <w:rPr>
          <w:rFonts w:ascii="Times New Roman" w:eastAsia="Times New Roman" w:hAnsi="Times New Roman" w:cs="Times New Roman"/>
          <w:sz w:val="24"/>
          <w:szCs w:val="24"/>
          <w:lang w:val="en-US" w:eastAsia="ru-RU"/>
        </w:rPr>
        <w:br/>
        <w:t>History is a scientific discipline that studies the past of human societies based on evidence and critical analysis.</w:t>
      </w:r>
    </w:p>
    <w:p w14:paraId="08D80210" w14:textId="77777777" w:rsidR="00BA47D9" w:rsidRPr="00BA47D9" w:rsidRDefault="00BA47D9" w:rsidP="00BA47D9">
      <w:pPr>
        <w:spacing w:before="100" w:beforeAutospacing="1" w:after="100" w:afterAutospacing="1" w:line="240" w:lineRule="auto"/>
        <w:rPr>
          <w:rFonts w:ascii="Times New Roman" w:eastAsia="Times New Roman" w:hAnsi="Times New Roman" w:cs="Times New Roman"/>
          <w:sz w:val="24"/>
          <w:szCs w:val="24"/>
          <w:lang w:val="en-US" w:eastAsia="ru-RU"/>
        </w:rPr>
      </w:pPr>
      <w:r w:rsidRPr="00BA47D9">
        <w:rPr>
          <w:rFonts w:ascii="Times New Roman" w:eastAsia="Times New Roman" w:hAnsi="Times New Roman" w:cs="Times New Roman"/>
          <w:b/>
          <w:bCs/>
          <w:sz w:val="24"/>
          <w:szCs w:val="24"/>
          <w:lang w:val="en-US" w:eastAsia="ru-RU"/>
        </w:rPr>
        <w:t>Main Part</w:t>
      </w:r>
      <w:r w:rsidRPr="00BA47D9">
        <w:rPr>
          <w:rFonts w:ascii="Times New Roman" w:eastAsia="Times New Roman" w:hAnsi="Times New Roman" w:cs="Times New Roman"/>
          <w:sz w:val="24"/>
          <w:szCs w:val="24"/>
          <w:lang w:val="en-US" w:eastAsia="ru-RU"/>
        </w:rPr>
        <w:br/>
        <w:t>History as a science is not just a collection of facts, but a systematic study of past events, processes, and patterns. It relies on various types of sources such as written documents, archaeological findings, and oral traditions. The main goal of history is to reconstruct past realities as accurately as possible.</w:t>
      </w:r>
    </w:p>
    <w:p w14:paraId="61D3D05D" w14:textId="77777777" w:rsidR="00BA47D9" w:rsidRPr="00BA47D9" w:rsidRDefault="00BA47D9" w:rsidP="00BA47D9">
      <w:pPr>
        <w:spacing w:before="100" w:beforeAutospacing="1" w:after="100" w:afterAutospacing="1" w:line="240" w:lineRule="auto"/>
        <w:rPr>
          <w:rFonts w:ascii="Times New Roman" w:eastAsia="Times New Roman" w:hAnsi="Times New Roman" w:cs="Times New Roman"/>
          <w:sz w:val="24"/>
          <w:szCs w:val="24"/>
          <w:lang w:val="en-US" w:eastAsia="ru-RU"/>
        </w:rPr>
      </w:pPr>
      <w:r w:rsidRPr="00BA47D9">
        <w:rPr>
          <w:rFonts w:ascii="Times New Roman" w:eastAsia="Times New Roman" w:hAnsi="Times New Roman" w:cs="Times New Roman"/>
          <w:sz w:val="24"/>
          <w:szCs w:val="24"/>
          <w:lang w:val="en-US" w:eastAsia="ru-RU"/>
        </w:rPr>
        <w:t>The methodology of history includes several key methods: analysis and synthesis of information, comparative method, chronological method, and source criticism. These methods allow historians to verify information and avoid bias.</w:t>
      </w:r>
    </w:p>
    <w:p w14:paraId="15ED749A" w14:textId="77777777" w:rsidR="00BA47D9" w:rsidRPr="00BA47D9" w:rsidRDefault="00BA47D9" w:rsidP="00BA47D9">
      <w:pPr>
        <w:spacing w:before="100" w:beforeAutospacing="1" w:after="100" w:afterAutospacing="1" w:line="240" w:lineRule="auto"/>
        <w:rPr>
          <w:rFonts w:ascii="Times New Roman" w:eastAsia="Times New Roman" w:hAnsi="Times New Roman" w:cs="Times New Roman"/>
          <w:sz w:val="24"/>
          <w:szCs w:val="24"/>
          <w:lang w:val="en-US" w:eastAsia="ru-RU"/>
        </w:rPr>
      </w:pPr>
      <w:r w:rsidRPr="00BA47D9">
        <w:rPr>
          <w:rFonts w:ascii="Times New Roman" w:eastAsia="Times New Roman" w:hAnsi="Times New Roman" w:cs="Times New Roman"/>
          <w:sz w:val="24"/>
          <w:szCs w:val="24"/>
          <w:lang w:val="en-US" w:eastAsia="ru-RU"/>
        </w:rPr>
        <w:t>History also performs important functions in society. First, it has a cognitive function, helping people understand past events. Second, it has an educational function, forming cultural and national identity. Third, it has a practical function, as knowledge of the past helps to better understand present processes and make informed decisions about the future.</w:t>
      </w:r>
    </w:p>
    <w:p w14:paraId="519EF23D" w14:textId="77777777" w:rsidR="00BA47D9" w:rsidRPr="00BA47D9" w:rsidRDefault="00BA47D9" w:rsidP="00BA47D9">
      <w:pPr>
        <w:spacing w:before="100" w:beforeAutospacing="1" w:after="100" w:afterAutospacing="1" w:line="240" w:lineRule="auto"/>
        <w:rPr>
          <w:rFonts w:ascii="Times New Roman" w:eastAsia="Times New Roman" w:hAnsi="Times New Roman" w:cs="Times New Roman"/>
          <w:sz w:val="24"/>
          <w:szCs w:val="24"/>
          <w:lang w:val="en-US" w:eastAsia="ru-RU"/>
        </w:rPr>
      </w:pPr>
      <w:r w:rsidRPr="00BA47D9">
        <w:rPr>
          <w:rFonts w:ascii="Times New Roman" w:eastAsia="Times New Roman" w:hAnsi="Times New Roman" w:cs="Times New Roman"/>
          <w:b/>
          <w:bCs/>
          <w:sz w:val="24"/>
          <w:szCs w:val="24"/>
          <w:lang w:val="en-US" w:eastAsia="ru-RU"/>
        </w:rPr>
        <w:t>Conclusion</w:t>
      </w:r>
      <w:r w:rsidRPr="00BA47D9">
        <w:rPr>
          <w:rFonts w:ascii="Times New Roman" w:eastAsia="Times New Roman" w:hAnsi="Times New Roman" w:cs="Times New Roman"/>
          <w:sz w:val="24"/>
          <w:szCs w:val="24"/>
          <w:lang w:val="en-US" w:eastAsia="ru-RU"/>
        </w:rPr>
        <w:br/>
        <w:t>Thus, history is a science because it uses systematic methods, relies on evidence, and aims to explain and interpret past human development.</w:t>
      </w:r>
    </w:p>
    <w:p w14:paraId="59BFF423" w14:textId="77777777" w:rsidR="00BA47D9" w:rsidRPr="00BA47D9" w:rsidRDefault="00BA47D9" w:rsidP="00BA47D9">
      <w:pPr>
        <w:spacing w:after="0" w:line="240" w:lineRule="auto"/>
        <w:rPr>
          <w:rFonts w:ascii="Times New Roman" w:eastAsia="Times New Roman" w:hAnsi="Times New Roman" w:cs="Times New Roman"/>
          <w:sz w:val="24"/>
          <w:szCs w:val="24"/>
          <w:lang w:eastAsia="ru-RU"/>
        </w:rPr>
      </w:pPr>
      <w:r w:rsidRPr="00BA47D9">
        <w:rPr>
          <w:rFonts w:ascii="Times New Roman" w:eastAsia="Times New Roman" w:hAnsi="Times New Roman" w:cs="Times New Roman"/>
          <w:sz w:val="24"/>
          <w:szCs w:val="24"/>
          <w:lang w:eastAsia="ru-RU"/>
        </w:rPr>
        <w:pict w14:anchorId="13D598CB">
          <v:rect id="_x0000_i1025" style="width:0;height:1.5pt" o:hralign="center" o:hrstd="t" o:hr="t" fillcolor="#a0a0a0" stroked="f"/>
        </w:pict>
      </w:r>
    </w:p>
    <w:p w14:paraId="3405C4B9" w14:textId="77777777" w:rsidR="00BA47D9" w:rsidRPr="00BA47D9" w:rsidRDefault="00BA47D9" w:rsidP="00BA47D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A47D9">
        <w:rPr>
          <w:rFonts w:ascii="Times New Roman" w:eastAsia="Times New Roman" w:hAnsi="Times New Roman" w:cs="Times New Roman"/>
          <w:b/>
          <w:bCs/>
          <w:sz w:val="36"/>
          <w:szCs w:val="36"/>
          <w:lang w:val="en-US" w:eastAsia="ru-RU"/>
        </w:rPr>
        <w:t>2. Periodization of Kazakhstani History</w:t>
      </w:r>
    </w:p>
    <w:p w14:paraId="5C58B729" w14:textId="77777777" w:rsidR="00BA47D9" w:rsidRPr="00BA47D9" w:rsidRDefault="00BA47D9" w:rsidP="00BA47D9">
      <w:pPr>
        <w:spacing w:before="100" w:beforeAutospacing="1" w:after="100" w:afterAutospacing="1" w:line="240" w:lineRule="auto"/>
        <w:rPr>
          <w:rFonts w:ascii="Times New Roman" w:eastAsia="Times New Roman" w:hAnsi="Times New Roman" w:cs="Times New Roman"/>
          <w:sz w:val="24"/>
          <w:szCs w:val="24"/>
          <w:lang w:val="en-US" w:eastAsia="ru-RU"/>
        </w:rPr>
      </w:pPr>
      <w:r w:rsidRPr="00BA47D9">
        <w:rPr>
          <w:rFonts w:ascii="Times New Roman" w:eastAsia="Times New Roman" w:hAnsi="Times New Roman" w:cs="Times New Roman"/>
          <w:b/>
          <w:bCs/>
          <w:sz w:val="24"/>
          <w:szCs w:val="24"/>
          <w:lang w:val="en-US" w:eastAsia="ru-RU"/>
        </w:rPr>
        <w:t>Introduction</w:t>
      </w:r>
      <w:r w:rsidRPr="00BA47D9">
        <w:rPr>
          <w:rFonts w:ascii="Times New Roman" w:eastAsia="Times New Roman" w:hAnsi="Times New Roman" w:cs="Times New Roman"/>
          <w:sz w:val="24"/>
          <w:szCs w:val="24"/>
          <w:lang w:val="en-US" w:eastAsia="ru-RU"/>
        </w:rPr>
        <w:br/>
        <w:t>Periodization is the division of history into distinct stages based on significant changes in society.</w:t>
      </w:r>
    </w:p>
    <w:p w14:paraId="52778473" w14:textId="77777777" w:rsidR="00BA47D9" w:rsidRPr="00BA47D9" w:rsidRDefault="00BA47D9" w:rsidP="00BA47D9">
      <w:pPr>
        <w:spacing w:before="100" w:beforeAutospacing="1" w:after="100" w:afterAutospacing="1" w:line="240" w:lineRule="auto"/>
        <w:rPr>
          <w:rFonts w:ascii="Times New Roman" w:eastAsia="Times New Roman" w:hAnsi="Times New Roman" w:cs="Times New Roman"/>
          <w:sz w:val="24"/>
          <w:szCs w:val="24"/>
          <w:lang w:val="en-US" w:eastAsia="ru-RU"/>
        </w:rPr>
      </w:pPr>
      <w:r w:rsidRPr="00BA47D9">
        <w:rPr>
          <w:rFonts w:ascii="Times New Roman" w:eastAsia="Times New Roman" w:hAnsi="Times New Roman" w:cs="Times New Roman"/>
          <w:b/>
          <w:bCs/>
          <w:sz w:val="24"/>
          <w:szCs w:val="24"/>
          <w:lang w:val="en-US" w:eastAsia="ru-RU"/>
        </w:rPr>
        <w:t>Main Part</w:t>
      </w:r>
      <w:r w:rsidRPr="00BA47D9">
        <w:rPr>
          <w:rFonts w:ascii="Times New Roman" w:eastAsia="Times New Roman" w:hAnsi="Times New Roman" w:cs="Times New Roman"/>
          <w:sz w:val="24"/>
          <w:szCs w:val="24"/>
          <w:lang w:val="en-US" w:eastAsia="ru-RU"/>
        </w:rPr>
        <w:br/>
        <w:t>The history of Kazakhstan is commonly divided into several major periods.</w:t>
      </w:r>
    </w:p>
    <w:p w14:paraId="4E210079" w14:textId="77777777" w:rsidR="00BA47D9" w:rsidRPr="00BA47D9" w:rsidRDefault="00BA47D9" w:rsidP="00BA47D9">
      <w:pPr>
        <w:spacing w:before="100" w:beforeAutospacing="1" w:after="100" w:afterAutospacing="1" w:line="240" w:lineRule="auto"/>
        <w:rPr>
          <w:rFonts w:ascii="Times New Roman" w:eastAsia="Times New Roman" w:hAnsi="Times New Roman" w:cs="Times New Roman"/>
          <w:sz w:val="24"/>
          <w:szCs w:val="24"/>
          <w:lang w:val="en-US" w:eastAsia="ru-RU"/>
        </w:rPr>
      </w:pPr>
      <w:r w:rsidRPr="00BA47D9">
        <w:rPr>
          <w:rFonts w:ascii="Times New Roman" w:eastAsia="Times New Roman" w:hAnsi="Times New Roman" w:cs="Times New Roman"/>
          <w:sz w:val="24"/>
          <w:szCs w:val="24"/>
          <w:lang w:val="en-US" w:eastAsia="ru-RU"/>
        </w:rPr>
        <w:t xml:space="preserve">The first period is </w:t>
      </w:r>
      <w:r w:rsidRPr="00BA47D9">
        <w:rPr>
          <w:rFonts w:ascii="Times New Roman" w:eastAsia="Times New Roman" w:hAnsi="Times New Roman" w:cs="Times New Roman"/>
          <w:b/>
          <w:bCs/>
          <w:sz w:val="24"/>
          <w:szCs w:val="24"/>
          <w:lang w:val="en-US" w:eastAsia="ru-RU"/>
        </w:rPr>
        <w:t>ancient history</w:t>
      </w:r>
      <w:r w:rsidRPr="00BA47D9">
        <w:rPr>
          <w:rFonts w:ascii="Times New Roman" w:eastAsia="Times New Roman" w:hAnsi="Times New Roman" w:cs="Times New Roman"/>
          <w:sz w:val="24"/>
          <w:szCs w:val="24"/>
          <w:lang w:val="en-US" w:eastAsia="ru-RU"/>
        </w:rPr>
        <w:t>, which includes prehistoric times and early nomadic cultures. This period is characterized by the formation of early human societies and the development of nomadic civilization.</w:t>
      </w:r>
    </w:p>
    <w:p w14:paraId="631C13D9" w14:textId="77777777" w:rsidR="00BA47D9" w:rsidRPr="00BA47D9" w:rsidRDefault="00BA47D9" w:rsidP="00BA47D9">
      <w:pPr>
        <w:spacing w:before="100" w:beforeAutospacing="1" w:after="100" w:afterAutospacing="1" w:line="240" w:lineRule="auto"/>
        <w:rPr>
          <w:rFonts w:ascii="Times New Roman" w:eastAsia="Times New Roman" w:hAnsi="Times New Roman" w:cs="Times New Roman"/>
          <w:sz w:val="24"/>
          <w:szCs w:val="24"/>
          <w:lang w:val="en-US" w:eastAsia="ru-RU"/>
        </w:rPr>
      </w:pPr>
      <w:r w:rsidRPr="00BA47D9">
        <w:rPr>
          <w:rFonts w:ascii="Times New Roman" w:eastAsia="Times New Roman" w:hAnsi="Times New Roman" w:cs="Times New Roman"/>
          <w:sz w:val="24"/>
          <w:szCs w:val="24"/>
          <w:lang w:val="en-US" w:eastAsia="ru-RU"/>
        </w:rPr>
        <w:t xml:space="preserve">The second period is the </w:t>
      </w:r>
      <w:r w:rsidRPr="00BA47D9">
        <w:rPr>
          <w:rFonts w:ascii="Times New Roman" w:eastAsia="Times New Roman" w:hAnsi="Times New Roman" w:cs="Times New Roman"/>
          <w:b/>
          <w:bCs/>
          <w:sz w:val="24"/>
          <w:szCs w:val="24"/>
          <w:lang w:val="en-US" w:eastAsia="ru-RU"/>
        </w:rPr>
        <w:t>medieval era</w:t>
      </w:r>
      <w:r w:rsidRPr="00BA47D9">
        <w:rPr>
          <w:rFonts w:ascii="Times New Roman" w:eastAsia="Times New Roman" w:hAnsi="Times New Roman" w:cs="Times New Roman"/>
          <w:sz w:val="24"/>
          <w:szCs w:val="24"/>
          <w:lang w:val="en-US" w:eastAsia="ru-RU"/>
        </w:rPr>
        <w:t>, when various states and tribes existed on the territory of Kazakhstan, including Turkic states. This period is important for the formation of ethnic and cultural foundations of the Kazakh people.</w:t>
      </w:r>
    </w:p>
    <w:p w14:paraId="47324944" w14:textId="77777777" w:rsidR="00BA47D9" w:rsidRPr="00BA47D9" w:rsidRDefault="00BA47D9" w:rsidP="00BA47D9">
      <w:pPr>
        <w:spacing w:before="100" w:beforeAutospacing="1" w:after="100" w:afterAutospacing="1" w:line="240" w:lineRule="auto"/>
        <w:rPr>
          <w:rFonts w:ascii="Times New Roman" w:eastAsia="Times New Roman" w:hAnsi="Times New Roman" w:cs="Times New Roman"/>
          <w:sz w:val="24"/>
          <w:szCs w:val="24"/>
          <w:lang w:val="en-US" w:eastAsia="ru-RU"/>
        </w:rPr>
      </w:pPr>
      <w:r w:rsidRPr="00BA47D9">
        <w:rPr>
          <w:rFonts w:ascii="Times New Roman" w:eastAsia="Times New Roman" w:hAnsi="Times New Roman" w:cs="Times New Roman"/>
          <w:sz w:val="24"/>
          <w:szCs w:val="24"/>
          <w:lang w:val="en-US" w:eastAsia="ru-RU"/>
        </w:rPr>
        <w:t xml:space="preserve">The third period is the </w:t>
      </w:r>
      <w:r w:rsidRPr="00BA47D9">
        <w:rPr>
          <w:rFonts w:ascii="Times New Roman" w:eastAsia="Times New Roman" w:hAnsi="Times New Roman" w:cs="Times New Roman"/>
          <w:b/>
          <w:bCs/>
          <w:sz w:val="24"/>
          <w:szCs w:val="24"/>
          <w:lang w:val="en-US" w:eastAsia="ru-RU"/>
        </w:rPr>
        <w:t>Kazakh Khanate</w:t>
      </w:r>
      <w:r w:rsidRPr="00BA47D9">
        <w:rPr>
          <w:rFonts w:ascii="Times New Roman" w:eastAsia="Times New Roman" w:hAnsi="Times New Roman" w:cs="Times New Roman"/>
          <w:sz w:val="24"/>
          <w:szCs w:val="24"/>
          <w:lang w:val="en-US" w:eastAsia="ru-RU"/>
        </w:rPr>
        <w:t xml:space="preserve"> (15th–18th centuries), which marks the emergence of a centralized Kazakh state and the consolidation of the Kazakh identity.</w:t>
      </w:r>
    </w:p>
    <w:p w14:paraId="6F31A2F2" w14:textId="77777777" w:rsidR="00BA47D9" w:rsidRPr="00BA47D9" w:rsidRDefault="00BA47D9" w:rsidP="00BA47D9">
      <w:pPr>
        <w:spacing w:before="100" w:beforeAutospacing="1" w:after="100" w:afterAutospacing="1" w:line="240" w:lineRule="auto"/>
        <w:rPr>
          <w:rFonts w:ascii="Times New Roman" w:eastAsia="Times New Roman" w:hAnsi="Times New Roman" w:cs="Times New Roman"/>
          <w:sz w:val="24"/>
          <w:szCs w:val="24"/>
          <w:lang w:val="en-US" w:eastAsia="ru-RU"/>
        </w:rPr>
      </w:pPr>
      <w:r w:rsidRPr="00BA47D9">
        <w:rPr>
          <w:rFonts w:ascii="Times New Roman" w:eastAsia="Times New Roman" w:hAnsi="Times New Roman" w:cs="Times New Roman"/>
          <w:sz w:val="24"/>
          <w:szCs w:val="24"/>
          <w:lang w:val="en-US" w:eastAsia="ru-RU"/>
        </w:rPr>
        <w:lastRenderedPageBreak/>
        <w:t xml:space="preserve">The fourth period is the </w:t>
      </w:r>
      <w:r w:rsidRPr="00BA47D9">
        <w:rPr>
          <w:rFonts w:ascii="Times New Roman" w:eastAsia="Times New Roman" w:hAnsi="Times New Roman" w:cs="Times New Roman"/>
          <w:b/>
          <w:bCs/>
          <w:sz w:val="24"/>
          <w:szCs w:val="24"/>
          <w:lang w:val="en-US" w:eastAsia="ru-RU"/>
        </w:rPr>
        <w:t>Russian Empire</w:t>
      </w:r>
      <w:r w:rsidRPr="00BA47D9">
        <w:rPr>
          <w:rFonts w:ascii="Times New Roman" w:eastAsia="Times New Roman" w:hAnsi="Times New Roman" w:cs="Times New Roman"/>
          <w:sz w:val="24"/>
          <w:szCs w:val="24"/>
          <w:lang w:val="en-US" w:eastAsia="ru-RU"/>
        </w:rPr>
        <w:t>, when Kazakhstan gradually became part of the empire. This led to significant political, economic, and social changes, including colonization and administrative reforms.</w:t>
      </w:r>
    </w:p>
    <w:p w14:paraId="5E4517AC" w14:textId="77777777" w:rsidR="00BA47D9" w:rsidRPr="00BA47D9" w:rsidRDefault="00BA47D9" w:rsidP="00BA47D9">
      <w:pPr>
        <w:spacing w:before="100" w:beforeAutospacing="1" w:after="100" w:afterAutospacing="1" w:line="240" w:lineRule="auto"/>
        <w:rPr>
          <w:rFonts w:ascii="Times New Roman" w:eastAsia="Times New Roman" w:hAnsi="Times New Roman" w:cs="Times New Roman"/>
          <w:sz w:val="24"/>
          <w:szCs w:val="24"/>
          <w:lang w:val="en-US" w:eastAsia="ru-RU"/>
        </w:rPr>
      </w:pPr>
      <w:r w:rsidRPr="00BA47D9">
        <w:rPr>
          <w:rFonts w:ascii="Times New Roman" w:eastAsia="Times New Roman" w:hAnsi="Times New Roman" w:cs="Times New Roman"/>
          <w:sz w:val="24"/>
          <w:szCs w:val="24"/>
          <w:lang w:val="en-US" w:eastAsia="ru-RU"/>
        </w:rPr>
        <w:t xml:space="preserve">The fifth period is the </w:t>
      </w:r>
      <w:r w:rsidRPr="00BA47D9">
        <w:rPr>
          <w:rFonts w:ascii="Times New Roman" w:eastAsia="Times New Roman" w:hAnsi="Times New Roman" w:cs="Times New Roman"/>
          <w:b/>
          <w:bCs/>
          <w:sz w:val="24"/>
          <w:szCs w:val="24"/>
          <w:lang w:val="en-US" w:eastAsia="ru-RU"/>
        </w:rPr>
        <w:t>Soviet era</w:t>
      </w:r>
      <w:r w:rsidRPr="00BA47D9">
        <w:rPr>
          <w:rFonts w:ascii="Times New Roman" w:eastAsia="Times New Roman" w:hAnsi="Times New Roman" w:cs="Times New Roman"/>
          <w:sz w:val="24"/>
          <w:szCs w:val="24"/>
          <w:lang w:val="en-US" w:eastAsia="ru-RU"/>
        </w:rPr>
        <w:t>, characterized by industrialization, collectivization, and major social transformations, but also repression and loss of traditional structures.</w:t>
      </w:r>
    </w:p>
    <w:p w14:paraId="1BAA01C5" w14:textId="77777777" w:rsidR="00BA47D9" w:rsidRPr="00BA47D9" w:rsidRDefault="00BA47D9" w:rsidP="00BA47D9">
      <w:pPr>
        <w:spacing w:before="100" w:beforeAutospacing="1" w:after="100" w:afterAutospacing="1" w:line="240" w:lineRule="auto"/>
        <w:rPr>
          <w:rFonts w:ascii="Times New Roman" w:eastAsia="Times New Roman" w:hAnsi="Times New Roman" w:cs="Times New Roman"/>
          <w:sz w:val="24"/>
          <w:szCs w:val="24"/>
          <w:lang w:val="en-US" w:eastAsia="ru-RU"/>
        </w:rPr>
      </w:pPr>
      <w:r w:rsidRPr="00BA47D9">
        <w:rPr>
          <w:rFonts w:ascii="Times New Roman" w:eastAsia="Times New Roman" w:hAnsi="Times New Roman" w:cs="Times New Roman"/>
          <w:sz w:val="24"/>
          <w:szCs w:val="24"/>
          <w:lang w:val="en-US" w:eastAsia="ru-RU"/>
        </w:rPr>
        <w:t xml:space="preserve">The final period is </w:t>
      </w:r>
      <w:r w:rsidRPr="00BA47D9">
        <w:rPr>
          <w:rFonts w:ascii="Times New Roman" w:eastAsia="Times New Roman" w:hAnsi="Times New Roman" w:cs="Times New Roman"/>
          <w:b/>
          <w:bCs/>
          <w:sz w:val="24"/>
          <w:szCs w:val="24"/>
          <w:lang w:val="en-US" w:eastAsia="ru-RU"/>
        </w:rPr>
        <w:t>independent Kazakhstan</w:t>
      </w:r>
      <w:r w:rsidRPr="00BA47D9">
        <w:rPr>
          <w:rFonts w:ascii="Times New Roman" w:eastAsia="Times New Roman" w:hAnsi="Times New Roman" w:cs="Times New Roman"/>
          <w:sz w:val="24"/>
          <w:szCs w:val="24"/>
          <w:lang w:val="en-US" w:eastAsia="ru-RU"/>
        </w:rPr>
        <w:t xml:space="preserve"> (since 1991), marked by the formation of a sovereign state, economic reforms, and integration into the global community.</w:t>
      </w:r>
    </w:p>
    <w:p w14:paraId="6412A5B3" w14:textId="77777777" w:rsidR="00BA47D9" w:rsidRPr="00BA47D9" w:rsidRDefault="00BA47D9" w:rsidP="00BA47D9">
      <w:pPr>
        <w:spacing w:before="100" w:beforeAutospacing="1" w:after="100" w:afterAutospacing="1" w:line="240" w:lineRule="auto"/>
        <w:rPr>
          <w:rFonts w:ascii="Times New Roman" w:eastAsia="Times New Roman" w:hAnsi="Times New Roman" w:cs="Times New Roman"/>
          <w:sz w:val="24"/>
          <w:szCs w:val="24"/>
          <w:lang w:val="en-US" w:eastAsia="ru-RU"/>
        </w:rPr>
      </w:pPr>
      <w:r w:rsidRPr="00BA47D9">
        <w:rPr>
          <w:rFonts w:ascii="Times New Roman" w:eastAsia="Times New Roman" w:hAnsi="Times New Roman" w:cs="Times New Roman"/>
          <w:sz w:val="24"/>
          <w:szCs w:val="24"/>
          <w:lang w:val="en-US" w:eastAsia="ru-RU"/>
        </w:rPr>
        <w:t>The basis for this periodization is major political and socio-economic transformations that significantly changed society.</w:t>
      </w:r>
    </w:p>
    <w:p w14:paraId="3A6BBAA4" w14:textId="77777777" w:rsidR="00BA47D9" w:rsidRPr="00BA47D9" w:rsidRDefault="00BA47D9" w:rsidP="00BA47D9">
      <w:pPr>
        <w:spacing w:before="100" w:beforeAutospacing="1" w:after="100" w:afterAutospacing="1" w:line="240" w:lineRule="auto"/>
        <w:rPr>
          <w:rFonts w:ascii="Times New Roman" w:eastAsia="Times New Roman" w:hAnsi="Times New Roman" w:cs="Times New Roman"/>
          <w:sz w:val="24"/>
          <w:szCs w:val="24"/>
          <w:lang w:val="en-US" w:eastAsia="ru-RU"/>
        </w:rPr>
      </w:pPr>
      <w:r w:rsidRPr="00BA47D9">
        <w:rPr>
          <w:rFonts w:ascii="Times New Roman" w:eastAsia="Times New Roman" w:hAnsi="Times New Roman" w:cs="Times New Roman"/>
          <w:b/>
          <w:bCs/>
          <w:sz w:val="24"/>
          <w:szCs w:val="24"/>
          <w:lang w:val="en-US" w:eastAsia="ru-RU"/>
        </w:rPr>
        <w:t>Conclusion</w:t>
      </w:r>
      <w:r w:rsidRPr="00BA47D9">
        <w:rPr>
          <w:rFonts w:ascii="Times New Roman" w:eastAsia="Times New Roman" w:hAnsi="Times New Roman" w:cs="Times New Roman"/>
          <w:sz w:val="24"/>
          <w:szCs w:val="24"/>
          <w:lang w:val="en-US" w:eastAsia="ru-RU"/>
        </w:rPr>
        <w:br/>
        <w:t>Therefore, periodization helps to better understand the development of Kazakhstan by organizing historical processes into meaningful stages.</w:t>
      </w:r>
    </w:p>
    <w:p w14:paraId="51E3EDA9" w14:textId="77777777" w:rsidR="00BA47D9" w:rsidRPr="00BA47D9" w:rsidRDefault="00BA47D9" w:rsidP="00BA47D9">
      <w:pPr>
        <w:spacing w:after="0" w:line="240" w:lineRule="auto"/>
        <w:rPr>
          <w:rFonts w:ascii="Times New Roman" w:eastAsia="Times New Roman" w:hAnsi="Times New Roman" w:cs="Times New Roman"/>
          <w:sz w:val="24"/>
          <w:szCs w:val="24"/>
          <w:lang w:eastAsia="ru-RU"/>
        </w:rPr>
      </w:pPr>
      <w:r w:rsidRPr="00BA47D9">
        <w:rPr>
          <w:rFonts w:ascii="Times New Roman" w:eastAsia="Times New Roman" w:hAnsi="Times New Roman" w:cs="Times New Roman"/>
          <w:sz w:val="24"/>
          <w:szCs w:val="24"/>
          <w:lang w:eastAsia="ru-RU"/>
        </w:rPr>
        <w:pict w14:anchorId="045362C4">
          <v:rect id="_x0000_i1026" style="width:0;height:1.5pt" o:hralign="center" o:hrstd="t" o:hr="t" fillcolor="#a0a0a0" stroked="f"/>
        </w:pict>
      </w:r>
    </w:p>
    <w:p w14:paraId="30213C32" w14:textId="77777777" w:rsidR="00BA47D9" w:rsidRPr="00BA47D9" w:rsidRDefault="00BA47D9" w:rsidP="00BA47D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A47D9">
        <w:rPr>
          <w:rFonts w:ascii="Times New Roman" w:eastAsia="Times New Roman" w:hAnsi="Times New Roman" w:cs="Times New Roman"/>
          <w:b/>
          <w:bCs/>
          <w:sz w:val="36"/>
          <w:szCs w:val="36"/>
          <w:lang w:val="en-US" w:eastAsia="ru-RU"/>
        </w:rPr>
        <w:t>3. William A. Green – Periodization in European and World History</w:t>
      </w:r>
    </w:p>
    <w:p w14:paraId="060F0ECD" w14:textId="77777777" w:rsidR="00BA47D9" w:rsidRPr="00BA47D9" w:rsidRDefault="00BA47D9" w:rsidP="00BA47D9">
      <w:pPr>
        <w:spacing w:before="100" w:beforeAutospacing="1" w:after="100" w:afterAutospacing="1" w:line="240" w:lineRule="auto"/>
        <w:rPr>
          <w:rFonts w:ascii="Times New Roman" w:eastAsia="Times New Roman" w:hAnsi="Times New Roman" w:cs="Times New Roman"/>
          <w:sz w:val="24"/>
          <w:szCs w:val="24"/>
          <w:lang w:val="en-US" w:eastAsia="ru-RU"/>
        </w:rPr>
      </w:pPr>
      <w:r w:rsidRPr="00BA47D9">
        <w:rPr>
          <w:rFonts w:ascii="Times New Roman" w:eastAsia="Times New Roman" w:hAnsi="Times New Roman" w:cs="Times New Roman"/>
          <w:b/>
          <w:bCs/>
          <w:sz w:val="24"/>
          <w:szCs w:val="24"/>
          <w:lang w:val="en-US" w:eastAsia="ru-RU"/>
        </w:rPr>
        <w:t>Introduction</w:t>
      </w:r>
      <w:r w:rsidRPr="00BA47D9">
        <w:rPr>
          <w:rFonts w:ascii="Times New Roman" w:eastAsia="Times New Roman" w:hAnsi="Times New Roman" w:cs="Times New Roman"/>
          <w:sz w:val="24"/>
          <w:szCs w:val="24"/>
          <w:lang w:val="en-US" w:eastAsia="ru-RU"/>
        </w:rPr>
        <w:br/>
        <w:t>The concept of periodization is widely discussed in historical studies, including in the work of William A. Green.</w:t>
      </w:r>
    </w:p>
    <w:p w14:paraId="0AB790A3" w14:textId="77777777" w:rsidR="00BA47D9" w:rsidRPr="00BA47D9" w:rsidRDefault="00BA47D9" w:rsidP="00BA47D9">
      <w:pPr>
        <w:spacing w:before="100" w:beforeAutospacing="1" w:after="100" w:afterAutospacing="1" w:line="240" w:lineRule="auto"/>
        <w:rPr>
          <w:rFonts w:ascii="Times New Roman" w:eastAsia="Times New Roman" w:hAnsi="Times New Roman" w:cs="Times New Roman"/>
          <w:sz w:val="24"/>
          <w:szCs w:val="24"/>
          <w:lang w:val="en-US" w:eastAsia="ru-RU"/>
        </w:rPr>
      </w:pPr>
      <w:r w:rsidRPr="00BA47D9">
        <w:rPr>
          <w:rFonts w:ascii="Times New Roman" w:eastAsia="Times New Roman" w:hAnsi="Times New Roman" w:cs="Times New Roman"/>
          <w:b/>
          <w:bCs/>
          <w:sz w:val="24"/>
          <w:szCs w:val="24"/>
          <w:lang w:val="en-US" w:eastAsia="ru-RU"/>
        </w:rPr>
        <w:t>Main Part</w:t>
      </w:r>
      <w:r w:rsidRPr="00BA47D9">
        <w:rPr>
          <w:rFonts w:ascii="Times New Roman" w:eastAsia="Times New Roman" w:hAnsi="Times New Roman" w:cs="Times New Roman"/>
          <w:sz w:val="24"/>
          <w:szCs w:val="24"/>
          <w:lang w:val="en-US" w:eastAsia="ru-RU"/>
        </w:rPr>
        <w:br/>
        <w:t>Green argues that periodization is not universal or fixed, but rather constructed by historians. Different regions and cultures may have different historical timelines, and applying one model (such as European periodization) to the whole world can be misleading.</w:t>
      </w:r>
    </w:p>
    <w:p w14:paraId="3F347F9A" w14:textId="77777777" w:rsidR="00BA47D9" w:rsidRPr="00BA47D9" w:rsidRDefault="00BA47D9" w:rsidP="00BA47D9">
      <w:pPr>
        <w:spacing w:before="100" w:beforeAutospacing="1" w:after="100" w:afterAutospacing="1" w:line="240" w:lineRule="auto"/>
        <w:rPr>
          <w:rFonts w:ascii="Times New Roman" w:eastAsia="Times New Roman" w:hAnsi="Times New Roman" w:cs="Times New Roman"/>
          <w:sz w:val="24"/>
          <w:szCs w:val="24"/>
          <w:lang w:val="en-US" w:eastAsia="ru-RU"/>
        </w:rPr>
      </w:pPr>
      <w:r w:rsidRPr="00BA47D9">
        <w:rPr>
          <w:rFonts w:ascii="Times New Roman" w:eastAsia="Times New Roman" w:hAnsi="Times New Roman" w:cs="Times New Roman"/>
          <w:sz w:val="24"/>
          <w:szCs w:val="24"/>
          <w:lang w:val="en-US" w:eastAsia="ru-RU"/>
        </w:rPr>
        <w:t>One of his key ideas is that periodization reflects the perspective and priorities of historians. For example, European history is often divided into Antiquity, Middle Ages, and Modern period, but this scheme does not always fit non-European regions.</w:t>
      </w:r>
    </w:p>
    <w:p w14:paraId="5C100E3C" w14:textId="77777777" w:rsidR="00BA47D9" w:rsidRPr="00BA47D9" w:rsidRDefault="00BA47D9" w:rsidP="00BA47D9">
      <w:pPr>
        <w:spacing w:before="100" w:beforeAutospacing="1" w:after="100" w:afterAutospacing="1" w:line="240" w:lineRule="auto"/>
        <w:rPr>
          <w:rFonts w:ascii="Times New Roman" w:eastAsia="Times New Roman" w:hAnsi="Times New Roman" w:cs="Times New Roman"/>
          <w:sz w:val="24"/>
          <w:szCs w:val="24"/>
          <w:lang w:val="en-US" w:eastAsia="ru-RU"/>
        </w:rPr>
      </w:pPr>
      <w:r w:rsidRPr="00BA47D9">
        <w:rPr>
          <w:rFonts w:ascii="Times New Roman" w:eastAsia="Times New Roman" w:hAnsi="Times New Roman" w:cs="Times New Roman"/>
          <w:sz w:val="24"/>
          <w:szCs w:val="24"/>
          <w:lang w:val="en-US" w:eastAsia="ru-RU"/>
        </w:rPr>
        <w:t>This idea is highly relevant to the history of Kazakhstan. The development of Kazakhstan followed its own path, influenced by nomadic culture, steppe civilization, and interactions with neighboring empires. Therefore, using only European models would oversimplify its history.</w:t>
      </w:r>
    </w:p>
    <w:p w14:paraId="6EFF0516" w14:textId="77777777" w:rsidR="00BA47D9" w:rsidRPr="00BA47D9" w:rsidRDefault="00BA47D9" w:rsidP="00BA47D9">
      <w:pPr>
        <w:spacing w:before="100" w:beforeAutospacing="1" w:after="100" w:afterAutospacing="1" w:line="240" w:lineRule="auto"/>
        <w:rPr>
          <w:rFonts w:ascii="Times New Roman" w:eastAsia="Times New Roman" w:hAnsi="Times New Roman" w:cs="Times New Roman"/>
          <w:sz w:val="24"/>
          <w:szCs w:val="24"/>
          <w:lang w:val="en-US" w:eastAsia="ru-RU"/>
        </w:rPr>
      </w:pPr>
      <w:r w:rsidRPr="00BA47D9">
        <w:rPr>
          <w:rFonts w:ascii="Times New Roman" w:eastAsia="Times New Roman" w:hAnsi="Times New Roman" w:cs="Times New Roman"/>
          <w:sz w:val="24"/>
          <w:szCs w:val="24"/>
          <w:lang w:val="en-US" w:eastAsia="ru-RU"/>
        </w:rPr>
        <w:t>Instead, Kazakhstan’s periodization is based on internal developments such as the formation of the Kazakh Khanate, incorporation into the Russian Empire, and the Soviet period.</w:t>
      </w:r>
    </w:p>
    <w:p w14:paraId="48730F68" w14:textId="77777777" w:rsidR="00BA47D9" w:rsidRPr="00BA47D9" w:rsidRDefault="00BA47D9" w:rsidP="00BA47D9">
      <w:pPr>
        <w:spacing w:before="100" w:beforeAutospacing="1" w:after="100" w:afterAutospacing="1" w:line="240" w:lineRule="auto"/>
        <w:rPr>
          <w:rFonts w:ascii="Times New Roman" w:eastAsia="Times New Roman" w:hAnsi="Times New Roman" w:cs="Times New Roman"/>
          <w:sz w:val="24"/>
          <w:szCs w:val="24"/>
          <w:lang w:val="en-US" w:eastAsia="ru-RU"/>
        </w:rPr>
      </w:pPr>
      <w:r w:rsidRPr="00BA47D9">
        <w:rPr>
          <w:rFonts w:ascii="Times New Roman" w:eastAsia="Times New Roman" w:hAnsi="Times New Roman" w:cs="Times New Roman"/>
          <w:b/>
          <w:bCs/>
          <w:sz w:val="24"/>
          <w:szCs w:val="24"/>
          <w:lang w:val="en-US" w:eastAsia="ru-RU"/>
        </w:rPr>
        <w:t>Conclusion</w:t>
      </w:r>
      <w:r w:rsidRPr="00BA47D9">
        <w:rPr>
          <w:rFonts w:ascii="Times New Roman" w:eastAsia="Times New Roman" w:hAnsi="Times New Roman" w:cs="Times New Roman"/>
          <w:sz w:val="24"/>
          <w:szCs w:val="24"/>
          <w:lang w:val="en-US" w:eastAsia="ru-RU"/>
        </w:rPr>
        <w:br/>
        <w:t>In conclusion, Green’s work shows that periodization is flexible and context-dependent, and it must be adapted to each region, including Kazakhstan.</w:t>
      </w:r>
    </w:p>
    <w:p w14:paraId="05F441DA" w14:textId="77777777" w:rsidR="008E3678" w:rsidRPr="00BA47D9" w:rsidRDefault="008E3678" w:rsidP="00BA47D9">
      <w:pPr>
        <w:rPr>
          <w:lang w:val="en-US"/>
        </w:rPr>
      </w:pPr>
    </w:p>
    <w:sectPr w:rsidR="008E3678" w:rsidRPr="00BA47D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678"/>
    <w:rsid w:val="008E3678"/>
    <w:rsid w:val="00BA47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9C8034-75B1-499F-83E0-E652B5A02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BA47D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BA47D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A47D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BA47D9"/>
    <w:rPr>
      <w:rFonts w:ascii="Times New Roman" w:eastAsia="Times New Roman" w:hAnsi="Times New Roman" w:cs="Times New Roman"/>
      <w:b/>
      <w:bCs/>
      <w:sz w:val="36"/>
      <w:szCs w:val="36"/>
      <w:lang w:eastAsia="ru-RU"/>
    </w:rPr>
  </w:style>
  <w:style w:type="character" w:styleId="a3">
    <w:name w:val="Strong"/>
    <w:basedOn w:val="a0"/>
    <w:uiPriority w:val="22"/>
    <w:qFormat/>
    <w:rsid w:val="00BA47D9"/>
    <w:rPr>
      <w:b/>
      <w:bCs/>
    </w:rPr>
  </w:style>
  <w:style w:type="paragraph" w:styleId="a4">
    <w:name w:val="Normal (Web)"/>
    <w:basedOn w:val="a"/>
    <w:uiPriority w:val="99"/>
    <w:semiHidden/>
    <w:unhideWhenUsed/>
    <w:rsid w:val="00BA47D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whitespace-normal">
    <w:name w:val="whitespace-normal"/>
    <w:basedOn w:val="a0"/>
    <w:rsid w:val="00BA47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762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640</Words>
  <Characters>3654</Characters>
  <Application>Microsoft Office Word</Application>
  <DocSecurity>0</DocSecurity>
  <Lines>30</Lines>
  <Paragraphs>8</Paragraphs>
  <ScaleCrop>false</ScaleCrop>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nicky why</dc:creator>
  <cp:keywords/>
  <dc:description/>
  <cp:lastModifiedBy>nicky why</cp:lastModifiedBy>
  <cp:revision>2</cp:revision>
  <dcterms:created xsi:type="dcterms:W3CDTF">2026-04-05T08:09:00Z</dcterms:created>
  <dcterms:modified xsi:type="dcterms:W3CDTF">2026-04-05T08:09:00Z</dcterms:modified>
</cp:coreProperties>
</file>