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5C68DB" w14:textId="77777777" w:rsidR="00D4545D" w:rsidRPr="00D4545D" w:rsidRDefault="00D4545D" w:rsidP="00D4545D">
      <w:pPr>
        <w:spacing w:before="100" w:beforeAutospacing="1" w:after="100" w:afterAutospacing="1" w:line="240" w:lineRule="auto"/>
        <w:rPr>
          <w:rFonts w:ascii="Times New Roman" w:eastAsia="Times New Roman" w:hAnsi="Times New Roman" w:cs="Times New Roman"/>
          <w:sz w:val="24"/>
          <w:szCs w:val="24"/>
          <w:lang w:val="en-US" w:eastAsia="ru-RU"/>
        </w:rPr>
      </w:pPr>
      <w:r w:rsidRPr="00D4545D">
        <w:rPr>
          <w:rFonts w:ascii="Times New Roman" w:eastAsia="Times New Roman" w:hAnsi="Times New Roman" w:cs="Times New Roman"/>
          <w:b/>
          <w:bCs/>
          <w:sz w:val="24"/>
          <w:szCs w:val="24"/>
          <w:lang w:val="en-US" w:eastAsia="ru-RU"/>
        </w:rPr>
        <w:t>Seminar 3: Kazakhstan during the Mongol conquest and Golden Horde</w:t>
      </w:r>
    </w:p>
    <w:p w14:paraId="742F4DB5" w14:textId="77777777" w:rsidR="00D4545D" w:rsidRPr="00D4545D" w:rsidRDefault="00D4545D" w:rsidP="00D4545D">
      <w:pPr>
        <w:spacing w:after="0" w:line="240" w:lineRule="auto"/>
        <w:rPr>
          <w:rFonts w:ascii="Times New Roman" w:eastAsia="Times New Roman" w:hAnsi="Times New Roman" w:cs="Times New Roman"/>
          <w:sz w:val="24"/>
          <w:szCs w:val="24"/>
          <w:lang w:eastAsia="ru-RU"/>
        </w:rPr>
      </w:pPr>
      <w:r w:rsidRPr="00D4545D">
        <w:rPr>
          <w:rFonts w:ascii="Times New Roman" w:eastAsia="Times New Roman" w:hAnsi="Times New Roman" w:cs="Times New Roman"/>
          <w:sz w:val="24"/>
          <w:szCs w:val="24"/>
          <w:lang w:eastAsia="ru-RU"/>
        </w:rPr>
        <w:pict w14:anchorId="7D80A94A">
          <v:rect id="_x0000_i1025" style="width:0;height:1.5pt" o:hralign="center" o:hrstd="t" o:hr="t" fillcolor="#a0a0a0" stroked="f"/>
        </w:pict>
      </w:r>
    </w:p>
    <w:p w14:paraId="55C502C7" w14:textId="77777777" w:rsidR="00D4545D" w:rsidRPr="00D4545D" w:rsidRDefault="00D4545D" w:rsidP="00D4545D">
      <w:pPr>
        <w:spacing w:before="100" w:beforeAutospacing="1" w:after="100" w:afterAutospacing="1" w:line="240" w:lineRule="auto"/>
        <w:rPr>
          <w:rFonts w:ascii="Times New Roman" w:eastAsia="Times New Roman" w:hAnsi="Times New Roman" w:cs="Times New Roman"/>
          <w:sz w:val="24"/>
          <w:szCs w:val="24"/>
          <w:lang w:val="en-US" w:eastAsia="ru-RU"/>
        </w:rPr>
      </w:pPr>
      <w:r w:rsidRPr="00D4545D">
        <w:rPr>
          <w:rFonts w:ascii="Times New Roman" w:eastAsia="Times New Roman" w:hAnsi="Times New Roman" w:cs="Times New Roman"/>
          <w:b/>
          <w:bCs/>
          <w:sz w:val="24"/>
          <w:szCs w:val="24"/>
          <w:lang w:val="en-US" w:eastAsia="ru-RU"/>
        </w:rPr>
        <w:t>1. David Sneath – Tribe, ethnos, nation</w:t>
      </w:r>
      <w:r w:rsidRPr="00D4545D">
        <w:rPr>
          <w:rFonts w:ascii="Times New Roman" w:eastAsia="Times New Roman" w:hAnsi="Times New Roman" w:cs="Times New Roman"/>
          <w:sz w:val="24"/>
          <w:szCs w:val="24"/>
          <w:lang w:val="en-US" w:eastAsia="ru-RU"/>
        </w:rPr>
        <w:br/>
        <w:t>Sneath criticizes the idea that nomadic societies developed in a simple linear way from tribes to nations. He argues that nomadic societies of Inner Asia were already complex and politically organized. Terms like “tribe” are often misleading and oversimplify reality. In the context of Kazakhstan, this means that steppe societies during the Mongol period were not primitive but had structured political systems.</w:t>
      </w:r>
    </w:p>
    <w:p w14:paraId="0208756C" w14:textId="77777777" w:rsidR="00D4545D" w:rsidRPr="00D4545D" w:rsidRDefault="00D4545D" w:rsidP="00D4545D">
      <w:pPr>
        <w:spacing w:after="0" w:line="240" w:lineRule="auto"/>
        <w:rPr>
          <w:rFonts w:ascii="Times New Roman" w:eastAsia="Times New Roman" w:hAnsi="Times New Roman" w:cs="Times New Roman"/>
          <w:sz w:val="24"/>
          <w:szCs w:val="24"/>
          <w:lang w:eastAsia="ru-RU"/>
        </w:rPr>
      </w:pPr>
      <w:r w:rsidRPr="00D4545D">
        <w:rPr>
          <w:rFonts w:ascii="Times New Roman" w:eastAsia="Times New Roman" w:hAnsi="Times New Roman" w:cs="Times New Roman"/>
          <w:sz w:val="24"/>
          <w:szCs w:val="24"/>
          <w:lang w:eastAsia="ru-RU"/>
        </w:rPr>
        <w:pict w14:anchorId="4BEB8A79">
          <v:rect id="_x0000_i1026" style="width:0;height:1.5pt" o:hralign="center" o:hrstd="t" o:hr="t" fillcolor="#a0a0a0" stroked="f"/>
        </w:pict>
      </w:r>
    </w:p>
    <w:p w14:paraId="198D5DA5" w14:textId="77777777" w:rsidR="00D4545D" w:rsidRPr="00D4545D" w:rsidRDefault="00D4545D" w:rsidP="00D4545D">
      <w:pPr>
        <w:spacing w:before="100" w:beforeAutospacing="1" w:after="100" w:afterAutospacing="1" w:line="240" w:lineRule="auto"/>
        <w:rPr>
          <w:rFonts w:ascii="Times New Roman" w:eastAsia="Times New Roman" w:hAnsi="Times New Roman" w:cs="Times New Roman"/>
          <w:sz w:val="24"/>
          <w:szCs w:val="24"/>
          <w:lang w:val="en-US" w:eastAsia="ru-RU"/>
        </w:rPr>
      </w:pPr>
      <w:r w:rsidRPr="00D4545D">
        <w:rPr>
          <w:rFonts w:ascii="Times New Roman" w:eastAsia="Times New Roman" w:hAnsi="Times New Roman" w:cs="Times New Roman"/>
          <w:b/>
          <w:bCs/>
          <w:sz w:val="24"/>
          <w:szCs w:val="24"/>
          <w:lang w:val="en-US" w:eastAsia="ru-RU"/>
        </w:rPr>
        <w:t>2. Mongol Empire and successor states</w:t>
      </w:r>
      <w:r w:rsidRPr="00D4545D">
        <w:rPr>
          <w:rFonts w:ascii="Times New Roman" w:eastAsia="Times New Roman" w:hAnsi="Times New Roman" w:cs="Times New Roman"/>
          <w:sz w:val="24"/>
          <w:szCs w:val="24"/>
          <w:lang w:val="en-US" w:eastAsia="ru-RU"/>
        </w:rPr>
        <w:br/>
        <w:t xml:space="preserve">The Mongol conquest in the 13th century led by Genghis Khan brought the territory of Kazakhstan into a vast empire. After its fragmentation, several states emerged: the Golden Horde, Ak Horde, </w:t>
      </w:r>
      <w:proofErr w:type="spellStart"/>
      <w:r w:rsidRPr="00D4545D">
        <w:rPr>
          <w:rFonts w:ascii="Times New Roman" w:eastAsia="Times New Roman" w:hAnsi="Times New Roman" w:cs="Times New Roman"/>
          <w:sz w:val="24"/>
          <w:szCs w:val="24"/>
          <w:lang w:val="en-US" w:eastAsia="ru-RU"/>
        </w:rPr>
        <w:t>Moghulistan</w:t>
      </w:r>
      <w:proofErr w:type="spellEnd"/>
      <w:r w:rsidRPr="00D4545D">
        <w:rPr>
          <w:rFonts w:ascii="Times New Roman" w:eastAsia="Times New Roman" w:hAnsi="Times New Roman" w:cs="Times New Roman"/>
          <w:sz w:val="24"/>
          <w:szCs w:val="24"/>
          <w:lang w:val="en-US" w:eastAsia="ru-RU"/>
        </w:rPr>
        <w:t xml:space="preserve">, </w:t>
      </w:r>
      <w:proofErr w:type="spellStart"/>
      <w:r w:rsidRPr="00D4545D">
        <w:rPr>
          <w:rFonts w:ascii="Times New Roman" w:eastAsia="Times New Roman" w:hAnsi="Times New Roman" w:cs="Times New Roman"/>
          <w:sz w:val="24"/>
          <w:szCs w:val="24"/>
          <w:lang w:val="en-US" w:eastAsia="ru-RU"/>
        </w:rPr>
        <w:t>Abulkhair</w:t>
      </w:r>
      <w:proofErr w:type="spellEnd"/>
      <w:r w:rsidRPr="00D4545D">
        <w:rPr>
          <w:rFonts w:ascii="Times New Roman" w:eastAsia="Times New Roman" w:hAnsi="Times New Roman" w:cs="Times New Roman"/>
          <w:sz w:val="24"/>
          <w:szCs w:val="24"/>
          <w:lang w:val="en-US" w:eastAsia="ru-RU"/>
        </w:rPr>
        <w:t xml:space="preserve"> Khanate, and Nogai Horde.</w:t>
      </w:r>
      <w:r w:rsidRPr="00D4545D">
        <w:rPr>
          <w:rFonts w:ascii="Times New Roman" w:eastAsia="Times New Roman" w:hAnsi="Times New Roman" w:cs="Times New Roman"/>
          <w:sz w:val="24"/>
          <w:szCs w:val="24"/>
          <w:lang w:val="en-US" w:eastAsia="ru-RU"/>
        </w:rPr>
        <w:br/>
        <w:t>These states continued nomadic traditions but also developed political systems and trade. The Golden Horde became especially powerful and influenced the formation of future Kazakh statehood.</w:t>
      </w:r>
    </w:p>
    <w:p w14:paraId="5F4E3944" w14:textId="77777777" w:rsidR="00D4545D" w:rsidRPr="00D4545D" w:rsidRDefault="00D4545D" w:rsidP="00D4545D">
      <w:pPr>
        <w:spacing w:after="0" w:line="240" w:lineRule="auto"/>
        <w:rPr>
          <w:rFonts w:ascii="Times New Roman" w:eastAsia="Times New Roman" w:hAnsi="Times New Roman" w:cs="Times New Roman"/>
          <w:sz w:val="24"/>
          <w:szCs w:val="24"/>
          <w:lang w:eastAsia="ru-RU"/>
        </w:rPr>
      </w:pPr>
      <w:r w:rsidRPr="00D4545D">
        <w:rPr>
          <w:rFonts w:ascii="Times New Roman" w:eastAsia="Times New Roman" w:hAnsi="Times New Roman" w:cs="Times New Roman"/>
          <w:sz w:val="24"/>
          <w:szCs w:val="24"/>
          <w:lang w:eastAsia="ru-RU"/>
        </w:rPr>
        <w:pict w14:anchorId="262C10E9">
          <v:rect id="_x0000_i1027" style="width:0;height:1.5pt" o:hralign="center" o:hrstd="t" o:hr="t" fillcolor="#a0a0a0" stroked="f"/>
        </w:pict>
      </w:r>
    </w:p>
    <w:p w14:paraId="56F7CAA1" w14:textId="77777777" w:rsidR="00D4545D" w:rsidRPr="00D4545D" w:rsidRDefault="00D4545D" w:rsidP="00D4545D">
      <w:pPr>
        <w:spacing w:before="100" w:beforeAutospacing="1" w:after="100" w:afterAutospacing="1" w:line="240" w:lineRule="auto"/>
        <w:rPr>
          <w:rFonts w:ascii="Times New Roman" w:eastAsia="Times New Roman" w:hAnsi="Times New Roman" w:cs="Times New Roman"/>
          <w:sz w:val="24"/>
          <w:szCs w:val="24"/>
          <w:lang w:val="en-US" w:eastAsia="ru-RU"/>
        </w:rPr>
      </w:pPr>
      <w:r w:rsidRPr="00D4545D">
        <w:rPr>
          <w:rFonts w:ascii="Times New Roman" w:eastAsia="Times New Roman" w:hAnsi="Times New Roman" w:cs="Times New Roman"/>
          <w:b/>
          <w:bCs/>
          <w:sz w:val="24"/>
          <w:szCs w:val="24"/>
          <w:lang w:val="en-US" w:eastAsia="ru-RU"/>
        </w:rPr>
        <w:t>3. Arshad Islam – Mongol Invasions of Central Asia</w:t>
      </w:r>
      <w:r w:rsidRPr="00D4545D">
        <w:rPr>
          <w:rFonts w:ascii="Times New Roman" w:eastAsia="Times New Roman" w:hAnsi="Times New Roman" w:cs="Times New Roman"/>
          <w:sz w:val="24"/>
          <w:szCs w:val="24"/>
          <w:lang w:val="en-US" w:eastAsia="ru-RU"/>
        </w:rPr>
        <w:br/>
        <w:t>According to Islam, the Mongol invasions caused destruction of cities and population decline, but also created political unity across Eurasia. This led to increased trade along the Silk Road and cultural exchange. In Kazakhstan, Mongol rule contributed to administrative organization and integration of different tribes.</w:t>
      </w:r>
    </w:p>
    <w:p w14:paraId="7B257606" w14:textId="77777777" w:rsidR="00D4545D" w:rsidRPr="00D4545D" w:rsidRDefault="00D4545D" w:rsidP="00D4545D">
      <w:pPr>
        <w:spacing w:after="0" w:line="240" w:lineRule="auto"/>
        <w:rPr>
          <w:rFonts w:ascii="Times New Roman" w:eastAsia="Times New Roman" w:hAnsi="Times New Roman" w:cs="Times New Roman"/>
          <w:sz w:val="24"/>
          <w:szCs w:val="24"/>
          <w:lang w:eastAsia="ru-RU"/>
        </w:rPr>
      </w:pPr>
      <w:r w:rsidRPr="00D4545D">
        <w:rPr>
          <w:rFonts w:ascii="Times New Roman" w:eastAsia="Times New Roman" w:hAnsi="Times New Roman" w:cs="Times New Roman"/>
          <w:sz w:val="24"/>
          <w:szCs w:val="24"/>
          <w:lang w:eastAsia="ru-RU"/>
        </w:rPr>
        <w:pict w14:anchorId="03918307">
          <v:rect id="_x0000_i1028" style="width:0;height:1.5pt" o:hralign="center" o:hrstd="t" o:hr="t" fillcolor="#a0a0a0" stroked="f"/>
        </w:pict>
      </w:r>
    </w:p>
    <w:p w14:paraId="672DC7D4" w14:textId="77777777" w:rsidR="00D4545D" w:rsidRPr="00D4545D" w:rsidRDefault="00D4545D" w:rsidP="00D4545D">
      <w:pPr>
        <w:spacing w:before="100" w:beforeAutospacing="1" w:after="100" w:afterAutospacing="1" w:line="240" w:lineRule="auto"/>
        <w:rPr>
          <w:rFonts w:ascii="Times New Roman" w:eastAsia="Times New Roman" w:hAnsi="Times New Roman" w:cs="Times New Roman"/>
          <w:sz w:val="24"/>
          <w:szCs w:val="24"/>
          <w:lang w:val="en-US" w:eastAsia="ru-RU"/>
        </w:rPr>
      </w:pPr>
      <w:r w:rsidRPr="00D4545D">
        <w:rPr>
          <w:rFonts w:ascii="Times New Roman" w:eastAsia="Times New Roman" w:hAnsi="Times New Roman" w:cs="Times New Roman"/>
          <w:b/>
          <w:bCs/>
          <w:sz w:val="24"/>
          <w:szCs w:val="24"/>
          <w:lang w:val="en-US" w:eastAsia="ru-RU"/>
        </w:rPr>
        <w:t>Conclusion</w:t>
      </w:r>
      <w:r w:rsidRPr="00D4545D">
        <w:rPr>
          <w:rFonts w:ascii="Times New Roman" w:eastAsia="Times New Roman" w:hAnsi="Times New Roman" w:cs="Times New Roman"/>
          <w:sz w:val="24"/>
          <w:szCs w:val="24"/>
          <w:lang w:val="en-US" w:eastAsia="ru-RU"/>
        </w:rPr>
        <w:br/>
        <w:t>The Mongol conquest and its successor states played a key role in shaping political structures and ethno-cultural integration in Kazakhstan.</w:t>
      </w:r>
    </w:p>
    <w:p w14:paraId="7036796B" w14:textId="77777777" w:rsidR="00DC5A56" w:rsidRPr="00D4545D" w:rsidRDefault="00DC5A56">
      <w:pPr>
        <w:rPr>
          <w:lang w:val="en-US"/>
        </w:rPr>
      </w:pPr>
    </w:p>
    <w:sectPr w:rsidR="00DC5A56" w:rsidRPr="00D4545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A56"/>
    <w:rsid w:val="00D4545D"/>
    <w:rsid w:val="00DC5A5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5FE84DA-075F-4F88-A25F-9357C5E63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D4545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D4545D"/>
    <w:rPr>
      <w:b/>
      <w:bCs/>
    </w:rPr>
  </w:style>
  <w:style w:type="character" w:customStyle="1" w:styleId="whitespace-normal">
    <w:name w:val="whitespace-normal"/>
    <w:basedOn w:val="a0"/>
    <w:rsid w:val="00D454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87843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227</Words>
  <Characters>1296</Characters>
  <Application>Microsoft Office Word</Application>
  <DocSecurity>0</DocSecurity>
  <Lines>10</Lines>
  <Paragraphs>3</Paragraphs>
  <ScaleCrop>false</ScaleCrop>
  <Company/>
  <LinksUpToDate>false</LinksUpToDate>
  <CharactersWithSpaces>1520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nicky why</dc:creator>
  <cp:keywords/>
  <dc:description/>
  <cp:lastModifiedBy>nicky why</cp:lastModifiedBy>
  <cp:revision>3</cp:revision>
  <dcterms:created xsi:type="dcterms:W3CDTF">2026-04-05T08:13:00Z</dcterms:created>
  <dcterms:modified xsi:type="dcterms:W3CDTF">2026-04-05T08:13:00Z</dcterms:modified>
</cp:coreProperties>
</file>