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2A12" w:rsidRDefault="00902A12" w:rsidP="00902A12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Seminar 1 </w:t>
      </w:r>
    </w:p>
    <w:p w:rsidR="00902A12" w:rsidRDefault="00902A12" w:rsidP="00902A12">
      <w:pPr>
        <w:rPr>
          <w:bCs/>
          <w:sz w:val="20"/>
          <w:szCs w:val="20"/>
          <w:lang w:val="en-US"/>
        </w:rPr>
      </w:pPr>
      <w:r>
        <w:rPr>
          <w:bCs/>
          <w:sz w:val="20"/>
          <w:szCs w:val="20"/>
          <w:lang w:val="en-US"/>
        </w:rPr>
        <w:t xml:space="preserve">Topic: Introduction to the History of Kazakhstan. </w:t>
      </w:r>
    </w:p>
    <w:p w:rsidR="00902A12" w:rsidRDefault="00902A12" w:rsidP="00902A12">
      <w:pPr>
        <w:rPr>
          <w:bCs/>
          <w:sz w:val="20"/>
          <w:szCs w:val="20"/>
          <w:lang w:val="en-US"/>
        </w:rPr>
      </w:pPr>
      <w:r>
        <w:rPr>
          <w:bCs/>
          <w:sz w:val="20"/>
          <w:szCs w:val="20"/>
          <w:lang w:val="en-US"/>
        </w:rPr>
        <w:t xml:space="preserve">1. History as a science. </w:t>
      </w:r>
    </w:p>
    <w:p w:rsidR="00902A12" w:rsidRDefault="00902A12" w:rsidP="00902A12">
      <w:pPr>
        <w:rPr>
          <w:bCs/>
          <w:sz w:val="20"/>
          <w:szCs w:val="20"/>
          <w:lang w:val="en-US"/>
        </w:rPr>
      </w:pPr>
      <w:r>
        <w:rPr>
          <w:bCs/>
          <w:sz w:val="20"/>
          <w:szCs w:val="20"/>
          <w:lang w:val="en-US"/>
        </w:rPr>
        <w:t xml:space="preserve">2. Periodization of Kazakhstani history. </w:t>
      </w:r>
    </w:p>
    <w:p w:rsidR="005A5F8A" w:rsidRDefault="00902A12" w:rsidP="00902A12">
      <w:r>
        <w:rPr>
          <w:bCs/>
          <w:sz w:val="20"/>
          <w:szCs w:val="20"/>
          <w:lang w:val="en-US"/>
        </w:rPr>
        <w:t>3.</w:t>
      </w:r>
      <w:r>
        <w:rPr>
          <w:lang w:val="en-US"/>
        </w:rPr>
        <w:t xml:space="preserve"> </w:t>
      </w:r>
      <w:r>
        <w:rPr>
          <w:bCs/>
          <w:sz w:val="20"/>
          <w:szCs w:val="20"/>
          <w:lang w:val="en-US"/>
        </w:rPr>
        <w:t>Green, William A. "Periodization in European and world history." Journal of World</w:t>
      </w:r>
      <w:bookmarkStart w:id="0" w:name="_GoBack"/>
      <w:bookmarkEnd w:id="0"/>
      <w:r>
        <w:rPr>
          <w:bCs/>
          <w:sz w:val="20"/>
          <w:szCs w:val="20"/>
          <w:lang w:val="en-US"/>
        </w:rPr>
        <w:t xml:space="preserve"> History (1992): 13-53</w:t>
      </w:r>
    </w:p>
    <w:sectPr w:rsidR="005A5F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606E" w:rsidRDefault="00ED606E" w:rsidP="00902A12">
      <w:r>
        <w:separator/>
      </w:r>
    </w:p>
  </w:endnote>
  <w:endnote w:type="continuationSeparator" w:id="0">
    <w:p w:rsidR="00ED606E" w:rsidRDefault="00ED606E" w:rsidP="00902A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606E" w:rsidRDefault="00ED606E" w:rsidP="00902A12">
      <w:r>
        <w:separator/>
      </w:r>
    </w:p>
  </w:footnote>
  <w:footnote w:type="continuationSeparator" w:id="0">
    <w:p w:rsidR="00ED606E" w:rsidRDefault="00ED606E" w:rsidP="00902A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A12"/>
    <w:rsid w:val="005A5F8A"/>
    <w:rsid w:val="00902A12"/>
    <w:rsid w:val="00ED6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2A1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02A12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902A1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902A1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902A12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2A1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02A12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902A1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902A1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902A12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69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Evrika</dc:creator>
  <cp:lastModifiedBy>Evrika</cp:lastModifiedBy>
  <cp:revision>1</cp:revision>
  <dcterms:created xsi:type="dcterms:W3CDTF">2026-04-05T07:23:00Z</dcterms:created>
  <dcterms:modified xsi:type="dcterms:W3CDTF">2026-04-05T07:23:00Z</dcterms:modified>
</cp:coreProperties>
</file>