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8A8" w:rsidRDefault="004A78A8" w:rsidP="004A78A8">
      <w:pPr>
        <w:jc w:val="both"/>
        <w:rPr>
          <w:b/>
          <w:bCs/>
          <w:lang w:val="en-US"/>
        </w:rPr>
      </w:pPr>
      <w:r>
        <w:rPr>
          <w:b/>
          <w:bCs/>
          <w:sz w:val="22"/>
          <w:szCs w:val="22"/>
          <w:lang w:val="en-US"/>
        </w:rPr>
        <w:t xml:space="preserve">Seminar 5 </w:t>
      </w:r>
    </w:p>
    <w:p w:rsidR="004A78A8" w:rsidRDefault="004A78A8" w:rsidP="004A78A8">
      <w:pPr>
        <w:rPr>
          <w:bCs/>
          <w:sz w:val="20"/>
          <w:lang w:val="en-US"/>
        </w:rPr>
      </w:pPr>
      <w:r>
        <w:rPr>
          <w:bCs/>
          <w:sz w:val="20"/>
          <w:lang w:val="en-US"/>
        </w:rPr>
        <w:t>Topic: Kazakh Khanate in the 15th - the beginning of the 18th century.</w:t>
      </w:r>
    </w:p>
    <w:p w:rsidR="004A78A8" w:rsidRDefault="004A78A8" w:rsidP="004A78A8">
      <w:pPr>
        <w:rPr>
          <w:bCs/>
          <w:sz w:val="20"/>
          <w:lang w:val="en-US"/>
        </w:rPr>
      </w:pPr>
      <w:r>
        <w:rPr>
          <w:bCs/>
          <w:sz w:val="20"/>
          <w:lang w:val="en-US"/>
        </w:rPr>
        <w:t>1. Formation and strengthening of the Kazakh Khanate. Kazakh Khans:</w:t>
      </w:r>
      <w:r>
        <w:rPr>
          <w:lang w:val="en-US"/>
        </w:rPr>
        <w:t xml:space="preserve"> </w:t>
      </w:r>
      <w:proofErr w:type="spellStart"/>
      <w:r>
        <w:rPr>
          <w:bCs/>
          <w:sz w:val="20"/>
          <w:lang w:val="en-US"/>
        </w:rPr>
        <w:t>Khakk-Nazar</w:t>
      </w:r>
      <w:proofErr w:type="spellEnd"/>
      <w:r>
        <w:rPr>
          <w:bCs/>
          <w:sz w:val="20"/>
          <w:lang w:val="en-US"/>
        </w:rPr>
        <w:t xml:space="preserve">, </w:t>
      </w:r>
      <w:proofErr w:type="spellStart"/>
      <w:r>
        <w:rPr>
          <w:bCs/>
          <w:sz w:val="20"/>
          <w:lang w:val="en-US"/>
        </w:rPr>
        <w:t>Taukel</w:t>
      </w:r>
      <w:proofErr w:type="spellEnd"/>
      <w:r>
        <w:rPr>
          <w:bCs/>
          <w:sz w:val="20"/>
          <w:lang w:val="en-US"/>
        </w:rPr>
        <w:t xml:space="preserve">, </w:t>
      </w:r>
      <w:proofErr w:type="spellStart"/>
      <w:r>
        <w:rPr>
          <w:bCs/>
          <w:sz w:val="20"/>
          <w:lang w:val="en-US"/>
        </w:rPr>
        <w:t>Esim</w:t>
      </w:r>
      <w:proofErr w:type="spellEnd"/>
      <w:r>
        <w:rPr>
          <w:bCs/>
          <w:sz w:val="20"/>
          <w:lang w:val="en-US"/>
        </w:rPr>
        <w:t xml:space="preserve"> </w:t>
      </w:r>
      <w:proofErr w:type="gramStart"/>
      <w:r>
        <w:rPr>
          <w:bCs/>
          <w:sz w:val="20"/>
          <w:lang w:val="en-US"/>
        </w:rPr>
        <w:t xml:space="preserve">and  </w:t>
      </w:r>
      <w:proofErr w:type="spellStart"/>
      <w:r>
        <w:rPr>
          <w:bCs/>
          <w:sz w:val="20"/>
          <w:lang w:val="en-US"/>
        </w:rPr>
        <w:t>Tauke</w:t>
      </w:r>
      <w:proofErr w:type="spellEnd"/>
      <w:proofErr w:type="gramEnd"/>
    </w:p>
    <w:p w:rsidR="004A78A8" w:rsidRDefault="004A78A8" w:rsidP="004A78A8">
      <w:pPr>
        <w:rPr>
          <w:bCs/>
          <w:sz w:val="20"/>
          <w:lang w:val="en-US"/>
        </w:rPr>
      </w:pPr>
      <w:r>
        <w:rPr>
          <w:bCs/>
          <w:sz w:val="20"/>
          <w:lang w:val="en-US"/>
        </w:rPr>
        <w:t>2. Interrelations of the Kazakh khanate with the countries of Central Asia, Eastern Turkestan and the Russian state.</w:t>
      </w:r>
    </w:p>
    <w:p w:rsidR="005A5F8A" w:rsidRDefault="004A78A8" w:rsidP="004A78A8">
      <w:r>
        <w:rPr>
          <w:bCs/>
          <w:sz w:val="20"/>
          <w:lang w:val="en-US"/>
        </w:rPr>
        <w:t>3.</w:t>
      </w:r>
      <w:r>
        <w:rPr>
          <w:lang w:val="en-US"/>
        </w:rPr>
        <w:t xml:space="preserve"> </w:t>
      </w:r>
      <w:proofErr w:type="spellStart"/>
      <w:r>
        <w:rPr>
          <w:bCs/>
          <w:sz w:val="20"/>
          <w:lang w:val="en-US"/>
        </w:rPr>
        <w:t>Lazzerini</w:t>
      </w:r>
      <w:proofErr w:type="spellEnd"/>
      <w:r>
        <w:rPr>
          <w:bCs/>
          <w:sz w:val="20"/>
          <w:lang w:val="en-US"/>
        </w:rPr>
        <w:t>, Edward J. "Kazakh Khanate." The Encyclopedia of Empire (2016): 1-2.</w:t>
      </w:r>
      <w:bookmarkStart w:id="0" w:name="_GoBack"/>
      <w:bookmarkEnd w:id="0"/>
    </w:p>
    <w:sectPr w:rsidR="005A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8A8"/>
    <w:rsid w:val="004A78A8"/>
    <w:rsid w:val="005A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8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8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3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2026-04-05T07:28:00Z</dcterms:created>
  <dcterms:modified xsi:type="dcterms:W3CDTF">2026-04-05T07:28:00Z</dcterms:modified>
</cp:coreProperties>
</file>