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4"/>
        </w:rPr>
        <w:t>面向某短视频平台原生签名库的</w:t>
        <w:br/>
        <w:t>多参数请求签名体系逆向分析</w:t>
      </w:r>
    </w:p>
    <w:p>
      <w:pPr>
        <w:jc w:val="center"/>
      </w:pPr>
      <w:r>
        <w:rPr>
          <w:i/>
          <w:sz w:val="28"/>
        </w:rPr>
        <w:t>从字节码虚拟机到端到端算法复现</w:t>
      </w:r>
    </w:p>
    <w:p/>
    <w:p>
      <w:pPr>
        <w:jc w:val="center"/>
      </w:pPr>
      <w:r>
        <w:rPr>
          <w:sz w:val="24"/>
        </w:rPr>
        <w:t>2026 年 5 月</w:t>
      </w:r>
    </w:p>
    <w:p>
      <w:r>
        <w:br w:type="page"/>
      </w:r>
    </w:p>
    <w:p>
      <w:pPr>
        <w:pStyle w:val="Heading1"/>
      </w:pPr>
      <w:r>
        <w:t>摘要</w:t>
      </w:r>
    </w:p>
    <w:p>
      <w:pPr>
        <w:ind w:firstLine="420"/>
      </w:pPr>
      <w:r>
        <w:t>本文针对某短视频平台移动客户端中的原生签名库 (ARM64, 约 3.8MB), 对其采用的七参数 HTTP 请求签名体系进行了系统性逆向分析。该签名库综合运用了 OLLVM 控制流平坦化混淆与自定义字节码虚拟机 (VM) 保护, 涉及 SHA-1、SM3 国密杂凑、GF(2⁸) 仿射变换、SPECK-128/256 分组密码、ARX 型 sponge 排列、CRC64-Jones 校验、Broken-RC4 变体等多种密码学原语。</w:t>
      </w:r>
    </w:p>
    <w:p>
      <w:pPr>
        <w:ind w:firstLine="420"/>
      </w:pPr>
      <w:r>
        <w:t>历时 31 天、82 个分析会话, 本研究完整还原了七个签名参数中五个 (K/A/H/G/L) 的生成算法, 并对第六个参数 (代号 M) 的 329 字节三段式结构——HEAD (20B)、MID (17B)、BODY (292B)——实现了大部还原。其中, HEAD 段的 SHA-1⊕K⊕C 签名公式经 3 组×20 字节 (60 byte-level checks) 严格验证; BODY 段的 34 步 ARX sponge 排列经 1932 次寄存器级计算验证; MID 段的 GF(2⁸) 仿射变换在同 session 内以 20 组输入/输出对验证通过。同时, 本文识别并解构了该签名库内嵌的字节码虚拟机架构 (414 个 handler 函数, 其中 189 个在单次签名中被实际执行), 并系统梳理了其采用的八种反逆向技术。</w:t>
      </w:r>
    </w:p>
    <w:p>
      <w:pPr>
        <w:ind w:firstLine="420"/>
      </w:pPr>
      <w:r>
        <w:t>本文如实报告实验条件与限制: 所有验证结果均基于单设备、以同 session 数据为主, 跨 session 泛化性尚待进一步验证。</w:t>
      </w:r>
    </w:p>
    <w:p>
      <w:pPr>
        <w:pStyle w:val="Heading1"/>
      </w:pPr>
      <w:r>
        <w:t>Abstract</w:t>
      </w:r>
    </w:p>
    <w:p>
      <w:pPr>
        <w:ind w:firstLine="420"/>
      </w:pPr>
      <w:r>
        <w:t>This paper presents a systematic reverse engineering analysis of a multi-parameter HTTP request signing system employed by a major short-video platform's native signing library (ARM64, ~3.8MB). The library employs OLLVM control-flow flattening and a custom bytecode virtual machine, incorporating SHA-1, SM3, GF(2⁸) affine transforms, SPECK-128/256 block ciphers, ARX-type sponge permutations, CRC64-Jones checksums, and a Broken-RC4 variant. Over 31 days and 82 analysis sessions, we fully reconstructed 5 of 7 signing parameters and largely recovered the 6th (a 329-byte composite structure). All results are verified within same-session data; cross-session generalization remains future work.</w:t>
      </w:r>
    </w:p>
    <w:p>
      <w:r>
        <w:br w:type="page"/>
      </w:r>
    </w:p>
    <w:p>
      <w:pPr>
        <w:pStyle w:val="Heading1"/>
      </w:pPr>
      <w:r>
        <w:t>第一章 引言</w:t>
      </w:r>
    </w:p>
    <w:p>
      <w:pPr>
        <w:pStyle w:val="Heading2"/>
      </w:pPr>
      <w:r>
        <w:t>1.1 研究背景</w:t>
      </w:r>
    </w:p>
    <w:p>
      <w:pPr>
        <w:ind w:firstLine="420"/>
      </w:pPr>
      <w:r>
        <w:t>移动互联网平台为保护 API 接口安全, 广泛采用客户端请求签名机制。典型实现方式为在 HTTP 请求中附加若干自定义 header, 其值由客户端根据请求内容、时间戳及设备信息计算生成, 服务端据此验证请求合法性。为增加逆向分析难度, 这类签名算法通常部署于原生代码库中, 并叠加多层代码保护手段。</w:t>
      </w:r>
    </w:p>
    <w:p>
      <w:pPr>
        <w:ind w:firstLine="420"/>
      </w:pPr>
      <w:r>
        <w:t>当前主流的代码保护技术包括两大类。第一类为编译器级混淆, 以 OLLVM 为代表, 通过控制流平坦化 (control-flow flattening)、虚假控制流 (bogus control flow) 和指令替换 (instruction substitution) 等手段, 显著增加静态分析之复杂度。第二类为字节码虚拟化保护, 将关键算法编译为自定义字节码, 由内嵌于原生库中之解释器在运行时执行。二者往往联合部署: 虚拟机之解释器本身亦经 OLLVM 混淆, 形成双层保护。</w:t>
      </w:r>
    </w:p>
    <w:p>
      <w:pPr>
        <w:ind w:firstLine="420"/>
      </w:pPr>
      <w:r>
        <w:t>本文所分析之目标即为此类双层保护方案之典型实例: 某短视频平台的原生签名库 (ARM64 架构, 约 3.8MB), 其外层为 OLLVM 混淆之原生代码, 内层为自定义字节码虚拟机, 核心签名算法以字节码形式在虚拟机内执行。</w:t>
      </w:r>
    </w:p>
    <w:p>
      <w:pPr>
        <w:pStyle w:val="Heading2"/>
      </w:pPr>
      <w:r>
        <w:t>1.2 研究范围与限制</w:t>
      </w:r>
    </w:p>
    <w:p>
      <w:pPr>
        <w:ind w:firstLine="420"/>
      </w:pPr>
      <w:r>
        <w:rPr>
          <w:b/>
        </w:rPr>
        <w:t>研究范围。</w:t>
      </w:r>
      <w:r/>
    </w:p>
    <w:p>
      <w:pPr>
        <w:ind w:firstLine="420"/>
      </w:pPr>
      <w:r>
        <w:t>本文分析该签名库中的七个签名参数 (按出现顺序编号为 K、A、H、G、L、M、P), 其中前五个 (K/A/H/G/L) 为完整还原, 第六个 (M) 为大部还原, 第七个 (P) 未纳入分析。所分析之库版本跨 v31l 至 v31m 两个子版本。</w:t>
      </w:r>
    </w:p>
    <w:p>
      <w:pPr>
        <w:ind w:firstLine="420"/>
      </w:pPr>
      <w:r>
        <w:rPr>
          <w:b/>
        </w:rPr>
        <w:t>不涉及之内容。</w:t>
      </w:r>
      <w:r/>
    </w:p>
    <w:p>
      <w:pPr>
        <w:ind w:firstLine="420"/>
      </w:pPr>
      <w:r>
        <w:t>本文不涉及服务端验证逻辑之还原、TLS certificate pinning 之绕过、账号体系之安全分析, 亦不涉及任何攻击行为之实施。本研究之目的在于记录与分析签名算法之设计模式, 具有纯学术性质。</w:t>
      </w:r>
    </w:p>
    <w:p>
      <w:pPr>
        <w:ind w:firstLine="420"/>
      </w:pPr>
      <w:r>
        <w:rPr>
          <w:b/>
        </w:rPr>
        <w:t>实验条件与限制。</w:t>
      </w:r>
      <w:r/>
    </w:p>
    <w:p>
      <w:pPr>
        <w:ind w:firstLine="420"/>
      </w:pPr>
      <w:r>
        <w:t>所有实验数据均采集自单一设备。VM 内部状态之追踪以同 session 数据为主, 跨 session 泛化性有限。URL 测试用例以同一 API endpoint 之不同查询参数为主。sponge 排列之验证基于 2 个 sign (每 sign 内含 966 次寄存器级计算), 统计覆盖依赖于单 sign 内之计算密度。</w:t>
      </w:r>
    </w:p>
    <w:p>
      <w:pPr>
        <w:pStyle w:val="Heading2"/>
      </w:pPr>
      <w:r>
        <w:t>1.3 本文贡献</w:t>
      </w:r>
    </w:p>
    <w:p>
      <w:pPr>
        <w:ind w:firstLine="420"/>
      </w:pPr>
      <w:r>
        <w:t>本文之主要贡献包括: (1) 完整还原五个签名参数之生成算法, 涵盖 SPECK-128/256 分组密码、MD5 链式调用、Broken-RC4 变体、CRC64-Jones 校验等密码学原语; (2) 对第六参数 (M) 之 329 字节三段式结构进行深度解析, HEAD 段提出 SHA-1⊕K⊕C 签名公式并以 60 byte-level checks 严格验证, BODY 段精确建模 34 步 ARX sponge 排列并以 1932 次寄存器级计算验证; (3) 识别并解构内嵌字节码虚拟机之完整架构; (4) 系统梳理目标库所采用之八种反逆向技术; (5) 构建实时校验框架 (Frida hook + Python 离线复算), 在真机环境下对设备实际输出进行逐字段比对。</w:t>
      </w:r>
    </w:p>
    <w:p>
      <w:r>
        <w:br w:type="page"/>
      </w:r>
    </w:p>
    <w:p>
      <w:pPr>
        <w:pStyle w:val="Heading1"/>
      </w:pPr>
      <w:r>
        <w:t>第二章 目标概述与签名体系架构</w:t>
      </w:r>
    </w:p>
    <w:p>
      <w:pPr>
        <w:pStyle w:val="Heading2"/>
      </w:pPr>
      <w:r>
        <w:t>2.1 签名入口与数据流</w:t>
      </w:r>
    </w:p>
    <w:p>
      <w:pPr>
        <w:ind w:firstLine="420"/>
      </w:pPr>
      <w:r>
        <w:t>该签名库之核心签名函数 (位于偏移 0x2A6E38) 接收如下输入: 完整 URL (含 query string)、POST body (若为 POST 请求)、以及当前 Unix 时间戳。函数执行后产出七个自定义 HTTP header, 随请求一并发送至服务端。这七个 header 的长度从 8 字节到 888 字节不等, 编码方式包括十进制字符串、Base64 及十六进制字符串。</w:t>
      </w:r>
    </w:p>
    <w:p>
      <w:pPr>
        <w:ind w:firstLine="420"/>
      </w:pPr>
      <w:r>
        <w:t>签名入口函数本身经 OLLVM 混淆保护。其在执行过程中调用若干子函数: sub_29D950 负责参数 G 之生成, sub_246EB8 为 MD5 计算入口, sub_248480 为 SHA-1 计算入口。参数 M 的绝大部分计算在字节码虚拟机中完成, 以上述子函数作为 VM 的外部调用 (native call-out)。</w:t>
      </w:r>
    </w:p>
    <w:p>
      <w:pPr>
        <w:pStyle w:val="Heading2"/>
      </w:pPr>
      <w:r>
        <w:t>2.2 七参数总览</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20"/>
          </w:tcPr>
          <w:p>
            <w:r>
              <w:rPr>
                <w:b/>
                <w:sz w:val="18"/>
              </w:rPr>
              <w:t>代号</w:t>
            </w:r>
          </w:p>
        </w:tc>
        <w:tc>
          <w:tcPr>
            <w:tcW w:type="dxa" w:w="720"/>
          </w:tcPr>
          <w:p>
            <w:r>
              <w:rPr>
                <w:b/>
                <w:sz w:val="18"/>
              </w:rPr>
              <w:t>长度</w:t>
            </w:r>
          </w:p>
        </w:tc>
        <w:tc>
          <w:tcPr>
            <w:tcW w:type="dxa" w:w="864"/>
          </w:tcPr>
          <w:p>
            <w:r>
              <w:rPr>
                <w:b/>
                <w:sz w:val="18"/>
              </w:rPr>
              <w:t>编码</w:t>
            </w:r>
          </w:p>
        </w:tc>
        <w:tc>
          <w:tcPr>
            <w:tcW w:type="dxa" w:w="3600"/>
          </w:tcPr>
          <w:p>
            <w:r>
              <w:rPr>
                <w:b/>
                <w:sz w:val="18"/>
              </w:rPr>
              <w:t>核心算法</w:t>
            </w:r>
          </w:p>
        </w:tc>
        <w:tc>
          <w:tcPr>
            <w:tcW w:type="dxa" w:w="1296"/>
          </w:tcPr>
          <w:p>
            <w:r>
              <w:rPr>
                <w:b/>
                <w:sz w:val="18"/>
              </w:rPr>
              <w:t>复现状态</w:t>
            </w:r>
          </w:p>
        </w:tc>
      </w:tr>
      <w:tr>
        <w:tc>
          <w:tcPr>
            <w:tcW w:type="dxa" w:w="720"/>
          </w:tcPr>
          <w:p>
            <w:r>
              <w:rPr>
                <w:sz w:val="18"/>
              </w:rPr>
              <w:t>K</w:t>
            </w:r>
          </w:p>
        </w:tc>
        <w:tc>
          <w:tcPr>
            <w:tcW w:type="dxa" w:w="720"/>
          </w:tcPr>
          <w:p>
            <w:r>
              <w:rPr>
                <w:sz w:val="18"/>
              </w:rPr>
              <w:t>10B</w:t>
            </w:r>
          </w:p>
        </w:tc>
        <w:tc>
          <w:tcPr>
            <w:tcW w:type="dxa" w:w="864"/>
          </w:tcPr>
          <w:p>
            <w:r>
              <w:rPr>
                <w:sz w:val="18"/>
              </w:rPr>
              <w:t>decimal</w:t>
            </w:r>
          </w:p>
        </w:tc>
        <w:tc>
          <w:tcPr>
            <w:tcW w:type="dxa" w:w="3600"/>
          </w:tcPr>
          <w:p>
            <w:r>
              <w:rPr>
                <w:sz w:val="18"/>
              </w:rPr>
              <w:t>时间戳直接字符串化</w:t>
            </w:r>
          </w:p>
        </w:tc>
        <w:tc>
          <w:tcPr>
            <w:tcW w:type="dxa" w:w="1296"/>
          </w:tcPr>
          <w:p>
            <w:r>
              <w:rPr>
                <w:sz w:val="18"/>
              </w:rPr>
              <w:t>完全复现</w:t>
            </w:r>
          </w:p>
        </w:tc>
      </w:tr>
      <w:tr>
        <w:tc>
          <w:tcPr>
            <w:tcW w:type="dxa" w:w="720"/>
          </w:tcPr>
          <w:p>
            <w:r>
              <w:rPr>
                <w:sz w:val="18"/>
              </w:rPr>
              <w:t>A</w:t>
            </w:r>
          </w:p>
        </w:tc>
        <w:tc>
          <w:tcPr>
            <w:tcW w:type="dxa" w:w="720"/>
          </w:tcPr>
          <w:p>
            <w:r>
              <w:rPr>
                <w:sz w:val="18"/>
              </w:rPr>
              <w:t>8B</w:t>
            </w:r>
          </w:p>
        </w:tc>
        <w:tc>
          <w:tcPr>
            <w:tcW w:type="dxa" w:w="864"/>
          </w:tcPr>
          <w:p>
            <w:r>
              <w:rPr>
                <w:sz w:val="18"/>
              </w:rPr>
              <w:t>Base64</w:t>
            </w:r>
          </w:p>
        </w:tc>
        <w:tc>
          <w:tcPr>
            <w:tcW w:type="dxa" w:w="3600"/>
          </w:tcPr>
          <w:p>
            <w:r>
              <w:rPr>
                <w:sz w:val="18"/>
              </w:rPr>
              <w:t>u32 LE 编码 (无加密)</w:t>
            </w:r>
          </w:p>
        </w:tc>
        <w:tc>
          <w:tcPr>
            <w:tcW w:type="dxa" w:w="1296"/>
          </w:tcPr>
          <w:p>
            <w:r>
              <w:rPr>
                <w:sz w:val="18"/>
              </w:rPr>
              <w:t>完全复现</w:t>
            </w:r>
          </w:p>
        </w:tc>
      </w:tr>
      <w:tr>
        <w:tc>
          <w:tcPr>
            <w:tcW w:type="dxa" w:w="720"/>
          </w:tcPr>
          <w:p>
            <w:r>
              <w:rPr>
                <w:sz w:val="18"/>
              </w:rPr>
              <w:t>H</w:t>
            </w:r>
          </w:p>
        </w:tc>
        <w:tc>
          <w:tcPr>
            <w:tcW w:type="dxa" w:w="720"/>
          </w:tcPr>
          <w:p>
            <w:r>
              <w:rPr>
                <w:sz w:val="18"/>
              </w:rPr>
              <w:t>48B</w:t>
            </w:r>
          </w:p>
        </w:tc>
        <w:tc>
          <w:tcPr>
            <w:tcW w:type="dxa" w:w="864"/>
          </w:tcPr>
          <w:p>
            <w:r>
              <w:rPr>
                <w:sz w:val="18"/>
              </w:rPr>
              <w:t>Base64</w:t>
            </w:r>
          </w:p>
        </w:tc>
        <w:tc>
          <w:tcPr>
            <w:tcW w:type="dxa" w:w="3600"/>
          </w:tcPr>
          <w:p>
            <w:r>
              <w:rPr>
                <w:sz w:val="18"/>
              </w:rPr>
              <w:t>SPECK-128/256 + MD5 chain</w:t>
            </w:r>
          </w:p>
        </w:tc>
        <w:tc>
          <w:tcPr>
            <w:tcW w:type="dxa" w:w="1296"/>
          </w:tcPr>
          <w:p>
            <w:r>
              <w:rPr>
                <w:sz w:val="18"/>
              </w:rPr>
              <w:t>32/36 严格 (4B nonce)</w:t>
            </w:r>
          </w:p>
        </w:tc>
      </w:tr>
      <w:tr>
        <w:tc>
          <w:tcPr>
            <w:tcW w:type="dxa" w:w="720"/>
          </w:tcPr>
          <w:p>
            <w:r>
              <w:rPr>
                <w:sz w:val="18"/>
              </w:rPr>
              <w:t>G</w:t>
            </w:r>
          </w:p>
        </w:tc>
        <w:tc>
          <w:tcPr>
            <w:tcW w:type="dxa" w:w="720"/>
          </w:tcPr>
          <w:p>
            <w:r>
              <w:rPr>
                <w:sz w:val="18"/>
              </w:rPr>
              <w:t>52B</w:t>
            </w:r>
          </w:p>
        </w:tc>
        <w:tc>
          <w:tcPr>
            <w:tcW w:type="dxa" w:w="864"/>
          </w:tcPr>
          <w:p>
            <w:r>
              <w:rPr>
                <w:sz w:val="18"/>
              </w:rPr>
              <w:t>hex</w:t>
            </w:r>
          </w:p>
        </w:tc>
        <w:tc>
          <w:tcPr>
            <w:tcW w:type="dxa" w:w="3600"/>
          </w:tcPr>
          <w:p>
            <w:r>
              <w:rPr>
                <w:sz w:val="18"/>
              </w:rPr>
              <w:t>SHA-1 + Broken-RC4 + 20轮滑动窗口</w:t>
            </w:r>
          </w:p>
        </w:tc>
        <w:tc>
          <w:tcPr>
            <w:tcW w:type="dxa" w:w="1296"/>
          </w:tcPr>
          <w:p>
            <w:r>
              <w:rPr>
                <w:sz w:val="18"/>
              </w:rPr>
              <w:t>格式+部分严格</w:t>
            </w:r>
          </w:p>
        </w:tc>
      </w:tr>
      <w:tr>
        <w:tc>
          <w:tcPr>
            <w:tcW w:type="dxa" w:w="720"/>
          </w:tcPr>
          <w:p>
            <w:r>
              <w:rPr>
                <w:sz w:val="18"/>
              </w:rPr>
              <w:t>L</w:t>
            </w:r>
          </w:p>
        </w:tc>
        <w:tc>
          <w:tcPr>
            <w:tcW w:type="dxa" w:w="720"/>
          </w:tcPr>
          <w:p>
            <w:r>
              <w:rPr>
                <w:sz w:val="18"/>
              </w:rPr>
              <w:t>8B</w:t>
            </w:r>
          </w:p>
        </w:tc>
        <w:tc>
          <w:tcPr>
            <w:tcW w:type="dxa" w:w="864"/>
          </w:tcPr>
          <w:p>
            <w:r>
              <w:rPr>
                <w:sz w:val="18"/>
              </w:rPr>
              <w:t>Base64</w:t>
            </w:r>
          </w:p>
        </w:tc>
        <w:tc>
          <w:tcPr>
            <w:tcW w:type="dxa" w:w="3600"/>
          </w:tcPr>
          <w:p>
            <w:r>
              <w:rPr>
                <w:sz w:val="18"/>
              </w:rPr>
              <w:t>CRC64-Jones + ROL64 + XOR</w:t>
            </w:r>
          </w:p>
        </w:tc>
        <w:tc>
          <w:tcPr>
            <w:tcW w:type="dxa" w:w="1296"/>
          </w:tcPr>
          <w:p>
            <w:r>
              <w:rPr>
                <w:sz w:val="18"/>
              </w:rPr>
              <w:t>格式校验</w:t>
            </w:r>
          </w:p>
        </w:tc>
      </w:tr>
      <w:tr>
        <w:tc>
          <w:tcPr>
            <w:tcW w:type="dxa" w:w="720"/>
          </w:tcPr>
          <w:p>
            <w:r>
              <w:rPr>
                <w:sz w:val="18"/>
              </w:rPr>
              <w:t>M</w:t>
            </w:r>
          </w:p>
        </w:tc>
        <w:tc>
          <w:tcPr>
            <w:tcW w:type="dxa" w:w="720"/>
          </w:tcPr>
          <w:p>
            <w:r>
              <w:rPr>
                <w:sz w:val="18"/>
              </w:rPr>
              <w:t>440B</w:t>
            </w:r>
          </w:p>
        </w:tc>
        <w:tc>
          <w:tcPr>
            <w:tcW w:type="dxa" w:w="864"/>
          </w:tcPr>
          <w:p>
            <w:r>
              <w:rPr>
                <w:sz w:val="18"/>
              </w:rPr>
              <w:t>Base64</w:t>
            </w:r>
          </w:p>
        </w:tc>
        <w:tc>
          <w:tcPr>
            <w:tcW w:type="dxa" w:w="3600"/>
          </w:tcPr>
          <w:p>
            <w:r>
              <w:rPr>
                <w:sz w:val="18"/>
              </w:rPr>
              <w:t>SHA-1⊕K⊕C + GF(2⁸) + sponge</w:t>
            </w:r>
          </w:p>
        </w:tc>
        <w:tc>
          <w:tcPr>
            <w:tcW w:type="dxa" w:w="1296"/>
          </w:tcPr>
          <w:p>
            <w:r>
              <w:rPr>
                <w:sz w:val="18"/>
              </w:rPr>
              <w:t>大部还原</w:t>
            </w:r>
          </w:p>
        </w:tc>
      </w:tr>
      <w:tr>
        <w:tc>
          <w:tcPr>
            <w:tcW w:type="dxa" w:w="720"/>
          </w:tcPr>
          <w:p>
            <w:r>
              <w:rPr>
                <w:sz w:val="18"/>
              </w:rPr>
              <w:t>P</w:t>
            </w:r>
          </w:p>
        </w:tc>
        <w:tc>
          <w:tcPr>
            <w:tcW w:type="dxa" w:w="720"/>
          </w:tcPr>
          <w:p>
            <w:r>
              <w:rPr>
                <w:sz w:val="18"/>
              </w:rPr>
              <w:t>888B</w:t>
            </w:r>
          </w:p>
        </w:tc>
        <w:tc>
          <w:tcPr>
            <w:tcW w:type="dxa" w:w="864"/>
          </w:tcPr>
          <w:p>
            <w:r>
              <w:rPr>
                <w:sz w:val="18"/>
              </w:rPr>
              <w:t>Base64</w:t>
            </w:r>
          </w:p>
        </w:tc>
        <w:tc>
          <w:tcPr>
            <w:tcW w:type="dxa" w:w="3600"/>
          </w:tcPr>
          <w:p>
            <w:r>
              <w:rPr>
                <w:sz w:val="18"/>
              </w:rPr>
              <w:t>(未分析)</w:t>
            </w:r>
          </w:p>
        </w:tc>
        <w:tc>
          <w:tcPr>
            <w:tcW w:type="dxa" w:w="1296"/>
          </w:tcPr>
          <w:p>
            <w:r>
              <w:rPr>
                <w:sz w:val="18"/>
              </w:rPr>
              <w:t>—</w:t>
            </w:r>
          </w:p>
        </w:tc>
      </w:tr>
    </w:tbl>
    <w:p>
      <w:pPr>
        <w:ind w:firstLine="420"/>
      </w:pPr>
      <w:r>
        <w:t>表 1: 七参数签名总览。长度为编码后之字节数。</w:t>
      </w:r>
    </w:p>
    <w:p>
      <w:pPr>
        <w:pStyle w:val="Heading2"/>
      </w:pPr>
      <w:r>
        <w:t>2.3 参数间依赖关系</w:t>
      </w:r>
    </w:p>
    <w:p>
      <w:pPr>
        <w:ind w:firstLine="420"/>
      </w:pPr>
      <w:r>
        <w:t>七个参数并非各自独立: K→A→H→G 存在链式依赖 (K 之数值为 A 之 SPECK 明文; A 之密钥与 H 共享; G 依赖 H 之部分输出)。L、M、P 各自独立。</w:t>
      </w:r>
    </w:p>
    <w:p>
      <w:r>
        <w:br w:type="page"/>
      </w:r>
    </w:p>
    <w:p>
      <w:pPr>
        <w:pStyle w:val="Heading1"/>
      </w:pPr>
      <w:r>
        <w:t>第三章 反逆向工程技术分析</w:t>
      </w:r>
    </w:p>
    <w:p>
      <w:pPr>
        <w:ind w:firstLine="420"/>
      </w:pPr>
      <w:r>
        <w:t>本章系统梳理目标签名库中所观测到的反逆向工程技术。这些技术分布于编译器级、架构级、算法级三个层次, 形成纵深防御体系。</w:t>
      </w:r>
    </w:p>
    <w:p>
      <w:pPr>
        <w:pStyle w:val="Heading2"/>
      </w:pPr>
      <w:r>
        <w:t>3.1 编译器级: OLLVM 控制流平坦化</w:t>
      </w:r>
    </w:p>
    <w:p>
      <w:pPr>
        <w:ind w:firstLine="420"/>
      </w:pPr>
      <w:r>
        <w:t>目标库之原生代码层大量使用 OLLVM (Obfuscator-LLVM) 进行编译期混淆, 主要手段为控制流平坦化 (Control-Flow Flattening, CFF)。CFF 将函数之原始控制流图 (CFG) 转化为一个大型 switch-case 分发结构: 所有基本块被降至同一层级, 由一个中央调度变量控制执行顺序。</w:t>
      </w:r>
    </w:p>
    <w:p>
      <w:pPr>
        <w:ind w:firstLine="420"/>
      </w:pPr>
      <w:r>
        <w:t>对逆向分析之影响: (1) IDA Pro / Ghidra 之反编译器无法恢复可读之伪代码, 函数体呈现为巨大的 while-switch 结构; (2) 函数之 ABI (应用二进制接口) 无法通过静态分析可靠推断——以 MD5 wrapper 函数 (sub_25B9D0) 为例, 静态推断之参数布局为 (data, size, output, flag), 但实际 hook 时 flag 参数读出值为 0x765f706f (ASCII 残留数据), 表明编译器改变了寄存器分配; (3) Frida Stalker 之指令级追踪亦受影响, 因 CFF 引入大量冗余跳转, 使追踪日志膨胀数倍。</w:t>
      </w:r>
    </w:p>
    <w:p>
      <w:pPr>
        <w:ind w:firstLine="420"/>
      </w:pPr>
      <w:r>
        <w:t>应对策略: 优先 hook 未经 OLLVM 混淆之底层函数 (如 SHA-1 core sub_248480, 其控制流清晰), 避开 OLLVM wrapper 之 ABI 不确定性。</w:t>
      </w:r>
    </w:p>
    <w:p>
      <w:pPr>
        <w:pStyle w:val="Heading2"/>
      </w:pPr>
      <w:r>
        <w:t>3.2 架构级: 字节码虚拟化保护</w:t>
      </w:r>
    </w:p>
    <w:p>
      <w:pPr>
        <w:ind w:firstLine="420"/>
      </w:pPr>
      <w:r>
        <w:t>目标库内嵌了一个自定义字节码虚拟机 (VM), 将核心签名算法 (特别是参数 M 之全部计算) 编译为自定义字节码, 在运行时由 VM 解释器执行。VM 解释器本身亦经 OLLVM 混淆, 形成双层保护。</w:t>
      </w:r>
    </w:p>
    <w:p>
      <w:pPr>
        <w:ind w:firstLine="420"/>
      </w:pPr>
      <w:r>
        <w:t>虚拟化保护之效果: (1) 静态分析者无法直接在 SO 二进制中找到签名算法之机器码——算法以字节码形式存储于 SO 二进制的数据区; (2) 动态分析者即使追踪到 VM dispatch loop, 仍需逐 handler 理解语义方能恢复算法; (3) 414 个 handler 中大量为语义等价之变体, 增加逐一分析之工作量。</w:t>
      </w:r>
    </w:p>
    <w:p>
      <w:pPr>
        <w:ind w:firstLine="420"/>
      </w:pPr>
      <w:r>
        <w:t>VM 架构细节: 寄存器文件 RF[0:31] (32 个 u32); entry table 覆盖 handler 索引 371–409 (39 entries), 每个 entry 指向一个 handler 函数; dispatch loop 为经典的 fetch-decode-dispatch 模式。核心 native call-out 包括 SM3 compress (sub_2A39D0)、VM memcpy (sub_2A37C0) 等。</w:t>
      </w:r>
    </w:p>
    <w:p>
      <w:pPr>
        <w:pStyle w:val="Heading2"/>
      </w:pPr>
      <w:r>
        <w:t>3.3 算法级: dead code 注入</w:t>
      </w:r>
    </w:p>
    <w:p>
      <w:pPr>
        <w:ind w:firstLine="420"/>
      </w:pPr>
      <w:r>
        <w:t>VM 初始化阶段生成了 SM3 round constants T_j (48 个 32 位常量: 前 16 个为 0x79CC4519, 后 32 个为 0x7A879D8A), 将其写入一个查找表 (S-BOX)。然而, 在后续之全部签名计算中, 该 S-BOX 从未被实际读取——SM3 压缩函数直接调用外部原生代码 (sub_2A39D0), 不经过 VM 内部之 S-BOX。</w:t>
      </w:r>
    </w:p>
    <w:p>
      <w:pPr>
        <w:ind w:firstLine="420"/>
      </w:pPr>
      <w:r>
        <w:t>此 dead code 之分析价值在于: 它成功吸引了分析者在早期投入大量时间追踪 S-BOX 之用途 (初始假设其为 sponge 排列之查找表), 后经 92/92 验证确认为 SM3 round constants 且未被消费, 方始排除。</w:t>
      </w:r>
    </w:p>
    <w:p>
      <w:pPr>
        <w:pStyle w:val="Heading2"/>
      </w:pPr>
      <w:r>
        <w:t>3.4 ABI 操纵: wrapper 参数布局混淆</w:t>
      </w:r>
    </w:p>
    <w:p>
      <w:pPr>
        <w:ind w:firstLine="420"/>
      </w:pPr>
      <w:r>
        <w:t>OLLVM 控制流平坦化之一个副效应 (或刻意效果) 是改变函数之参数传递方式。以 MD5 wrapper (sub_25B9D0) 为例, 其 4 个参数 (data, size, output, flag) 在经 OLLVM 编译后, 寄存器分配与标准 ARM64 calling convention 不一致。当分析者按 x0=data, x1=size, x2=output, x3=flag 之假设进行 hook 时, 读出之 flag 值为 0x765f706f——这是栈上残留之 ASCII 数据, 而非 0/1 标志位。</w:t>
      </w:r>
    </w:p>
    <w:p>
      <w:pPr>
        <w:ind w:firstLine="420"/>
      </w:pPr>
      <w:r>
        <w:t>此技术迫使分析者无法信赖静态推断之函数签名, 必须通过实际运行时观测来确定每个参数之正确位置。</w:t>
      </w:r>
    </w:p>
    <w:p>
      <w:pPr>
        <w:pStyle w:val="Heading2"/>
      </w:pPr>
      <w:r>
        <w:t>3.5 寄存器别名: 同一内存多路径访问</w:t>
      </w:r>
    </w:p>
    <w:p>
      <w:pPr>
        <w:ind w:firstLine="420"/>
      </w:pPr>
      <w:r>
        <w:t>在 VM 字节码之 handler 实现中, 观测到同一内存区域通过不同寄存器路径访问之现象: 寄存器 x19+0x6050 与 x23 指向同一地址 (即 x23 = x19 + 0x6050)。当分析者仅对 x23-based 之 Interceptor hook 进行监控时, 通过 x19+0x6050 路径之写入将完全绕过检测。</w:t>
      </w:r>
    </w:p>
    <w:p>
      <w:pPr>
        <w:ind w:firstLine="420"/>
      </w:pPr>
      <w:r>
        <w:t>此技术在 sponge 排列之 PRNG (伪随机数生成器) 环节中被使用: RF[13], RF[16], RF[17] 之更新通过 x19+0x6050 路径写入 (经由 sub_2b3bac compound handler), 而非通过分析者预期之 x23 路径。解法: 在安全之已知函数内设置断点, 而非依赖特定寄存器之固定偏移。</w:t>
      </w:r>
    </w:p>
    <w:p>
      <w:pPr>
        <w:pStyle w:val="Heading2"/>
      </w:pPr>
      <w:r>
        <w:t>3.6 多库间接引用</w:t>
      </w:r>
    </w:p>
    <w:p>
      <w:pPr>
        <w:ind w:firstLine="420"/>
      </w:pPr>
      <w:r>
        <w:t>参数 H (Helios) 之生成过程中, cipher dispatch 从另一动态库 (libsscronet.so) 之数据段读取函数表与加密参数 (包括 ss+0x6E4A8 处之 8 字节密钥、ss+0x29ED84 处之函数指针), 但不执行该库之代码——实际加密逻辑仍在 libmetasec_ml.so 之 cipher dispatch 中完成。此间接引用增加了分析之复杂性: 分析者需同时追踪两个 SO 之数据段, 且需区分 "读取数据" 与 "执行代码" 之差异。</w:t>
      </w:r>
    </w:p>
    <w:p>
      <w:pPr>
        <w:pStyle w:val="Heading2"/>
      </w:pPr>
      <w:r>
        <w:t>3.7 运行时常量: ASLR 依赖</w:t>
      </w:r>
    </w:p>
    <w:p>
      <w:pPr>
        <w:ind w:firstLine="420"/>
      </w:pPr>
      <w:r>
        <w:t>多个签名参数之计算依赖 ASLR (地址空间布局随机化) 产生之运行时常量。典型示例包括: (1) 参数 G 之 Broken-RC4 密钥中包含 raw_ptr 之低字节 (raw_ptr_b0, raw_ptr_b1), 该指针值在每次应用启动时因 ASLR 而不同; (2) sponge 排列之初始化依赖 RF[6] = SM3 T_j 查找表之 ASLR 指针; (3) 参数 K/L 之运行时常量 r5, r6 源于 ASLR 派生之指针运算。</w:t>
      </w:r>
    </w:p>
    <w:p>
      <w:pPr>
        <w:ind w:firstLine="420"/>
      </w:pPr>
      <w:r>
        <w:t>ASLR 依赖使得完全确定性之离线复算 (仅凭 URL + 时间戳即可计算签名) 成为不可能——必须在运行时捕获这些常量。此为该签名体系之关键设计: 将设备运行时状态绑定至签名输出, 增加纯软件仿真之难度。</w:t>
      </w:r>
    </w:p>
    <w:p>
      <w:pPr>
        <w:pStyle w:val="Heading2"/>
      </w:pPr>
      <w:r>
        <w:t>3.8 混淆状态机: magic constants</w:t>
      </w:r>
    </w:p>
    <w:p>
      <w:pPr>
        <w:ind w:firstLine="420"/>
      </w:pPr>
      <w:r>
        <w:t>在 VM 字节码之 TABLE LOOKUP handler (sub_2c6230) 中, 使用了一组看似随机之 32 位 magic constants (例如 0xb8ede0c2, 0x481882e9, 0x1a9638a5, 0x0ecb0109)。分析表明, 这些常量参与的运算结果最终被后续步骤完全覆盖 (例如, 通过 ADD IMMEDIATE handler sub_2c6334 写入新值), 即为 "纯混淆"——不影响最终签名输出, 但增加了分析者理解数据流之难度。</w:t>
      </w:r>
    </w:p>
    <w:p>
      <w:r>
        <w:br w:type="page"/>
      </w:r>
    </w:p>
    <w:p>
      <w:pPr>
        <w:pStyle w:val="Heading1"/>
      </w:pPr>
      <w:r>
        <w:t>第四章 工具链与方法论</w:t>
      </w:r>
    </w:p>
    <w:p>
      <w:pPr>
        <w:pStyle w:val="Heading2"/>
      </w:pPr>
      <w:r>
        <w:t>4.1 动态分析工具</w:t>
      </w:r>
    </w:p>
    <w:p>
      <w:pPr>
        <w:ind w:firstLine="420"/>
      </w:pPr>
      <w:r>
        <w:t>核心工具为 Frida 动态插桩框架, 使用 Interceptor (函数级 hook, 约 15 个关键函数) 与 Stalker (指令级追踪, 经 v1→v19 共 19 版迭代, 解决代码缓存不一致问题)。Python 接收端负责实时解析、离线重算与自动化比对, 实现了累计统计输出与运行时常量自动发现。</w:t>
      </w:r>
    </w:p>
    <w:p>
      <w:pPr>
        <w:pStyle w:val="Heading2"/>
      </w:pPr>
      <w:r>
        <w:t>4.2 静态分析</w:t>
      </w:r>
    </w:p>
    <w:p>
      <w:pPr>
        <w:ind w:firstLine="420"/>
      </w:pPr>
      <w:r>
        <w:t>反汇编器用于辅助定位关键函数及数据结构, 但 OLLVM 控制流平坦化严重降低其效果。SO 二进制之结构分析贡献了 VM entry table (偏移 371–409, 39 entries)、handler table 及密码学常量 (GF(2⁸) 不可约多项式 0x11B, SM3 round constants T_j) 之识别。</w:t>
      </w:r>
    </w:p>
    <w:p>
      <w:pPr>
        <w:pStyle w:val="Heading2"/>
      </w:pPr>
      <w:r>
        <w:t>4.3 分析方法论</w:t>
      </w:r>
    </w:p>
    <w:p>
      <w:pPr>
        <w:ind w:firstLine="420"/>
      </w:pPr>
      <w:r>
        <w:t>核心方法为 "观测→假设→全量验证→修正" 之迭代循环。恒定性分析法系统性地考察每一观测值在三个层次上之恒定性: 跨 sign (同一 session)、跨 session (同一设备)、跨设备。差分分析 (固定 URL 变 timestamp) 用于定位时间敏感字段。</w:t>
      </w:r>
    </w:p>
    <w:p>
      <w:pPr>
        <w:pStyle w:val="Heading2"/>
      </w:pPr>
      <w:r>
        <w:t>4.4 实验环境与限制</w:t>
      </w:r>
    </w:p>
    <w:p>
      <w:pPr>
        <w:ind w:firstLine="420"/>
      </w:pPr>
      <w:r>
        <w:t>全部实验数据采集自单一 Android 设备。VM trace 以同 session 为主。URL 测试用例以同一 API endpoint 为前缀。以上限制意味着验证结果具有同 session / 同设备之局部有效性, 跨设备及跨版本之泛化性尚待后续工作。</w:t>
      </w:r>
    </w:p>
    <w:p>
      <w:r>
        <w:br w:type="page"/>
      </w:r>
    </w:p>
    <w:p>
      <w:pPr>
        <w:pStyle w:val="Heading1"/>
      </w:pPr>
      <w:r>
        <w:t>第五章 字节码虚拟机的发现与解构</w:t>
      </w:r>
    </w:p>
    <w:p>
      <w:pPr>
        <w:pStyle w:val="Heading2"/>
      </w:pPr>
      <w:r>
        <w:t>5.1 发现过程</w:t>
      </w:r>
    </w:p>
    <w:p>
      <w:pPr>
        <w:ind w:firstLine="420"/>
      </w:pPr>
      <w:r>
        <w:t>虚拟机的发现始于对签名入口函数 (sub_2A6E38) 的 Frida Stalker 指令级追踪。追踪结果显示, 签名函数执行期间存在一个高度重复的循环调度模式: 程序反复跳转至同一组地址, 读取一段字节序列后分发至不同的处理子函数。此模式与经典的字节码解释器 (fetch-decode-dispatch loop) 高度吻合。</w:t>
      </w:r>
    </w:p>
    <w:p>
      <w:pPr>
        <w:ind w:firstLine="420"/>
      </w:pPr>
      <w:r>
        <w:t>进一步分析揭示了双层嵌套结构: 外层 VM (称为 L1, 入口 sub_2AE9AC) 负责签名流程的宏观调度, 每次签名执行约 628 条 L1 操作; 内层 VM (称为 L2, 入口 sub_2AF5CC) 负责密码学核心计算 (如 GF(2⁸) 矩阵乘法), 包含约 2000 条 L2 操作码。两层 VM 均由 OLLVM 混淆的原生代码实现其解释器。</w:t>
      </w:r>
    </w:p>
    <w:p>
      <w:pPr>
        <w:pStyle w:val="Heading2"/>
      </w:pPr>
      <w:r>
        <w:t>5.2 L1 虚拟机架构</w:t>
      </w:r>
    </w:p>
    <w:p>
      <w:pPr>
        <w:pStyle w:val="Heading3"/>
      </w:pPr>
      <w:r>
        <w:t>5.2.1 寄存器文件</w:t>
      </w:r>
    </w:p>
    <w:p>
      <w:pPr>
        <w:ind w:firstLine="420"/>
      </w:pPr>
      <w:r>
        <w:t>L1 VM 维护 32 个 32 位无符号整数寄存器, 记为 RF[0] 至 RF[31]。寄存器分工如下:</w:t>
      </w:r>
    </w:p>
    <w:p>
      <w:pPr>
        <w:pStyle w:val="CodeBlock"/>
      </w:pPr>
      <w:r>
        <w:t>RF[3], RF[5], RF[12..16], RF[20..25], RF[27..29]  — 运算工作寄存器</w:t>
      </w:r>
    </w:p>
    <w:p>
      <w:pPr>
        <w:pStyle w:val="CodeBlock"/>
      </w:pPr>
      <w:r>
        <w:t>RF[4]   — counter_val (sponge 排列之轮计数器)</w:t>
      </w:r>
    </w:p>
    <w:p>
      <w:pPr>
        <w:pStyle w:val="CodeBlock"/>
      </w:pPr>
      <w:r>
        <w:t>RF[5]   — 主累加器 (sponge 排列中最频繁更新的寄存器)</w:t>
      </w:r>
    </w:p>
    <w:p>
      <w:pPr>
        <w:pStyle w:val="CodeBlock"/>
      </w:pPr>
      <w:r>
        <w:t>RF[6]   — SM3 T_j 查找表的 ASLR 指针 (u32, session 常量)</w:t>
      </w:r>
    </w:p>
    <w:p>
      <w:pPr>
        <w:pStyle w:val="CodeBlock"/>
      </w:pPr>
      <w:r>
        <w:t>RF[9]   — 签名计数器 (session 常量, 但跨 sign-group 递增)</w:t>
      </w:r>
    </w:p>
    <w:p>
      <w:pPr>
        <w:pStyle w:val="CodeBlock"/>
      </w:pPr>
      <w:r>
        <w:t>RF[10]  — 辅助累加器</w:t>
      </w:r>
    </w:p>
    <w:p>
      <w:pPr>
        <w:pStyle w:val="CodeBlock"/>
      </w:pPr>
      <w:r>
        <w:t>RF[11]  — 固定初始值 0x2710 (= 10000)</w:t>
      </w:r>
    </w:p>
    <w:p>
      <w:pPr>
        <w:pStyle w:val="CodeBlock"/>
      </w:pPr>
      <w:r>
        <w:t>RF[19]  — 轮间传递寄存器 (KS 目标)</w:t>
      </w:r>
    </w:p>
    <w:p>
      <w:pPr>
        <w:pStyle w:val="Heading3"/>
      </w:pPr>
      <w:r>
        <w:t>5.2.2 Entry Table 与 Handler Table</w:t>
      </w:r>
    </w:p>
    <w:p>
      <w:pPr>
        <w:ind w:firstLine="420"/>
      </w:pPr>
      <w:r>
        <w:t>L1 VM 的 entry table 覆盖 handler 索引 371–409 (共 39 entries), 每个 entry 为一个 handler 函数的相对偏移。Handler table 包含 414 个经反汇编识别的 handler 函数 (地址范围 0x2A0000–0x360000), 其中 189 个在单次签名追踪中被实际执行, 225 个从未执行 (可能为 dead code 或特殊路径)。</w:t>
      </w:r>
    </w:p>
    <w:p>
      <w:pPr>
        <w:pStyle w:val="Heading3"/>
      </w:pPr>
      <w:r>
        <w:t>5.2.3 Dispatch Loop</w:t>
      </w:r>
    </w:p>
    <w:p>
      <w:pPr>
        <w:ind w:firstLine="420"/>
      </w:pPr>
      <w:r>
        <w:t>L1 dispatch loop 为经典的 fetch-decode-dispatch 模式:</w:t>
      </w:r>
    </w:p>
    <w:p>
      <w:pPr>
        <w:pStyle w:val="CodeBlock"/>
      </w:pPr>
      <w:r>
        <w:t>while (pc &lt; bytecode_end) {</w:t>
      </w:r>
    </w:p>
    <w:p>
      <w:pPr>
        <w:pStyle w:val="CodeBlock"/>
      </w:pPr>
      <w:r>
        <w:t xml:space="preserve">    opcode = bytecode[pc]</w:t>
      </w:r>
    </w:p>
    <w:p>
      <w:pPr>
        <w:pStyle w:val="CodeBlock"/>
      </w:pPr>
      <w:r>
        <w:t xml:space="preserve">    handler_idx = opcode &amp; 0xFF           // 低 8 位为 handler 索引</w:t>
      </w:r>
    </w:p>
    <w:p>
      <w:pPr>
        <w:pStyle w:val="CodeBlock"/>
      </w:pPr>
      <w:r>
        <w:t xml:space="preserve">    operands = decode(opcode &gt;&gt; 8)        // 高位为操作数编码</w:t>
      </w:r>
    </w:p>
    <w:p>
      <w:pPr>
        <w:pStyle w:val="CodeBlock"/>
      </w:pPr>
      <w:r>
        <w:t xml:space="preserve">    handlers[entry_table[handler_idx]](rf, operands)</w:t>
      </w:r>
    </w:p>
    <w:p>
      <w:pPr>
        <w:pStyle w:val="CodeBlock"/>
      </w:pPr>
      <w:r>
        <w:t xml:space="preserve">    pc += instruction_size</w:t>
      </w:r>
    </w:p>
    <w:p>
      <w:pPr>
        <w:pStyle w:val="CodeBlock"/>
      </w:pPr>
      <w:r>
        <w:t>}</w:t>
      </w:r>
    </w:p>
    <w:p>
      <w:pPr>
        <w:ind w:firstLine="420"/>
      </w:pPr>
      <w:r>
        <w:t>注: 上述伪代码为基于 Stalker 追踪推断的示意性表述, 实际的操作码编码格式因 OLLVM 混淆而难以从静态反汇编中精确还原。</w:t>
      </w:r>
    </w:p>
    <w:p>
      <w:pPr>
        <w:pStyle w:val="Heading3"/>
      </w:pPr>
      <w:r>
        <w:t>5.2.4 外部调用 (Native Call-out)</w:t>
      </w:r>
    </w:p>
    <w:p>
      <w:pPr>
        <w:ind w:firstLine="420"/>
      </w:pPr>
      <w:r>
        <w:t>L1 VM 可通过特定 handler 调用外层原生代码中的密码学函数, 构成 VM 字节码与原生密码学库的桥梁:</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28"/>
          </w:tcPr>
          <w:p>
            <w:r>
              <w:rPr>
                <w:b/>
                <w:sz w:val="18"/>
              </w:rPr>
              <w:t>子函数</w:t>
            </w:r>
          </w:p>
        </w:tc>
        <w:tc>
          <w:tcPr>
            <w:tcW w:type="dxa" w:w="2880"/>
          </w:tcPr>
          <w:p>
            <w:r>
              <w:rPr>
                <w:b/>
                <w:sz w:val="18"/>
              </w:rPr>
              <w:t>功能</w:t>
            </w:r>
          </w:p>
        </w:tc>
        <w:tc>
          <w:tcPr>
            <w:tcW w:type="dxa" w:w="1152"/>
          </w:tcPr>
          <w:p>
            <w:r>
              <w:rPr>
                <w:b/>
                <w:sz w:val="18"/>
              </w:rPr>
              <w:t>调用频次</w:t>
            </w:r>
          </w:p>
        </w:tc>
        <w:tc>
          <w:tcPr>
            <w:tcW w:type="dxa" w:w="1440"/>
          </w:tcPr>
          <w:p>
            <w:r>
              <w:rPr>
                <w:b/>
                <w:sz w:val="18"/>
              </w:rPr>
              <w:t>OLLVM</w:t>
            </w:r>
          </w:p>
        </w:tc>
      </w:tr>
      <w:tr>
        <w:tc>
          <w:tcPr>
            <w:tcW w:type="dxa" w:w="1728"/>
          </w:tcPr>
          <w:p>
            <w:r>
              <w:rPr>
                <w:sz w:val="18"/>
              </w:rPr>
              <w:t>sub_2A37C0</w:t>
            </w:r>
          </w:p>
        </w:tc>
        <w:tc>
          <w:tcPr>
            <w:tcW w:type="dxa" w:w="2880"/>
          </w:tcPr>
          <w:p>
            <w:r>
              <w:rPr>
                <w:sz w:val="18"/>
              </w:rPr>
              <w:t>VM memcpy (寄存器↔内存)</w:t>
            </w:r>
          </w:p>
        </w:tc>
        <w:tc>
          <w:tcPr>
            <w:tcW w:type="dxa" w:w="1152"/>
          </w:tcPr>
          <w:p>
            <w:r>
              <w:rPr>
                <w:sz w:val="18"/>
              </w:rPr>
              <w:t>36x/sign</w:t>
            </w:r>
          </w:p>
        </w:tc>
        <w:tc>
          <w:tcPr>
            <w:tcW w:type="dxa" w:w="1440"/>
          </w:tcPr>
          <w:p>
            <w:r>
              <w:rPr>
                <w:sz w:val="18"/>
              </w:rPr>
              <w:t>否</w:t>
            </w:r>
          </w:p>
        </w:tc>
      </w:tr>
      <w:tr>
        <w:tc>
          <w:tcPr>
            <w:tcW w:type="dxa" w:w="1728"/>
          </w:tcPr>
          <w:p>
            <w:r>
              <w:rPr>
                <w:sz w:val="18"/>
              </w:rPr>
              <w:t>sub_2A39D0</w:t>
            </w:r>
          </w:p>
        </w:tc>
        <w:tc>
          <w:tcPr>
            <w:tcW w:type="dxa" w:w="2880"/>
          </w:tcPr>
          <w:p>
            <w:r>
              <w:rPr>
                <w:sz w:val="18"/>
              </w:rPr>
              <w:t>SM3 compress (触发压缩)</w:t>
            </w:r>
          </w:p>
        </w:tc>
        <w:tc>
          <w:tcPr>
            <w:tcW w:type="dxa" w:w="1152"/>
          </w:tcPr>
          <w:p>
            <w:r>
              <w:rPr>
                <w:sz w:val="18"/>
              </w:rPr>
              <w:t>~5x/sign</w:t>
            </w:r>
          </w:p>
        </w:tc>
        <w:tc>
          <w:tcPr>
            <w:tcW w:type="dxa" w:w="1440"/>
          </w:tcPr>
          <w:p>
            <w:r>
              <w:rPr>
                <w:sz w:val="18"/>
              </w:rPr>
              <w:t>否</w:t>
            </w:r>
          </w:p>
        </w:tc>
      </w:tr>
      <w:tr>
        <w:tc>
          <w:tcPr>
            <w:tcW w:type="dxa" w:w="1728"/>
          </w:tcPr>
          <w:p>
            <w:r>
              <w:rPr>
                <w:sz w:val="18"/>
              </w:rPr>
              <w:t>sub_248480</w:t>
            </w:r>
          </w:p>
        </w:tc>
        <w:tc>
          <w:tcPr>
            <w:tcW w:type="dxa" w:w="2880"/>
          </w:tcPr>
          <w:p>
            <w:r>
              <w:rPr>
                <w:sz w:val="18"/>
              </w:rPr>
              <w:t>SHA-1 core</w:t>
            </w:r>
          </w:p>
        </w:tc>
        <w:tc>
          <w:tcPr>
            <w:tcW w:type="dxa" w:w="1152"/>
          </w:tcPr>
          <w:p>
            <w:r>
              <w:rPr>
                <w:sz w:val="18"/>
              </w:rPr>
              <w:t>~2x (估计)</w:t>
            </w:r>
          </w:p>
        </w:tc>
        <w:tc>
          <w:tcPr>
            <w:tcW w:type="dxa" w:w="1440"/>
          </w:tcPr>
          <w:p>
            <w:r>
              <w:rPr>
                <w:sz w:val="18"/>
              </w:rPr>
              <w:t>否</w:t>
            </w:r>
          </w:p>
        </w:tc>
      </w:tr>
      <w:tr>
        <w:tc>
          <w:tcPr>
            <w:tcW w:type="dxa" w:w="1728"/>
          </w:tcPr>
          <w:p>
            <w:r>
              <w:rPr>
                <w:sz w:val="18"/>
              </w:rPr>
              <w:t>sub_246EB8</w:t>
            </w:r>
          </w:p>
        </w:tc>
        <w:tc>
          <w:tcPr>
            <w:tcW w:type="dxa" w:w="2880"/>
          </w:tcPr>
          <w:p>
            <w:r>
              <w:rPr>
                <w:sz w:val="18"/>
              </w:rPr>
              <w:t>MD5 计算</w:t>
            </w:r>
          </w:p>
        </w:tc>
        <w:tc>
          <w:tcPr>
            <w:tcW w:type="dxa" w:w="1152"/>
          </w:tcPr>
          <w:p>
            <w:r>
              <w:rPr>
                <w:sz w:val="18"/>
              </w:rPr>
              <w:t>~3x (估计)</w:t>
            </w:r>
          </w:p>
        </w:tc>
        <w:tc>
          <w:tcPr>
            <w:tcW w:type="dxa" w:w="1440"/>
          </w:tcPr>
          <w:p>
            <w:r>
              <w:rPr>
                <w:sz w:val="18"/>
              </w:rPr>
              <w:t>否</w:t>
            </w:r>
          </w:p>
        </w:tc>
      </w:tr>
      <w:tr>
        <w:tc>
          <w:tcPr>
            <w:tcW w:type="dxa" w:w="1728"/>
          </w:tcPr>
          <w:p>
            <w:r>
              <w:rPr>
                <w:sz w:val="18"/>
              </w:rPr>
              <w:t>sub_25B9D0</w:t>
            </w:r>
          </w:p>
        </w:tc>
        <w:tc>
          <w:tcPr>
            <w:tcW w:type="dxa" w:w="2880"/>
          </w:tcPr>
          <w:p>
            <w:r>
              <w:rPr>
                <w:sz w:val="18"/>
              </w:rPr>
              <w:t>SHA-1+RC4 wrapper</w:t>
            </w:r>
          </w:p>
        </w:tc>
        <w:tc>
          <w:tcPr>
            <w:tcW w:type="dxa" w:w="1152"/>
          </w:tcPr>
          <w:p>
            <w:r>
              <w:rPr>
                <w:sz w:val="18"/>
              </w:rPr>
              <w:t>~1x/sign</w:t>
            </w:r>
          </w:p>
        </w:tc>
        <w:tc>
          <w:tcPr>
            <w:tcW w:type="dxa" w:w="1440"/>
          </w:tcPr>
          <w:p>
            <w:r>
              <w:rPr>
                <w:sz w:val="18"/>
              </w:rPr>
              <w:t>是 ★</w:t>
            </w:r>
          </w:p>
        </w:tc>
      </w:tr>
      <w:tr>
        <w:tc>
          <w:tcPr>
            <w:tcW w:type="dxa" w:w="1728"/>
          </w:tcPr>
          <w:p>
            <w:r>
              <w:rPr>
                <w:sz w:val="18"/>
              </w:rPr>
              <w:t>sub_25BE98</w:t>
            </w:r>
          </w:p>
        </w:tc>
        <w:tc>
          <w:tcPr>
            <w:tcW w:type="dxa" w:w="2880"/>
          </w:tcPr>
          <w:p>
            <w:r>
              <w:rPr>
                <w:sz w:val="18"/>
              </w:rPr>
              <w:t>Hash combine</w:t>
            </w:r>
          </w:p>
        </w:tc>
        <w:tc>
          <w:tcPr>
            <w:tcW w:type="dxa" w:w="1152"/>
          </w:tcPr>
          <w:p>
            <w:r>
              <w:rPr>
                <w:sz w:val="18"/>
              </w:rPr>
              <w:t>~1x/sign</w:t>
            </w:r>
          </w:p>
        </w:tc>
        <w:tc>
          <w:tcPr>
            <w:tcW w:type="dxa" w:w="1440"/>
          </w:tcPr>
          <w:p>
            <w:r>
              <w:rPr>
                <w:sz w:val="18"/>
              </w:rPr>
              <w:t>是 ★</w:t>
            </w:r>
          </w:p>
        </w:tc>
      </w:tr>
      <w:tr>
        <w:tc>
          <w:tcPr>
            <w:tcW w:type="dxa" w:w="1728"/>
          </w:tcPr>
          <w:p>
            <w:r>
              <w:rPr>
                <w:sz w:val="18"/>
              </w:rPr>
              <w:t>sub_2A33E0</w:t>
            </w:r>
          </w:p>
        </w:tc>
        <w:tc>
          <w:tcPr>
            <w:tcW w:type="dxa" w:w="2880"/>
          </w:tcPr>
          <w:p>
            <w:r>
              <w:rPr>
                <w:sz w:val="18"/>
              </w:rPr>
              <w:t>GF(2⁸) 矩阵操作</w:t>
            </w:r>
          </w:p>
        </w:tc>
        <w:tc>
          <w:tcPr>
            <w:tcW w:type="dxa" w:w="1152"/>
          </w:tcPr>
          <w:p>
            <w:r>
              <w:rPr>
                <w:sz w:val="18"/>
              </w:rPr>
              <w:t>~1x/sign</w:t>
            </w:r>
          </w:p>
        </w:tc>
        <w:tc>
          <w:tcPr>
            <w:tcW w:type="dxa" w:w="1440"/>
          </w:tcPr>
          <w:p>
            <w:r>
              <w:rPr>
                <w:sz w:val="18"/>
              </w:rPr>
              <w:t>否</w:t>
            </w:r>
          </w:p>
        </w:tc>
      </w:tr>
    </w:tbl>
    <w:p>
      <w:pPr>
        <w:ind w:firstLine="420"/>
      </w:pPr>
      <w:r>
        <w:t>表 2: L1 VM native call-out 列表。标 ★ 者经 OLLVM 混淆, 参数推断困难。频次标"估计"者为基于有限追踪的推测值。</w:t>
      </w:r>
    </w:p>
    <w:p>
      <w:pPr>
        <w:pStyle w:val="Heading2"/>
      </w:pPr>
      <w:r>
        <w:t>5.3 L1 三阶段执行结构</w:t>
      </w:r>
    </w:p>
    <w:p>
      <w:pPr>
        <w:ind w:firstLine="420"/>
      </w:pPr>
      <w:r>
        <w:t>单次签名的 628 条 L1 操作呈现清晰的三阶段结构:</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008"/>
          </w:tcPr>
          <w:p>
            <w:r>
              <w:rPr>
                <w:b/>
                <w:sz w:val="18"/>
              </w:rPr>
              <w:t>阶段</w:t>
            </w:r>
          </w:p>
        </w:tc>
        <w:tc>
          <w:tcPr>
            <w:tcW w:type="dxa" w:w="1296"/>
          </w:tcPr>
          <w:p>
            <w:r>
              <w:rPr>
                <w:b/>
                <w:sz w:val="18"/>
              </w:rPr>
              <w:t>操作范围</w:t>
            </w:r>
          </w:p>
        </w:tc>
        <w:tc>
          <w:tcPr>
            <w:tcW w:type="dxa" w:w="864"/>
          </w:tcPr>
          <w:p>
            <w:r>
              <w:rPr>
                <w:b/>
                <w:sz w:val="18"/>
              </w:rPr>
              <w:t>操作数</w:t>
            </w:r>
          </w:p>
        </w:tc>
        <w:tc>
          <w:tcPr>
            <w:tcW w:type="dxa" w:w="2592"/>
          </w:tcPr>
          <w:p>
            <w:r>
              <w:rPr>
                <w:b/>
                <w:sz w:val="18"/>
              </w:rPr>
              <w:t>功能</w:t>
            </w:r>
          </w:p>
        </w:tc>
        <w:tc>
          <w:tcPr>
            <w:tcW w:type="dxa" w:w="2016"/>
          </w:tcPr>
          <w:p>
            <w:r>
              <w:rPr>
                <w:b/>
                <w:sz w:val="18"/>
              </w:rPr>
              <w:t>核心 handler</w:t>
            </w:r>
          </w:p>
        </w:tc>
      </w:tr>
      <w:tr>
        <w:tc>
          <w:tcPr>
            <w:tcW w:type="dxa" w:w="1008"/>
          </w:tcPr>
          <w:p>
            <w:r>
              <w:rPr>
                <w:sz w:val="18"/>
              </w:rPr>
              <w:t>Phase I</w:t>
            </w:r>
          </w:p>
        </w:tc>
        <w:tc>
          <w:tcPr>
            <w:tcW w:type="dxa" w:w="1296"/>
          </w:tcPr>
          <w:p>
            <w:r>
              <w:rPr>
                <w:sz w:val="18"/>
              </w:rPr>
              <w:t>#0 – #207</w:t>
            </w:r>
          </w:p>
        </w:tc>
        <w:tc>
          <w:tcPr>
            <w:tcW w:type="dxa" w:w="864"/>
          </w:tcPr>
          <w:p>
            <w:r>
              <w:rPr>
                <w:sz w:val="18"/>
              </w:rPr>
              <w:t>208</w:t>
            </w:r>
          </w:p>
        </w:tc>
        <w:tc>
          <w:tcPr>
            <w:tcW w:type="dxa" w:w="2592"/>
          </w:tcPr>
          <w:p>
            <w:r>
              <w:rPr>
                <w:sz w:val="18"/>
              </w:rPr>
              <w:t>Hash pipeline</w:t>
            </w:r>
          </w:p>
        </w:tc>
        <w:tc>
          <w:tcPr>
            <w:tcW w:type="dxa" w:w="2016"/>
          </w:tcPr>
          <w:p>
            <w:r>
              <w:rPr>
                <w:sz w:val="18"/>
              </w:rPr>
              <w:t>FREE_BUFFER(53x), LOAD_URL_HOST(17x)</w:t>
            </w:r>
          </w:p>
        </w:tc>
      </w:tr>
      <w:tr>
        <w:tc>
          <w:tcPr>
            <w:tcW w:type="dxa" w:w="1008"/>
          </w:tcPr>
          <w:p>
            <w:r>
              <w:rPr>
                <w:sz w:val="18"/>
              </w:rPr>
              <w:t>Phase II</w:t>
            </w:r>
          </w:p>
        </w:tc>
        <w:tc>
          <w:tcPr>
            <w:tcW w:type="dxa" w:w="1296"/>
          </w:tcPr>
          <w:p>
            <w:r>
              <w:rPr>
                <w:sz w:val="18"/>
              </w:rPr>
              <w:t>#208 – #383</w:t>
            </w:r>
          </w:p>
        </w:tc>
        <w:tc>
          <w:tcPr>
            <w:tcW w:type="dxa" w:w="864"/>
          </w:tcPr>
          <w:p>
            <w:r>
              <w:rPr>
                <w:sz w:val="18"/>
              </w:rPr>
              <w:t>176</w:t>
            </w:r>
          </w:p>
        </w:tc>
        <w:tc>
          <w:tcPr>
            <w:tcW w:type="dxa" w:w="2592"/>
          </w:tcPr>
          <w:p>
            <w:r>
              <w:rPr>
                <w:sz w:val="18"/>
              </w:rPr>
              <w:t>Sign assembly (52B 组装 + GF)</w:t>
            </w:r>
          </w:p>
        </w:tc>
        <w:tc>
          <w:tcPr>
            <w:tcW w:type="dxa" w:w="2016"/>
          </w:tcPr>
          <w:p>
            <w:r>
              <w:rPr>
                <w:sz w:val="18"/>
              </w:rPr>
              <w:t>VM_MEMCPY(26x), FREE_BUFFER(25x)</w:t>
            </w:r>
          </w:p>
        </w:tc>
      </w:tr>
      <w:tr>
        <w:tc>
          <w:tcPr>
            <w:tcW w:type="dxa" w:w="1008"/>
          </w:tcPr>
          <w:p>
            <w:r>
              <w:rPr>
                <w:sz w:val="18"/>
              </w:rPr>
              <w:t>Phase III</w:t>
            </w:r>
          </w:p>
        </w:tc>
        <w:tc>
          <w:tcPr>
            <w:tcW w:type="dxa" w:w="1296"/>
          </w:tcPr>
          <w:p>
            <w:r>
              <w:rPr>
                <w:sz w:val="18"/>
              </w:rPr>
              <w:t>#384 – #628</w:t>
            </w:r>
          </w:p>
        </w:tc>
        <w:tc>
          <w:tcPr>
            <w:tcW w:type="dxa" w:w="864"/>
          </w:tcPr>
          <w:p>
            <w:r>
              <w:rPr>
                <w:sz w:val="18"/>
              </w:rPr>
              <w:t>244</w:t>
            </w:r>
          </w:p>
        </w:tc>
        <w:tc>
          <w:tcPr>
            <w:tcW w:type="dxa" w:w="2592"/>
          </w:tcPr>
          <w:p>
            <w:r>
              <w:rPr>
                <w:sz w:val="18"/>
              </w:rPr>
              <w:t>BODY + final assembly</w:t>
            </w:r>
          </w:p>
        </w:tc>
        <w:tc>
          <w:tcPr>
            <w:tcW w:type="dxa" w:w="2016"/>
          </w:tcPr>
          <w:p>
            <w:r>
              <w:rPr>
                <w:sz w:val="18"/>
              </w:rPr>
              <w:t>FREE_BUFFER(29x), VM_MEMSET(10x)</w:t>
            </w:r>
          </w:p>
        </w:tc>
      </w:tr>
    </w:tbl>
    <w:p>
      <w:pPr>
        <w:ind w:firstLine="420"/>
      </w:pPr>
      <w:r>
        <w:t>表 3: L1 VM 三阶段执行结构。Phase I 构建 hash pipeline 的输入; Phase II 组装 52B GF 输入并执行 GF 矩阵变换, 产出 MID-E; Phase III 执行 sponge 排列并组装最终的 329B 输出。</w:t>
      </w:r>
    </w:p>
    <w:p>
      <w:pPr>
        <w:pStyle w:val="Heading3"/>
      </w:pPr>
      <w:r>
        <w:t>5.3.1 Phase I: Hash Pipeline (#0 – #207)</w:t>
      </w:r>
    </w:p>
    <w:p>
      <w:pPr>
        <w:ind w:firstLine="420"/>
      </w:pPr>
      <w:r>
        <w:t>Phase I 的核心任务是从 HTTP 请求中提取输入数据并构建 hash pipeline。最频繁的 handler 为 FREE_BUFFER (0x29b90c, 53 次), 表明大量中间缓冲区被分配后立即释放。Hash 核心集中在操作 #150–#183, 包含 SHA-1+RC4 wrapper (sub_25B9D0) 和 HASH_COMBINE (sub_25BE98) 两个 OLLVM 混淆的函数调用。</w:t>
      </w:r>
    </w:p>
    <w:p>
      <w:pPr>
        <w:pStyle w:val="Heading3"/>
      </w:pPr>
      <w:r>
        <w:t>5.3.2 Phase II: Sign Assembly (#208 – #383)</w:t>
      </w:r>
    </w:p>
    <w:p>
      <w:pPr>
        <w:ind w:firstLine="420"/>
      </w:pPr>
      <w:r>
        <w:t>Phase II 负责 52B GF 输入的组装。VM_MEMCPY (0x2a37c0) 被调用 26 次, 将 hash pipeline 的输出 (SM3 digest 等) 拷贝至 52B 缓冲区的正确位置。INIT_BUFFER (0x2a3770, 11 次) 和 APPEND_HEX (0x2a3e0c, 5 次) 配合完成缓冲区的结构化填充。GF(2⁸) 矩阵乘法由 sub_2A33E0 (或 L2 VM 内联执行) 完成。</w:t>
      </w:r>
    </w:p>
    <w:p>
      <w:pPr>
        <w:pStyle w:val="Heading3"/>
      </w:pPr>
      <w:r>
        <w:t>5.3.3 Phase III: Post-process (#384 – #628)</w:t>
      </w:r>
    </w:p>
    <w:p>
      <w:pPr>
        <w:ind w:firstLine="420"/>
      </w:pPr>
      <w:r>
        <w:t>Phase III 执行 sponge 排列 (产出 BODY 292B)、组装 HEAD (SHA-1⊕K⊕C) 和 MID, 最终拼接为 329B 原始输出并 Base64 编码。VM_MEMSET (0x2ee78c, 10 次) 用于清零敏感缓冲区。</w:t>
      </w:r>
    </w:p>
    <w:p>
      <w:pPr>
        <w:pStyle w:val="Heading2"/>
      </w:pPr>
      <w:r>
        <w:t>5.4 L2 虚拟机架构</w:t>
      </w:r>
    </w:p>
    <w:p>
      <w:pPr>
        <w:ind w:firstLine="420"/>
      </w:pPr>
      <w:r>
        <w:t>L2 VM (入口 sub_2AF5CC) 是嵌套在 L1 VM 内部的第二层字节码虚拟机, 专门执行 GF(2⁸) 密码学运算。</w:t>
      </w:r>
    </w:p>
    <w:p>
      <w:pPr>
        <w:pStyle w:val="Heading3"/>
      </w:pPr>
      <w:r>
        <w:t>5.4.1 L2 操作码格式</w:t>
      </w:r>
    </w:p>
    <w:p>
      <w:pPr>
        <w:pStyle w:val="CodeBlock"/>
      </w:pPr>
      <w:r>
        <w:t>每条 L2 操作码 = 48 字节:</w:t>
      </w:r>
    </w:p>
    <w:p>
      <w:pPr>
        <w:pStyle w:val="CodeBlock"/>
      </w:pPr>
      <w:r>
        <w:t xml:space="preserve">  [0:4]   opcode word (4B): f0(8b) | f1(8b) | f2(8b) | f3(8b)</w:t>
      </w:r>
    </w:p>
    <w:p>
      <w:pPr>
        <w:pStyle w:val="CodeBlock"/>
      </w:pPr>
      <w:r>
        <w:t xml:space="preserve">  [4:40]  padding/data (36B, 多为零, 部分含指针)</w:t>
      </w:r>
    </w:p>
    <w:p>
      <w:pPr>
        <w:pStyle w:val="CodeBlock"/>
      </w:pPr>
      <w:r>
        <w:t xml:space="preserve">  [40:48] next_handler_index (8B LE u64, 指向 dispatch table)</w:t>
      </w:r>
    </w:p>
    <w:p>
      <w:pPr>
        <w:pStyle w:val="CodeBlock"/>
      </w:pPr>
    </w:p>
    <w:p>
      <w:pPr>
        <w:pStyle w:val="CodeBlock"/>
      </w:pPr>
      <w:r>
        <w:t>总计: 2000 opcodes × 48B = 96KB 字节码</w:t>
      </w:r>
    </w:p>
    <w:p>
      <w:pPr>
        <w:pStyle w:val="Heading3"/>
      </w:pPr>
      <w:r>
        <w:t>5.4.2 GF(2⁸) 轮的 L2 实现</w:t>
      </w:r>
    </w:p>
    <w:p>
      <w:pPr>
        <w:ind w:firstLine="420"/>
      </w:pPr>
      <w:r>
        <w:t>L2 VM 中最核心的计算是 GF(2⁸) 矩阵乘法。每一轮 GF(2⁸) 乘法-累加由 23 条 L2 操作码实现, 共 256 轮 (对应 32×52 矩阵中的一个行向量与 52B 输入的内积, 因不可约多项式 0x11B 的约化需要逐位处理)。L2 handler 语义已完全解码:</w:t>
      </w:r>
    </w:p>
    <w:p>
      <w:pPr>
        <w:pStyle w:val="CodeBlock"/>
      </w:pPr>
      <w:r>
        <w:t>L2 GF(2⁸) handler 语义:</w:t>
      </w:r>
    </w:p>
    <w:p>
      <w:pPr>
        <w:pStyle w:val="CodeBlock"/>
      </w:pPr>
      <w:r>
        <w:t xml:space="preserve">  LOAD_BYTE        — 从 52B 输入或 M_total 矩阵加载一个字节</w:t>
      </w:r>
    </w:p>
    <w:p>
      <w:pPr>
        <w:pStyle w:val="CodeBlock"/>
      </w:pPr>
      <w:r>
        <w:t xml:space="preserve">  MUL_ACCUMULATE   — 累加 GF(2⁸) 乘法中间结果</w:t>
      </w:r>
    </w:p>
    <w:p>
      <w:pPr>
        <w:pStyle w:val="CodeBlock"/>
      </w:pPr>
      <w:r>
        <w:t xml:space="preserve">  CONDITIONAL_XOR  — 若高位为 1 则 XOR 0x1B (不可约多项式约化)</w:t>
      </w:r>
    </w:p>
    <w:p>
      <w:pPr>
        <w:pStyle w:val="CodeBlock"/>
      </w:pPr>
      <w:r>
        <w:t xml:space="preserve">  SHIFT            — 左移 1 位 (GF(2⁸) 乘法的移位步骤)</w:t>
      </w:r>
    </w:p>
    <w:p>
      <w:pPr>
        <w:pStyle w:val="CodeBlock"/>
      </w:pPr>
      <w:r>
        <w:t xml:space="preserve">  XOR_CONST(0x1B)  — 常量异或 (约化)</w:t>
      </w:r>
    </w:p>
    <w:p>
      <w:pPr>
        <w:pStyle w:val="CodeBlock"/>
      </w:pPr>
    </w:p>
    <w:p>
      <w:pPr>
        <w:pStyle w:val="CodeBlock"/>
      </w:pPr>
      <w:r>
        <w:t>单个 gf_mul(a, b) 的 L2 执行轨迹:</w:t>
      </w:r>
    </w:p>
    <w:p>
      <w:pPr>
        <w:pStyle w:val="CodeBlock"/>
      </w:pPr>
      <w:r>
        <w:t xml:space="preserve">  256×7 slots = 1792 条操作 (含 src_reg, dst_reg, immediate)</w:t>
      </w:r>
    </w:p>
    <w:p>
      <w:pPr>
        <w:pStyle w:val="Heading2"/>
      </w:pPr>
      <w:r>
        <w:t>5.5 语义恢复统计</w:t>
      </w:r>
    </w:p>
    <w:p>
      <w:pPr>
        <w:ind w:firstLine="420"/>
      </w:pPr>
      <w:r>
        <w:t>对 414 个 L1 handler 的自动化语义分类 (基于反汇编伪代码的模式匹配) 结果如下: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28"/>
          </w:tcPr>
          <w:p>
            <w:r>
              <w:rPr>
                <w:b/>
                <w:sz w:val="18"/>
              </w:rPr>
              <w:t>语义类别</w:t>
            </w:r>
          </w:p>
        </w:tc>
        <w:tc>
          <w:tcPr>
            <w:tcW w:type="dxa" w:w="864"/>
          </w:tcPr>
          <w:p>
            <w:r>
              <w:rPr>
                <w:b/>
                <w:sz w:val="18"/>
              </w:rPr>
              <w:t>数量</w:t>
            </w:r>
          </w:p>
        </w:tc>
        <w:tc>
          <w:tcPr>
            <w:tcW w:type="dxa" w:w="864"/>
          </w:tcPr>
          <w:p>
            <w:r>
              <w:rPr>
                <w:b/>
                <w:sz w:val="18"/>
              </w:rPr>
              <w:t>占比</w:t>
            </w:r>
          </w:p>
        </w:tc>
        <w:tc>
          <w:tcPr>
            <w:tcW w:type="dxa" w:w="3744"/>
          </w:tcPr>
          <w:p>
            <w:r>
              <w:rPr>
                <w:b/>
                <w:sz w:val="18"/>
              </w:rPr>
              <w:t>判据</w:t>
            </w:r>
          </w:p>
        </w:tc>
      </w:tr>
      <w:tr>
        <w:tc>
          <w:tcPr>
            <w:tcW w:type="dxa" w:w="1728"/>
          </w:tcPr>
          <w:p>
            <w:r>
              <w:rPr>
                <w:sz w:val="18"/>
              </w:rPr>
              <w:t>MUL (乘法)</w:t>
            </w:r>
          </w:p>
        </w:tc>
        <w:tc>
          <w:tcPr>
            <w:tcW w:type="dxa" w:w="864"/>
          </w:tcPr>
          <w:p>
            <w:r>
              <w:rPr>
                <w:sz w:val="18"/>
              </w:rPr>
              <w:t>189</w:t>
            </w:r>
          </w:p>
        </w:tc>
        <w:tc>
          <w:tcPr>
            <w:tcW w:type="dxa" w:w="864"/>
          </w:tcPr>
          <w:p>
            <w:r>
              <w:rPr>
                <w:sz w:val="18"/>
              </w:rPr>
              <w:t>45.7%</w:t>
            </w:r>
          </w:p>
        </w:tc>
        <w:tc>
          <w:tcPr>
            <w:tcW w:type="dxa" w:w="3744"/>
          </w:tcPr>
          <w:p>
            <w:r>
              <w:rPr>
                <w:sz w:val="18"/>
              </w:rPr>
              <w:t>含乘法指令模式</w:t>
            </w:r>
          </w:p>
        </w:tc>
      </w:tr>
      <w:tr>
        <w:tc>
          <w:tcPr>
            <w:tcW w:type="dxa" w:w="1728"/>
          </w:tcPr>
          <w:p>
            <w:r>
              <w:rPr>
                <w:sz w:val="18"/>
              </w:rPr>
              <w:t>XOR (异或)</w:t>
            </w:r>
          </w:p>
        </w:tc>
        <w:tc>
          <w:tcPr>
            <w:tcW w:type="dxa" w:w="864"/>
          </w:tcPr>
          <w:p>
            <w:r>
              <w:rPr>
                <w:sz w:val="18"/>
              </w:rPr>
              <w:t>95</w:t>
            </w:r>
          </w:p>
        </w:tc>
        <w:tc>
          <w:tcPr>
            <w:tcW w:type="dxa" w:w="864"/>
          </w:tcPr>
          <w:p>
            <w:r>
              <w:rPr>
                <w:sz w:val="18"/>
              </w:rPr>
              <w:t>22.9%</w:t>
            </w:r>
          </w:p>
        </w:tc>
        <w:tc>
          <w:tcPr>
            <w:tcW w:type="dxa" w:w="3744"/>
          </w:tcPr>
          <w:p>
            <w:r>
              <w:rPr>
                <w:sz w:val="18"/>
              </w:rPr>
              <w:t>含 ^ 操作</w:t>
            </w:r>
          </w:p>
        </w:tc>
      </w:tr>
      <w:tr>
        <w:tc>
          <w:tcPr>
            <w:tcW w:type="dxa" w:w="1728"/>
          </w:tcPr>
          <w:p>
            <w:r>
              <w:rPr>
                <w:sz w:val="18"/>
              </w:rPr>
              <w:t>BRANCH (分支)</w:t>
            </w:r>
          </w:p>
        </w:tc>
        <w:tc>
          <w:tcPr>
            <w:tcW w:type="dxa" w:w="864"/>
          </w:tcPr>
          <w:p>
            <w:r>
              <w:rPr>
                <w:sz w:val="18"/>
              </w:rPr>
              <w:t>28</w:t>
            </w:r>
          </w:p>
        </w:tc>
        <w:tc>
          <w:tcPr>
            <w:tcW w:type="dxa" w:w="864"/>
          </w:tcPr>
          <w:p>
            <w:r>
              <w:rPr>
                <w:sz w:val="18"/>
              </w:rPr>
              <w:t>6.8%</w:t>
            </w:r>
          </w:p>
        </w:tc>
        <w:tc>
          <w:tcPr>
            <w:tcW w:type="dxa" w:w="3744"/>
          </w:tcPr>
          <w:p>
            <w:r>
              <w:rPr>
                <w:sz w:val="18"/>
              </w:rPr>
              <w:t>含条件跳转 &gt;&gt; 16</w:t>
            </w:r>
          </w:p>
        </w:tc>
      </w:tr>
      <w:tr>
        <w:tc>
          <w:tcPr>
            <w:tcW w:type="dxa" w:w="1728"/>
          </w:tcPr>
          <w:p>
            <w:r>
              <w:rPr>
                <w:sz w:val="18"/>
              </w:rPr>
              <w:t>NATIVE_CALL</w:t>
            </w:r>
          </w:p>
        </w:tc>
        <w:tc>
          <w:tcPr>
            <w:tcW w:type="dxa" w:w="864"/>
          </w:tcPr>
          <w:p>
            <w:r>
              <w:rPr>
                <w:sz w:val="18"/>
              </w:rPr>
              <w:t>15</w:t>
            </w:r>
          </w:p>
        </w:tc>
        <w:tc>
          <w:tcPr>
            <w:tcW w:type="dxa" w:w="864"/>
          </w:tcPr>
          <w:p>
            <w:r>
              <w:rPr>
                <w:sz w:val="18"/>
              </w:rPr>
              <w:t>3.6%</w:t>
            </w:r>
          </w:p>
        </w:tc>
        <w:tc>
          <w:tcPr>
            <w:tcW w:type="dxa" w:w="3744"/>
          </w:tcPr>
          <w:p>
            <w:r>
              <w:rPr>
                <w:sz w:val="18"/>
              </w:rPr>
              <w:t>调用 sub_2AE9AC 等</w:t>
            </w:r>
          </w:p>
        </w:tc>
      </w:tr>
      <w:tr>
        <w:tc>
          <w:tcPr>
            <w:tcW w:type="dxa" w:w="1728"/>
          </w:tcPr>
          <w:p>
            <w:r>
              <w:rPr>
                <w:sz w:val="18"/>
              </w:rPr>
              <w:t>SUB (减法)</w:t>
            </w:r>
          </w:p>
        </w:tc>
        <w:tc>
          <w:tcPr>
            <w:tcW w:type="dxa" w:w="864"/>
          </w:tcPr>
          <w:p>
            <w:r>
              <w:rPr>
                <w:sz w:val="18"/>
              </w:rPr>
              <w:t>14</w:t>
            </w:r>
          </w:p>
        </w:tc>
        <w:tc>
          <w:tcPr>
            <w:tcW w:type="dxa" w:w="864"/>
          </w:tcPr>
          <w:p>
            <w:r>
              <w:rPr>
                <w:sz w:val="18"/>
              </w:rPr>
              <w:t>3.4%</w:t>
            </w:r>
          </w:p>
        </w:tc>
        <w:tc>
          <w:tcPr>
            <w:tcW w:type="dxa" w:w="3744"/>
          </w:tcPr>
          <w:p>
            <w:r>
              <w:rPr>
                <w:sz w:val="18"/>
              </w:rPr>
              <w:t>含 - 操作</w:t>
            </w:r>
          </w:p>
        </w:tc>
      </w:tr>
      <w:tr>
        <w:tc>
          <w:tcPr>
            <w:tcW w:type="dxa" w:w="1728"/>
          </w:tcPr>
          <w:p>
            <w:r>
              <w:rPr>
                <w:sz w:val="18"/>
              </w:rPr>
              <w:t>未分类</w:t>
            </w:r>
          </w:p>
        </w:tc>
        <w:tc>
          <w:tcPr>
            <w:tcW w:type="dxa" w:w="864"/>
          </w:tcPr>
          <w:p>
            <w:r>
              <w:rPr>
                <w:sz w:val="18"/>
              </w:rPr>
              <w:t>73</w:t>
            </w:r>
          </w:p>
        </w:tc>
        <w:tc>
          <w:tcPr>
            <w:tcW w:type="dxa" w:w="864"/>
          </w:tcPr>
          <w:p>
            <w:r>
              <w:rPr>
                <w:sz w:val="18"/>
              </w:rPr>
              <w:t>17.6%</w:t>
            </w:r>
          </w:p>
        </w:tc>
        <w:tc>
          <w:tcPr>
            <w:tcW w:type="dxa" w:w="3744"/>
          </w:tcPr>
          <w:p>
            <w:r>
              <w:rPr>
                <w:sz w:val="18"/>
              </w:rPr>
              <w:t>模式未匹配</w:t>
            </w:r>
          </w:p>
        </w:tc>
      </w:tr>
    </w:tbl>
    <w:p>
      <w:pPr>
        <w:ind w:firstLine="420"/>
      </w:pPr>
      <w:r>
        <w:t>表 4: L1 handler 自动分类结果 (414 个 handler)。注: "MUL" 类中大量为 GF(2⁸) 乘法的辅助操作, 而非普通整数乘法。实际执行频率最高的 handler 为 BRANCH (28,162 次/sign), 反映了 dispatch loop 的控制流开销。</w:t>
      </w:r>
    </w:p>
    <w:p>
      <w:pPr>
        <w:ind w:firstLine="420"/>
      </w:pPr>
      <w:r>
        <w:t>从运行时追踪数据看, 189/414 handler 在单次签名中被实际执行, 其余 225 个 handler 从未执行, 覆盖率仅 45.7%。未执行的 handler 可能属于: (1) 其他签名参数 (如 P) 的专用路径; (2) 特殊请求类型 (如 WebSocket) 的处理逻辑; (3) 纯粹的 dead code。</w:t>
      </w:r>
    </w:p>
    <w:p>
      <w:r>
        <w:br w:type="page"/>
      </w:r>
    </w:p>
    <w:p>
      <w:pPr>
        <w:pStyle w:val="Heading1"/>
      </w:pPr>
      <w:r>
        <w:t>第六章 五参数算法复现</w:t>
      </w:r>
    </w:p>
    <w:p>
      <w:pPr>
        <w:pStyle w:val="Heading2"/>
      </w:pPr>
      <w:r>
        <w:t>6.1 参数 K: 时间戳透传</w:t>
      </w:r>
    </w:p>
    <w:p>
      <w:pPr>
        <w:ind w:firstLine="420"/>
      </w:pPr>
      <w:r>
        <w:t>参数 K 为十进制数字字符串, 固定 10 位。其生成方式极为直接:</w:t>
      </w:r>
    </w:p>
    <w:p>
      <w:pPr>
        <w:pStyle w:val="CodeBlock"/>
      </w:pPr>
      <w:r>
        <w:t>K = str(int(Unix_timestamp))</w:t>
      </w:r>
    </w:p>
    <w:p>
      <w:pPr>
        <w:pStyle w:val="CodeBlock"/>
      </w:pPr>
    </w:p>
    <w:p>
      <w:pPr>
        <w:pStyle w:val="CodeBlock"/>
      </w:pPr>
      <w:r>
        <w:t>例: 当前时间 1713000000 → K = "1713000000"</w:t>
      </w:r>
    </w:p>
    <w:p>
      <w:pPr>
        <w:ind w:firstLine="420"/>
      </w:pPr>
      <w:r>
        <w:t>参数 K 不涉及任何密码学运算或掩码变换, 是当前 Unix 时间戳的直接字符串化。其价值在于为后续参数提供时间基准: 参数 A 以 K 的数值为输入, 参数 H 将 K 嵌入明文, 参数 G 将时间戳编入 concat 结构。服务端可据此检测请求的时效性 (replay window)。</w:t>
      </w:r>
    </w:p>
    <w:p>
      <w:pPr>
        <w:ind w:firstLine="420"/>
      </w:pPr>
      <w:r>
        <w:t>验证: bridge 以 str(ts) 与设备输出逐字符比对, 28/28 全通过。</w:t>
      </w:r>
    </w:p>
    <w:p>
      <w:pPr>
        <w:pStyle w:val="Heading2"/>
      </w:pPr>
      <w:r>
        <w:t>6.2 参数 A: 时间戳编码</w:t>
      </w:r>
    </w:p>
    <w:p>
      <w:pPr>
        <w:ind w:firstLine="420"/>
      </w:pPr>
      <w:r>
        <w:t>参数 A 为 8 字符 Base64 编码字符串 (解码后 4 字节)。与其余参数不同, A 不涉及任何密码学运算, 仅为参数 K 的数值编码变换:</w:t>
      </w:r>
    </w:p>
    <w:p>
      <w:pPr>
        <w:pStyle w:val="CodeBlock"/>
      </w:pPr>
      <w:r>
        <w:t>A = Base64( int(K_decimal_str).to_bytes(4, "little") )</w:t>
      </w:r>
    </w:p>
    <w:p>
      <w:pPr>
        <w:pStyle w:val="CodeBlock"/>
      </w:pPr>
    </w:p>
    <w:p>
      <w:pPr>
        <w:pStyle w:val="CodeBlock"/>
      </w:pPr>
      <w:r>
        <w:t>例: K = "1775312293"</w:t>
      </w:r>
    </w:p>
    <w:p>
      <w:pPr>
        <w:pStyle w:val="CodeBlock"/>
      </w:pPr>
      <w:r>
        <w:t xml:space="preserve">    u32 = 0x69CD4A25</w:t>
      </w:r>
    </w:p>
    <w:p>
      <w:pPr>
        <w:pStyle w:val="CodeBlock"/>
      </w:pPr>
      <w:r>
        <w:t xml:space="preserve">    LE bytes = [0x25, 0x4A, 0xCD, 0x69]</w:t>
      </w:r>
    </w:p>
    <w:p>
      <w:pPr>
        <w:pStyle w:val="CodeBlock"/>
      </w:pPr>
      <w:r>
        <w:t xml:space="preserve">    Base64 = "JUrNaQ=="</w:t>
      </w:r>
    </w:p>
    <w:p>
      <w:pPr>
        <w:ind w:firstLine="420"/>
      </w:pPr>
      <w:r>
        <w:t>A 与 K 的关系为确定性双射, 可严格逐字节验证。</w:t>
      </w:r>
    </w:p>
    <w:p>
      <w:pPr>
        <w:pStyle w:val="Heading2"/>
      </w:pPr>
      <w:r>
        <w:t>6.3 参数 H: SPECK-128/256 加密的 Helios</w:t>
      </w:r>
    </w:p>
    <w:p>
      <w:pPr>
        <w:ind w:firstLine="420"/>
      </w:pPr>
      <w:r>
        <w:t>参数 H 为 48 字符 Base64 编码字符串 (解码后 36 字节 = HEAD 4B + body 32B), 是五参数中密码学复杂度最高者。核心为 SPECK-128/256 分组密码的 ECB 模式加密。</w:t>
      </w:r>
    </w:p>
    <w:p>
      <w:pPr>
        <w:pStyle w:val="Heading3"/>
      </w:pPr>
      <w:r>
        <w:t>6.3.1 SPECK-128/256 分组密码规范</w:t>
      </w:r>
    </w:p>
    <w:p>
      <w:pPr>
        <w:ind w:firstLine="420"/>
      </w:pPr>
      <w:r>
        <w:t>SPECK 为 NSA 设计的轻量级分组密码, 采用 ARX (Add-Rotate-XOR) 结构的广义 Feistel 网络。本签名库使用 SPECK-128/256 变体 (128 位块, 256 位密钥, 34 轮):</w:t>
      </w:r>
    </w:p>
    <w:p>
      <w:pPr>
        <w:pStyle w:val="CodeBlock"/>
      </w:pPr>
      <w:r>
        <w:t>Block  = 128-bit = (high_u64, low_u64)</w:t>
      </w:r>
    </w:p>
    <w:p>
      <w:pPr>
        <w:pStyle w:val="CodeBlock"/>
      </w:pPr>
      <w:r>
        <w:t>Key    = 256-bit = (K0, K1, K2, K3), 4×u64</w:t>
      </w:r>
    </w:p>
    <w:p>
      <w:pPr>
        <w:pStyle w:val="CodeBlock"/>
      </w:pPr>
      <w:r>
        <w:t>Rounds = 34</w:t>
      </w:r>
    </w:p>
    <w:p>
      <w:pPr>
        <w:pStyle w:val="CodeBlock"/>
      </w:pPr>
    </w:p>
    <w:p>
      <w:pPr>
        <w:pStyle w:val="CodeBlock"/>
      </w:pPr>
      <w:r>
        <w:t>Key Schedule (34 轮密钥扩展):</w:t>
      </w:r>
    </w:p>
    <w:p>
      <w:pPr>
        <w:pStyle w:val="CodeBlock"/>
      </w:pPr>
      <w:r>
        <w:t xml:space="preserve">  k[0] = K0;  l = [K1, K2, K3]</w:t>
      </w:r>
    </w:p>
    <w:p>
      <w:pPr>
        <w:pStyle w:val="CodeBlock"/>
      </w:pPr>
      <w:r>
        <w:t xml:space="preserve">  for i in 0..33:</w:t>
      </w:r>
    </w:p>
    <w:p>
      <w:pPr>
        <w:pStyle w:val="CodeBlock"/>
      </w:pPr>
      <w:r>
        <w:t xml:space="preserve">    l[i+3] = (k[i] + ror64(l[i], 8)) ^ i     # ADD + ROR + XOR_round</w:t>
      </w:r>
    </w:p>
    <w:p>
      <w:pPr>
        <w:pStyle w:val="CodeBlock"/>
      </w:pPr>
      <w:r>
        <w:t xml:space="preserve">    k[i+1] = rol64(k[i], 3) ^ l[i+3]         # ROL + XOR</w:t>
      </w:r>
    </w:p>
    <w:p>
      <w:pPr>
        <w:pStyle w:val="CodeBlock"/>
      </w:pPr>
    </w:p>
    <w:p>
      <w:pPr>
        <w:pStyle w:val="CodeBlock"/>
      </w:pPr>
      <w:r>
        <w:t>Encryption (单块加密, 34 轮):</w:t>
      </w:r>
    </w:p>
    <w:p>
      <w:pPr>
        <w:pStyle w:val="CodeBlock"/>
      </w:pPr>
      <w:r>
        <w:t xml:space="preserve">  (x, y) = (plaintext_hi64, plaintext_lo64)</w:t>
      </w:r>
    </w:p>
    <w:p>
      <w:pPr>
        <w:pStyle w:val="CodeBlock"/>
      </w:pPr>
      <w:r>
        <w:t xml:space="preserve">  for i in 0..33:</w:t>
      </w:r>
    </w:p>
    <w:p>
      <w:pPr>
        <w:pStyle w:val="CodeBlock"/>
      </w:pPr>
      <w:r>
        <w:t xml:space="preserve">    x = (ror64(x, 8) + y) ^ round_key[i]      # ROR + ADD + XOR_key</w:t>
      </w:r>
    </w:p>
    <w:p>
      <w:pPr>
        <w:pStyle w:val="CodeBlock"/>
      </w:pPr>
      <w:r>
        <w:t xml:space="preserve">    y = rol64(y, 3) ^ x                        # ROL + XOR</w:t>
      </w:r>
    </w:p>
    <w:p>
      <w:pPr>
        <w:pStyle w:val="CodeBlock"/>
      </w:pPr>
      <w:r>
        <w:t xml:space="preserve">  ciphertext = (x || y)  # 128-bit</w:t>
      </w:r>
    </w:p>
    <w:p>
      <w:pPr>
        <w:pStyle w:val="Heading3"/>
      </w:pPr>
      <w:r>
        <w:t>6.3.2 密钥派生</w:t>
      </w:r>
    </w:p>
    <w:p>
      <w:pPr>
        <w:ind w:firstLine="420"/>
      </w:pPr>
      <w:r>
        <w:t>SPECK 密钥并非硬编码, 而是从每次签名时随机生成的 HEAD nonce 派生:</w:t>
      </w:r>
    </w:p>
    <w:p>
      <w:pPr>
        <w:pStyle w:val="CodeBlock"/>
      </w:pPr>
      <w:r>
        <w:t>HEAD_4B = client libc rand() nonce (4 bytes, 每次签名随机)</w:t>
      </w:r>
    </w:p>
    <w:p>
      <w:pPr>
        <w:pStyle w:val="CodeBlock"/>
      </w:pPr>
      <w:r>
        <w:t>md5hex = MD5(HEAD_4B + aid_ascii).hexdigest()   # 32 个 ASCII 字符</w:t>
      </w:r>
    </w:p>
    <w:p>
      <w:pPr>
        <w:pStyle w:val="CodeBlock"/>
      </w:pPr>
    </w:p>
    <w:p>
      <w:pPr>
        <w:pStyle w:val="CodeBlock"/>
      </w:pPr>
      <w:r>
        <w:t># 将 32 ASCII 字符拆为 4 组, 每组 8 字符以 u64 LE 解释:</w:t>
      </w:r>
    </w:p>
    <w:p>
      <w:pPr>
        <w:pStyle w:val="CodeBlock"/>
      </w:pPr>
      <w:r>
        <w:t>K0 = u64_LE(md5hex[ 0: 8].encode())</w:t>
      </w:r>
    </w:p>
    <w:p>
      <w:pPr>
        <w:pStyle w:val="CodeBlock"/>
      </w:pPr>
      <w:r>
        <w:t>K1 = u64_LE(md5hex[ 8:16].encode())</w:t>
      </w:r>
    </w:p>
    <w:p>
      <w:pPr>
        <w:pStyle w:val="CodeBlock"/>
      </w:pPr>
      <w:r>
        <w:t>K2 = u64_LE(md5hex[16:24].encode())</w:t>
      </w:r>
    </w:p>
    <w:p>
      <w:pPr>
        <w:pStyle w:val="CodeBlock"/>
      </w:pPr>
      <w:r>
        <w:t>K3 = u64_LE(md5hex[24:32].encode())</w:t>
      </w:r>
    </w:p>
    <w:p>
      <w:pPr>
        <w:pStyle w:val="CodeBlock"/>
      </w:pPr>
      <w:r>
        <w:t>round_keys = SPECK_128_256_KS(K0, K1, K2, K3)  # 34 轮密钥</w:t>
      </w:r>
    </w:p>
    <w:p>
      <w:pPr>
        <w:pStyle w:val="Heading3"/>
      </w:pPr>
      <w:r>
        <w:t>6.3.3 明文结构</w:t>
      </w:r>
    </w:p>
    <w:p>
      <w:pPr>
        <w:ind w:firstLine="420"/>
      </w:pPr>
      <w:r>
        <w:t>经 2026-04-13 实机 30/30 验证, Helios 明文为时间戳、安装时间与应用标识的拼接:</w:t>
      </w:r>
    </w:p>
    <w:p>
      <w:pPr>
        <w:pStyle w:val="CodeBlock"/>
      </w:pPr>
      <w:r>
        <w:t>plaintext_str = f"{ts_str}-{install_time}-{aid}"</w:t>
      </w:r>
    </w:p>
    <w:p>
      <w:pPr>
        <w:pStyle w:val="CodeBlock"/>
      </w:pPr>
      <w:r>
        <w:t># 例: "1713000000-1588093228-1128" = 26 字符</w:t>
      </w:r>
    </w:p>
    <w:p>
      <w:pPr>
        <w:pStyle w:val="CodeBlock"/>
      </w:pPr>
      <w:r>
        <w:t>plaintext = plaintext_str.encode('ascii')  # 26 bytes</w:t>
      </w:r>
    </w:p>
    <w:p>
      <w:pPr>
        <w:ind w:firstLine="420"/>
      </w:pPr>
      <w:r>
        <w:t>其中 install_time 为设备首次安装应用时的 Unix 时间戳 (例 "1588093228"), 由运行时捕获。</w:t>
      </w:r>
    </w:p>
    <w:p>
      <w:pPr>
        <w:pStyle w:val="Heading3"/>
      </w:pPr>
      <w:r>
        <w:t>6.3.4 填充方案</w:t>
      </w:r>
    </w:p>
    <w:p>
      <w:pPr>
        <w:ind w:firstLine="420"/>
      </w:pPr>
      <w:r>
        <w:t>采用 PKCS7 变体: 以标准 PKCS7 补至 16 字节对齐 (26→32, pad=0x06×6), 再追加 0x10×16 满块 (共 48B)。仅对前 2 块 (32B) 执行 SPECK 加密。</w:t>
      </w:r>
    </w:p>
    <w:p>
      <w:pPr>
        <w:pStyle w:val="Heading3"/>
      </w:pPr>
      <w:r>
        <w:t>6.3.5 加密与输出</w:t>
      </w:r>
    </w:p>
    <w:p>
      <w:pPr>
        <w:pStyle w:val="CodeBlock"/>
      </w:pPr>
      <w:r>
        <w:t>block1 = padded[0:16]  → SPECK-128/256-ECB(block1, rk) → ct1</w:t>
      </w:r>
    </w:p>
    <w:p>
      <w:pPr>
        <w:pStyle w:val="CodeBlock"/>
      </w:pPr>
      <w:r>
        <w:t>block2 = padded[16:32] → SPECK-128/256-ECB(block2, rk) → ct2</w:t>
      </w:r>
    </w:p>
    <w:p>
      <w:pPr>
        <w:pStyle w:val="CodeBlock"/>
      </w:pPr>
      <w:r>
        <w:t>body = ct1 || ct2      # 32 bytes</w:t>
      </w:r>
    </w:p>
    <w:p>
      <w:pPr>
        <w:pStyle w:val="CodeBlock"/>
      </w:pPr>
      <w:r>
        <w:t>X-Helios = Base64(HEAD_4B || body_32B)  # 36 raw → 48 Base64 字符</w:t>
      </w:r>
    </w:p>
    <w:p>
      <w:pPr>
        <w:ind w:firstLine="420"/>
      </w:pPr>
      <w:r>
        <w:t>输出共 36 字节 (4B HEAD nonce + 32B SPECK body)。当 HEAD nonce 已从设备捕获时, 全部 36 字节均可严格复算 (bridge 中 H✓ 即表示 48 Base64 字符完全匹配)。HEAD nonce 本身为 client libc rand() 输出, MSB 恒为 0 (仿 bionic RAND_MAX = 0x7FFFFFFF), 不可预测但可事后验证。</w:t>
      </w:r>
    </w:p>
    <w:p>
      <w:pPr>
        <w:pStyle w:val="Heading3"/>
      </w:pPr>
      <w:r>
        <w:t>6.3.6 cdid 自动发现</w:t>
      </w:r>
    </w:p>
    <w:p>
      <w:pPr>
        <w:ind w:firstLine="420"/>
      </w:pPr>
      <w:r>
        <w:t>签名过程中 MD5 被调用多次, 各有不同用途。第 3 次调用之输入长度为 129 字节, 前 128 字符为纯十六进制之 cdid (设备标识哈希), 末位为 ASCII "1"。自动发现机制: hook MD5, 当 input_size=129 且前 128 字符为 [0-9a-f] 时提取。</w:t>
      </w:r>
    </w:p>
    <w:p>
      <w:pPr>
        <w:pStyle w:val="Heading2"/>
      </w:pPr>
      <w:r>
        <w:t>6.4 参数 G: Gorgon 多级哈希</w:t>
      </w:r>
    </w:p>
    <w:p>
      <w:pPr>
        <w:ind w:firstLine="420"/>
      </w:pPr>
      <w:r>
        <w:t>参数 G 为 52 字符十六进制字符串 (26 bytes raw), 以 magic 0x8404 开头。</w:t>
      </w:r>
    </w:p>
    <w:p>
      <w:pPr>
        <w:ind w:firstLine="420"/>
      </w:pPr>
      <w:r>
        <w:t>其关键输入之一 sorted_params 定义为: 将 URL query string 中的所有 key=value 对按 key 的字典序 (lexicographic) 排序, 然后以 "&amp;" 连接成字符串。例如 URL query "c=3&amp;a=1&amp;b=2" 排序后为 "a=1&amp;b=2&amp;c=3"。sorted_params 经 MD5 后参与 Gorgon 签名计算。</w:t>
      </w:r>
    </w:p>
    <w:p>
      <w:pPr>
        <w:pStyle w:val="Heading3"/>
      </w:pPr>
      <w:r>
        <w:t>6.4.1 输出结构</w:t>
      </w:r>
    </w:p>
    <w:p>
      <w:pPr>
        <w:pStyle w:val="CodeBlock"/>
      </w:pPr>
      <w:r>
        <w:t>[0:2]   magic = 0x84, 0x04</w:t>
      </w:r>
    </w:p>
    <w:p>
      <w:pPr>
        <w:pStyle w:val="CodeBlock"/>
      </w:pPr>
      <w:r>
        <w:t>[2:4]   variant = LE u16, bits[5:16] = nonce</w:t>
      </w:r>
    </w:p>
    <w:p>
      <w:pPr>
        <w:pStyle w:val="CodeBlock"/>
      </w:pPr>
      <w:r>
        <w:t>[4:6]   flags (2 bytes)</w:t>
      </w:r>
    </w:p>
    <w:p>
      <w:pPr>
        <w:pStyle w:val="CodeBlock"/>
      </w:pPr>
      <w:r>
        <w:t>[6:26]  hash20 (20 bytes, 核心签名)</w:t>
      </w:r>
    </w:p>
    <w:p>
      <w:pPr>
        <w:pStyle w:val="Heading3"/>
      </w:pPr>
      <w:r>
        <w:t>6.4.2 hash20 生成 (三阶段)</w:t>
      </w:r>
    </w:p>
    <w:p>
      <w:pPr>
        <w:ind w:firstLine="420"/>
      </w:pPr>
      <w:r>
        <w:t>hash20 的生成分为拼接、密钥流异或、滑动窗口哈希三个阶段:</w:t>
      </w:r>
    </w:p>
    <w:p>
      <w:pPr>
        <w:pStyle w:val="CodeBlock"/>
      </w:pPr>
      <w:r>
        <w:t>阶段 1: 拼接 20 字节 concat</w:t>
      </w:r>
    </w:p>
    <w:p>
      <w:pPr>
        <w:pStyle w:val="CodeBlock"/>
      </w:pPr>
      <w:r>
        <w:t xml:space="preserve">  md16 = MD5(url + sorted_params + cdid)   # 注意: 输入含完整 URL 与 cdid!</w:t>
      </w:r>
    </w:p>
    <w:p>
      <w:pPr>
        <w:pStyle w:val="CodeBlock"/>
      </w:pPr>
      <w:r>
        <w:t xml:space="preserve">  chunk_x = MD5(POST_body)[:4]             # 空 body → b"\x00"*4</w:t>
      </w:r>
    </w:p>
    <w:p>
      <w:pPr>
        <w:pStyle w:val="CodeBlock"/>
      </w:pPr>
      <w:r>
        <w:t xml:space="preserve">  concat = md16[:4]                        # MD5 摘要前 4 字节</w:t>
      </w:r>
    </w:p>
    <w:p>
      <w:pPr>
        <w:pStyle w:val="CodeBlock"/>
      </w:pPr>
      <w:r>
        <w:t xml:space="preserve">         + chunk_x                         # POST body 指纹 (4B)</w:t>
      </w:r>
    </w:p>
    <w:p>
      <w:pPr>
        <w:pStyle w:val="CodeBlock"/>
      </w:pPr>
      <w:r>
        <w:t xml:space="preserve">         + b"\x00\x00\x00\x00"             # 固定填充 (4B)</w:t>
      </w:r>
    </w:p>
    <w:p>
      <w:pPr>
        <w:pStyle w:val="CodeBlock"/>
      </w:pPr>
      <w:r>
        <w:t xml:space="preserve">         + b"\x00\x09\x09\x04"             # 固定标志 (4B)</w:t>
      </w:r>
    </w:p>
    <w:p>
      <w:pPr>
        <w:pStyle w:val="CodeBlock"/>
      </w:pPr>
      <w:r>
        <w:t xml:space="preserve">         + timestamp_u32_BE                # 时间戳 big-endian (4B)</w:t>
      </w:r>
    </w:p>
    <w:p>
      <w:pPr>
        <w:pStyle w:val="CodeBlock"/>
      </w:pPr>
      <w:r>
        <w:t xml:space="preserve">  # 合计: 4+4+4+4+4 = 20 字节</w:t>
      </w:r>
    </w:p>
    <w:p>
      <w:pPr>
        <w:pStyle w:val="CodeBlock"/>
      </w:pPr>
    </w:p>
    <w:p>
      <w:pPr>
        <w:pStyle w:val="CodeBlock"/>
      </w:pPr>
      <w:r>
        <w:t>阶段 2: Broken-RC4 密钥流异或</w:t>
      </w:r>
    </w:p>
    <w:p>
      <w:pPr>
        <w:pStyle w:val="CodeBlock"/>
      </w:pPr>
      <w:r>
        <w:t xml:space="preserve">  key = [0x4A, lo8(a2), 0x16, raw_ptr_b1,</w:t>
      </w:r>
    </w:p>
    <w:p>
      <w:pPr>
        <w:pStyle w:val="CodeBlock"/>
      </w:pPr>
      <w:r>
        <w:t xml:space="preserve">         0x47, 0x6C, hi8(a2), raw_ptr_b0]  # 8B, 含 4 个运行时常量</w:t>
      </w:r>
    </w:p>
    <w:p>
      <w:pPr>
        <w:pStyle w:val="CodeBlock"/>
      </w:pPr>
      <w:r>
        <w:t xml:space="preserve">  keystream = Broken_RC4_PRGA(key, length=20)</w:t>
      </w:r>
    </w:p>
    <w:p>
      <w:pPr>
        <w:pStyle w:val="CodeBlock"/>
      </w:pPr>
      <w:r>
        <w:t xml:space="preserve">  seed = bytes(c ^ k for c, k in zip(concat, keystream))</w:t>
      </w:r>
    </w:p>
    <w:p>
      <w:pPr>
        <w:pStyle w:val="CodeBlock"/>
      </w:pPr>
      <w:r>
        <w:t xml:space="preserve">  ★ Broken-RC4: KSA 中 swap(S[i],S[j]) 退化为 S[i]=S[j] (单向拷贝!)</w:t>
      </w:r>
    </w:p>
    <w:p>
      <w:pPr>
        <w:pStyle w:val="CodeBlock"/>
      </w:pPr>
    </w:p>
    <w:p>
      <w:pPr>
        <w:pStyle w:val="CodeBlock"/>
      </w:pPr>
      <w:r>
        <w:t>阶段 3: 20 轮环形滑动窗口哈希</w:t>
      </w:r>
    </w:p>
    <w:p>
      <w:pPr>
        <w:pStyle w:val="CodeBlock"/>
      </w:pPr>
      <w:r>
        <w:t xml:space="preserve">  KEY = 0x14  # = 20 = len(seed)</w:t>
      </w:r>
    </w:p>
    <w:p>
      <w:pPr>
        <w:pStyle w:val="CodeBlock"/>
      </w:pPr>
      <w:r>
        <w:t xml:space="preserve">  for n in 0..19:</w:t>
      </w:r>
    </w:p>
    <w:p>
      <w:pPr>
        <w:pStyle w:val="CodeBlock"/>
      </w:pPr>
      <w:r>
        <w:t xml:space="preserve">    seed[n] = nibble_swap(seed[n])               # 高低 4 位交换</w:t>
      </w:r>
    </w:p>
    <w:p>
      <w:pPr>
        <w:pStyle w:val="CodeBlock"/>
      </w:pPr>
      <w:r>
        <w:t xml:space="preserve">    xor_val = seed[n] ^ seed[(n+1) % 20]         # 环形邻居异或</w:t>
      </w:r>
    </w:p>
    <w:p>
      <w:pPr>
        <w:pStyle w:val="CodeBlock"/>
      </w:pPr>
      <w:r>
        <w:t xml:space="preserve">    seed[n] = KEY ^ (~bit_reverse_byte(xor_val) &amp; 0xFF)  # 位反转+取反+XOR KEY</w:t>
      </w:r>
    </w:p>
    <w:p>
      <w:pPr>
        <w:pStyle w:val="CodeBlock"/>
      </w:pPr>
      <w:r>
        <w:t xml:space="preserve">  hash20 = seed</w:t>
      </w:r>
    </w:p>
    <w:p>
      <w:pPr>
        <w:pStyle w:val="CodeBlock"/>
      </w:pPr>
    </w:p>
    <w:p>
      <w:pPr>
        <w:pStyle w:val="CodeBlock"/>
      </w:pPr>
      <w:r>
        <w:t xml:space="preserve">  其中:</w:t>
      </w:r>
    </w:p>
    <w:p>
      <w:pPr>
        <w:pStyle w:val="CodeBlock"/>
      </w:pPr>
      <w:r>
        <w:t xml:space="preserve">    nibble_swap(x) = ((x &amp; 0x0F) &lt;&lt; 4) | ((x &gt;&gt; 4) &amp; 0x0F)</w:t>
      </w:r>
    </w:p>
    <w:p>
      <w:pPr>
        <w:pStyle w:val="CodeBlock"/>
      </w:pPr>
      <w:r>
        <w:t xml:space="preserve">    bit_reverse_byte(x) = 将 8 位二进制反序 (MSB↔LSB)</w:t>
      </w:r>
    </w:p>
    <w:p>
      <w:pPr>
        <w:ind w:firstLine="420"/>
      </w:pPr>
      <w:r>
        <w:t>最终输出: "8404" + variant_hex + flags_hex + hash20_hex = 52 个十六进制字符。</w:t>
      </w:r>
    </w:p>
    <w:p>
      <w:pPr>
        <w:ind w:firstLine="420"/>
      </w:pPr>
      <w:r>
        <w:t>需注意: (1) Gorgon 算法中不含 SHA-1 (SHA-1 用于参数 M 的 HEAD 段, 不参与 Gorgon 计算); (2) MD5 的输入为 url + sorted_params + cdid 三者的拼接, 而非仅 sorted_params; (3) Broken-RC4 生成密钥流后与 concat 做 XOR, 而非直接对 concat "加密"。</w:t>
      </w:r>
    </w:p>
    <w:p>
      <w:pPr>
        <w:pStyle w:val="Heading2"/>
      </w:pPr>
      <w:r>
        <w:t>6.5 参数 L: CRC64-Jones + 多步位运算混合</w:t>
      </w:r>
    </w:p>
    <w:p>
      <w:pPr>
        <w:ind w:firstLine="420"/>
      </w:pPr>
      <w:r>
        <w:t>参数 L 为 8 字符 Base64 编码字符串 (解码后 4 字节 u32 big-endian)。其计算涉及 CRC64 校验、时间戳、以及两个运行时常量 (reg7 与 PRNG 状态), 是五参数中输入最多者。</w:t>
      </w:r>
    </w:p>
    <w:p>
      <w:pPr>
        <w:pStyle w:val="Heading3"/>
      </w:pPr>
      <w:r>
        <w:t>6.5.1 CRC64-Jones 校验</w:t>
      </w:r>
    </w:p>
    <w:p>
      <w:pPr>
        <w:pStyle w:val="CodeBlock"/>
      </w:pPr>
      <w:r>
        <w:t>CRC64-Jones (非 ECMA-182! 与 Redis 使用之变体相同):</w:t>
      </w:r>
    </w:p>
    <w:p>
      <w:pPr>
        <w:pStyle w:val="CodeBlock"/>
      </w:pPr>
      <w:r>
        <w:t xml:space="preserve">  多项式:   0x95AC9329AC4BC9B5 (reflected form)</w:t>
      </w:r>
    </w:p>
    <w:p>
      <w:pPr>
        <w:pStyle w:val="CodeBlock"/>
      </w:pPr>
      <w:r>
        <w:t xml:space="preserve">  初始值:   0xFFFFFFFFFFFFFFFF</w:t>
      </w:r>
    </w:p>
    <w:p>
      <w:pPr>
        <w:pStyle w:val="CodeBlock"/>
      </w:pPr>
      <w:r>
        <w:t xml:space="preserve">  终值异或: 0xFFFFFFFFFFFFFFFF</w:t>
      </w:r>
    </w:p>
    <w:p>
      <w:pPr>
        <w:pStyle w:val="CodeBlock"/>
      </w:pPr>
    </w:p>
    <w:p>
      <w:pPr>
        <w:pStyle w:val="CodeBlock"/>
      </w:pPr>
      <w:r>
        <w:t xml:space="preserve">  input = install_time.encode('ascii')   # 例 "1588093228"</w:t>
      </w:r>
    </w:p>
    <w:p>
      <w:pPr>
        <w:pStyle w:val="CodeBlock"/>
      </w:pPr>
      <w:r>
        <w:t xml:space="preserve">  crc = CRC64_Jones(input)               # 64-bit</w:t>
      </w:r>
    </w:p>
    <w:p>
      <w:pPr>
        <w:pStyle w:val="CodeBlock"/>
      </w:pPr>
    </w:p>
    <w:p>
      <w:pPr>
        <w:pStyle w:val="CodeBlock"/>
      </w:pPr>
      <w:r>
        <w:t>注: CRC64 输入为 install_time (设备首次安装时间), 非 sorted_params。</w:t>
      </w:r>
    </w:p>
    <w:p>
      <w:pPr>
        <w:pStyle w:val="CodeBlock"/>
      </w:pPr>
      <w:r>
        <w:t>install_time 在同设备上为固定值, 故 CRC64 输出亦为设备常量。</w:t>
      </w:r>
    </w:p>
    <w:p>
      <w:pPr>
        <w:pStyle w:val="Heading3"/>
      </w:pPr>
      <w:r>
        <w:t>6.5.2 Key mixing 完整推导</w:t>
      </w:r>
    </w:p>
    <w:p>
      <w:pPr>
        <w:pStyle w:val="CodeBlock"/>
      </w:pPr>
      <w:r>
        <w:t># 拆分 CRC64 为子字段</w:t>
      </w:r>
    </w:p>
    <w:p>
      <w:pPr>
        <w:pStyle w:val="CodeBlock"/>
      </w:pPr>
      <w:r>
        <w:t>crc_hi32  = (crc &gt;&gt; 32) &amp; 0xFFFFFFFF</w:t>
      </w:r>
    </w:p>
    <w:p>
      <w:pPr>
        <w:pStyle w:val="CodeBlock"/>
      </w:pPr>
      <w:r>
        <w:t>crc_lo32  = crc &amp; 0xFFFFFFFF</w:t>
      </w:r>
    </w:p>
    <w:p>
      <w:pPr>
        <w:pStyle w:val="CodeBlock"/>
      </w:pPr>
      <w:r>
        <w:t>crc_word2 = (crc &gt;&gt; 32) &amp; 0xFFFF       # bits [32:48]</w:t>
      </w:r>
    </w:p>
    <w:p>
      <w:pPr>
        <w:pStyle w:val="CodeBlock"/>
      </w:pPr>
      <w:r>
        <w:t>crc_lo16  = crc &amp; 0xFFFF</w:t>
      </w:r>
    </w:p>
    <w:p>
      <w:pPr>
        <w:pStyle w:val="CodeBlock"/>
      </w:pPr>
    </w:p>
    <w:p>
      <w:pPr>
        <w:pStyle w:val="CodeBlock"/>
      </w:pPr>
      <w:r>
        <w:t># 两个运行时常量 (需 Frida 实时捕获)</w:t>
      </w:r>
    </w:p>
    <w:p>
      <w:pPr>
        <w:pStyle w:val="CodeBlock"/>
      </w:pPr>
      <w:r>
        <w:t>reg7       = 堆指针 (ASLR, session 内恒定)</w:t>
      </w:r>
    </w:p>
    <w:p>
      <w:pPr>
        <w:pStyle w:val="CodeBlock"/>
      </w:pPr>
      <w:r>
        <w:t>prng_state = SO 内 dword_3D5DF0 (32-bit PRNG 状态)</w:t>
      </w:r>
    </w:p>
    <w:p>
      <w:pPr>
        <w:pStyle w:val="CodeBlock"/>
      </w:pPr>
    </w:p>
    <w:p>
      <w:pPr>
        <w:pStyle w:val="CodeBlock"/>
      </w:pPr>
      <w:r>
        <w:t># r5 构造: 64-bit, 混合 CRC64 + timestamp + reg7</w:t>
      </w:r>
    </w:p>
    <w:p>
      <w:pPr>
        <w:pStyle w:val="CodeBlock"/>
      </w:pPr>
      <w:r>
        <w:t>r5 = ((crc_hi32 &lt;&lt; 32) | (crc_lo32 ^ timestamp)) ^ reg7</w:t>
      </w:r>
    </w:p>
    <w:p>
      <w:pPr>
        <w:pStyle w:val="CodeBlock"/>
      </w:pPr>
    </w:p>
    <w:p>
      <w:pPr>
        <w:pStyle w:val="CodeBlock"/>
      </w:pPr>
      <w:r>
        <w:t># r6 构造: 32-bit, 混合 CRC64 子字段 + PRNG 子字段</w:t>
      </w:r>
    </w:p>
    <w:p>
      <w:pPr>
        <w:pStyle w:val="CodeBlock"/>
      </w:pPr>
      <w:r>
        <w:t>r6_lo16 = (crc_lo16 + (prng_state &gt;&gt; 16)) &amp; 0xFFFF</w:t>
      </w:r>
    </w:p>
    <w:p>
      <w:pPr>
        <w:pStyle w:val="CodeBlock"/>
      </w:pPr>
      <w:r>
        <w:t>r6_hi16 = (crc_word2 - (prng_state &amp; 0xFFFF)) &amp; 0xFFFF</w:t>
      </w:r>
    </w:p>
    <w:p>
      <w:pPr>
        <w:pStyle w:val="CodeBlock"/>
      </w:pPr>
      <w:r>
        <w:t>r6 = (r6_hi16 &lt;&lt; 16) | r6_lo16</w:t>
      </w:r>
    </w:p>
    <w:p>
      <w:pPr>
        <w:pStyle w:val="CodeBlock"/>
      </w:pPr>
    </w:p>
    <w:p>
      <w:pPr>
        <w:pStyle w:val="CodeBlock"/>
      </w:pPr>
      <w:r>
        <w:t># 最终 XOR + 循环移位</w:t>
      </w:r>
    </w:p>
    <w:p>
      <w:pPr>
        <w:pStyle w:val="CodeBlock"/>
      </w:pPr>
      <w:r>
        <w:t>ladon_u32 = r6 ^ (rol64(r5, 4) &amp; 0xFFFFFFFF)</w:t>
      </w:r>
    </w:p>
    <w:p>
      <w:pPr>
        <w:pStyle w:val="CodeBlock"/>
      </w:pPr>
      <w:r>
        <w:t>X-Ladon = Base64(ladon_u32.to_bytes(4, 'big'))   # 8 字符</w:t>
      </w:r>
    </w:p>
    <w:p>
      <w:pPr>
        <w:ind w:firstLine="420"/>
      </w:pPr>
      <w:r>
        <w:t>由于 reg7 与 prng_state 均为 ASLR 堆指针和 PRNG 运行时值, 参数 L 无法做完全确定性离线复算, 仅可在捕获这两个常量后进行验证。</w:t>
      </w:r>
    </w:p>
    <w:p>
      <w:r>
        <w:br w:type="page"/>
      </w:r>
    </w:p>
    <w:p>
      <w:pPr>
        <w:pStyle w:val="Heading1"/>
      </w:pPr>
      <w:r>
        <w:t>第七章 参数 M 深度解析</w:t>
      </w:r>
    </w:p>
    <w:p>
      <w:pPr>
        <w:ind w:firstLine="420"/>
      </w:pPr>
      <w:r>
        <w:t>参数 M 是七个签名参数中最复杂者。Base64 解码后为 329 字节, 由三段拼接: HEAD (20B) + MID (17B) + BODY (292B)。三段均在字节码 VM 内独立生成。本章所有验证结论以 VM trace 同 session 数据为权威来源。</w:t>
      </w:r>
    </w:p>
    <w:p>
      <w:pPr>
        <w:pStyle w:val="Heading2"/>
      </w:pPr>
      <w:r>
        <w:t>7.1 HEAD (20B): SHA-1⊕K⊕C 签名</w:t>
      </w:r>
    </w:p>
    <w:p>
      <w:pPr>
        <w:pStyle w:val="CodeBlock"/>
      </w:pPr>
      <w:r>
        <w:t>HEAD[i] = SHA1_base[i] ⊕ K[i] ⊕ counter_LE[i % 4]   (i = 0..19)</w:t>
      </w:r>
    </w:p>
    <w:p>
      <w:pPr>
        <w:pStyle w:val="CodeBlock"/>
      </w:pPr>
    </w:p>
    <w:p>
      <w:pPr>
        <w:pStyle w:val="CodeBlock"/>
      </w:pPr>
      <w:r>
        <w:t>SHA1_base = SHA-1(session_4B ‖ aid_ascii ‖ tail_4B)   # 12B → 20B</w:t>
      </w:r>
    </w:p>
    <w:p>
      <w:pPr>
        <w:pStyle w:val="CodeBlock"/>
      </w:pPr>
      <w:r>
        <w:t>K         = 20B device constant, K[0:4] ≡ 0x00000000 (经验观测)</w:t>
      </w:r>
    </w:p>
    <w:p>
      <w:pPr>
        <w:pStyle w:val="CodeBlock"/>
      </w:pPr>
      <w:r>
        <w:t>counter   = u32 LE, 持久化累计, per-sign-group +1</w:t>
      </w:r>
    </w:p>
    <w:p>
      <w:pPr>
        <w:ind w:firstLine="420"/>
      </w:pPr>
      <w:r>
        <w:rPr>
          <w:b/>
        </w:rPr>
        <w:t xml:space="preserve">session_4B / tail_4B: </w:t>
      </w:r>
      <w:r/>
    </w:p>
    <w:p>
      <w:pPr>
        <w:ind w:firstLine="420"/>
      </w:pPr>
      <w:r>
        <w:t>per-device constant (跨 session 恒定, 同设备多 session 验证)。</w:t>
      </w:r>
    </w:p>
    <w:p>
      <w:pPr>
        <w:ind w:firstLine="420"/>
      </w:pPr>
      <w:r>
        <w:rPr>
          <w:b/>
        </w:rPr>
        <w:t xml:space="preserve">K 之反推: </w:t>
      </w:r>
      <w:r/>
    </w:p>
    <w:p>
      <w:pPr>
        <w:ind w:firstLine="420"/>
      </w:pPr>
      <w:r>
        <w:t>由于 K[0:4]=0, counter 可直接从 HEAD[0:4] ⊕ SHA1_base[0:4] 获得; 进而 K[i] = HEAD[i] ⊕ SHA1_base[i] ⊕ counter_LE[i%4], 一次性求解全部 20 字节。后续 HEAD 均以 K 做 cross-sign 20/20 严格验证。</w:t>
      </w:r>
    </w:p>
    <w:p>
      <w:pPr>
        <w:pStyle w:val="Heading3"/>
      </w:pPr>
      <w:r>
        <w:t>7.1.1 公式推导之三次迭代</w:t>
      </w:r>
    </w:p>
    <w:p>
      <w:pPr>
        <w:ind w:firstLine="420"/>
      </w:pPr>
      <w:r>
        <w:t>HEAD 公式之确立经历了三次假设与修正:</w:t>
      </w:r>
    </w:p>
    <w:p>
      <w:pPr>
        <w:pStyle w:val="CodeBlock"/>
      </w:pPr>
      <w:r>
        <w:t>v133 (误): HEAD[i] = SHA-1[i] ⊕ [counter&amp;0xFF, 0, 0, 0][i%4]</w:t>
      </w:r>
    </w:p>
    <w:p>
      <w:pPr>
        <w:pStyle w:val="CodeBlock"/>
      </w:pPr>
      <w:r>
        <w:t xml:space="preserve">  → 仅低字节参与 XOR → 6/20 匹配 → 拒绝</w:t>
      </w:r>
    </w:p>
    <w:p>
      <w:pPr>
        <w:pStyle w:val="CodeBlock"/>
      </w:pPr>
    </w:p>
    <w:p>
      <w:pPr>
        <w:pStyle w:val="CodeBlock"/>
      </w:pPr>
      <w:r>
        <w:t>v134 (误): HEAD[i] = SHA-1[i] ⊕ counter_LE[i%4]</w:t>
      </w:r>
    </w:p>
    <w:p>
      <w:pPr>
        <w:pStyle w:val="CodeBlock"/>
      </w:pPr>
      <w:r>
        <w:t xml:space="preserve">  → 缺少 K 项 → 6/20 匹配 → 拒绝</w:t>
      </w:r>
    </w:p>
    <w:p>
      <w:pPr>
        <w:pStyle w:val="CodeBlock"/>
      </w:pPr>
      <w:r>
        <w:t xml:space="preserve">  (前 4 字节 "碰巧" 正确, 因 K[0:4]=0)</w:t>
      </w:r>
    </w:p>
    <w:p>
      <w:pPr>
        <w:pStyle w:val="CodeBlock"/>
      </w:pPr>
    </w:p>
    <w:p>
      <w:pPr>
        <w:pStyle w:val="CodeBlock"/>
      </w:pPr>
      <w:r>
        <w:t>v134b (正): HEAD[i] = SHA-1[i] ⊕ K[i] ⊕ counter_LE[i%4]</w:t>
      </w:r>
    </w:p>
    <w:p>
      <w:pPr>
        <w:pStyle w:val="CodeBlock"/>
      </w:pPr>
      <w:r>
        <w:t xml:space="preserve">  → 引入 20B 设备常量 K → 60/60 全量匹配 → 接受</w:t>
      </w:r>
    </w:p>
    <w:p>
      <w:pPr>
        <w:ind w:firstLine="420"/>
      </w:pPr>
      <w:r>
        <w:t>教训: K[0:4]=0 导致 v134 之前 4 字节与 v134b 等价, 误导了推导方向。须坚持 20/20 全量验证而非前缀匹配。</w:t>
      </w:r>
    </w:p>
    <w:p>
      <w:pPr>
        <w:ind w:firstLine="420"/>
      </w:pPr>
      <w:r>
        <w:rPr>
          <w:b/>
        </w:rPr>
        <w:t xml:space="preserve">验证: </w:t>
      </w:r>
      <w:r/>
    </w:p>
    <w:p>
      <w:pPr>
        <w:ind w:firstLine="420"/>
      </w:pPr>
      <w:r>
        <w:t>3 组 HEAD × 20 字节 = 60 byte-level checks 全匹配; bridge 28 signs K 恒定。</w:t>
      </w:r>
    </w:p>
    <w:p>
      <w:pPr>
        <w:pStyle w:val="Heading2"/>
      </w:pPr>
      <w:r>
        <w:t>7.2 MID (17B): GF(2⁸) 仿射变换</w:t>
      </w:r>
    </w:p>
    <w:p>
      <w:pPr>
        <w:pStyle w:val="CodeBlock"/>
      </w:pPr>
      <w:r>
        <w:t>MID 结构: [PRNG_2B][0x00][0x0d][MID-E_13B]</w:t>
      </w:r>
    </w:p>
    <w:p>
      <w:pPr>
        <w:pStyle w:val="CodeBlock"/>
      </w:pPr>
    </w:p>
    <w:p>
      <w:pPr>
        <w:pStyle w:val="CodeBlock"/>
      </w:pPr>
      <w:r>
        <w:t>MID-E = (M_total[32×52] × input_52B ⊕ c_total[32])[19:32]</w:t>
      </w:r>
    </w:p>
    <w:p>
      <w:pPr>
        <w:pStyle w:val="CodeBlock"/>
      </w:pPr>
    </w:p>
    <w:p>
      <w:pPr>
        <w:pStyle w:val="CodeBlock"/>
      </w:pPr>
      <w:r>
        <w:t>GF(2⁸) 运算:</w:t>
      </w:r>
    </w:p>
    <w:p>
      <w:pPr>
        <w:pStyle w:val="CodeBlock"/>
      </w:pPr>
      <w:r>
        <w:t xml:space="preserve">  加法 = XOR</w:t>
      </w:r>
    </w:p>
    <w:p>
      <w:pPr>
        <w:pStyle w:val="CodeBlock"/>
      </w:pPr>
      <w:r>
        <w:t xml:space="preserve">  乘法 = 多项式乘法 mod x⁸+x⁴+x³+x+1 (0x11B)</w:t>
      </w:r>
    </w:p>
    <w:p>
      <w:pPr>
        <w:pStyle w:val="CodeBlock"/>
      </w:pPr>
      <w:r>
        <w:t xml:space="preserve">  与 AES 使用之不可约多项式相同</w:t>
      </w:r>
    </w:p>
    <w:p>
      <w:pPr>
        <w:pStyle w:val="Heading3"/>
      </w:pPr>
      <w:r>
        <w:t>7.2.1 矩阵求解</w:t>
      </w:r>
    </w:p>
    <w:p>
      <w:pPr>
        <w:ind w:firstLine="420"/>
      </w:pPr>
      <w:r>
        <w:t>收集 ≥32 组同 session 之 (52B_input, 32B_output) 对, 对每个输出字节 i 建立 GF(2⁸) 线性方程组 (52 个未知数 + 1 常数项 = 53 待求), 以高斯消元求解。20 组数据验证 32/32 全字节匹配。</w:t>
      </w:r>
    </w:p>
    <w:p>
      <w:pPr>
        <w:pStyle w:val="Heading3"/>
      </w:pPr>
      <w:r>
        <w:t>7.2.2 52B 输入结构 (来自 VM trace)</w:t>
      </w:r>
    </w:p>
    <w:p>
      <w:pPr>
        <w:pStyle w:val="CodeBlock"/>
      </w:pPr>
      <w:r>
        <w:t>Block_A[0:16]  = SM3 digest 前半 (per-sign, 高熵)</w:t>
      </w:r>
    </w:p>
    <w:p>
      <w:pPr>
        <w:pStyle w:val="CodeBlock"/>
      </w:pPr>
      <w:r>
        <w:t>Block_B[16:32] = SM3 digest 后半 (per-sign, 高熵)</w:t>
      </w:r>
    </w:p>
    <w:p>
      <w:pPr>
        <w:pStyle w:val="CodeBlock"/>
      </w:pPr>
      <w:r>
        <w:t>Block_C[32:48] = 高熵数据, 完整派生链未追踪</w:t>
      </w:r>
    </w:p>
    <w:p>
      <w:pPr>
        <w:pStyle w:val="CodeBlock"/>
      </w:pPr>
      <w:r>
        <w:t>timestamp[48:52] = 有效 Unix 时间戳</w:t>
      </w:r>
    </w:p>
    <w:p>
      <w:pPr>
        <w:ind w:firstLine="420"/>
      </w:pPr>
      <w:r>
        <w:rPr>
          <w:b/>
        </w:rPr>
        <w:t xml:space="preserve">实验限制: </w:t>
      </w:r>
      <w:r/>
    </w:p>
    <w:p>
      <w:pPr>
        <w:ind w:firstLine="420"/>
      </w:pPr>
      <w:r>
        <w:t>M_total 仅在单一 session 内求解并验证; 跨 session 泛化性未验证。GF(2⁸) 矩阵运算在 VM 内联字节码中执行, 非经由可单独 hook 之独立函数。</w:t>
      </w:r>
    </w:p>
    <w:p>
      <w:pPr>
        <w:pStyle w:val="Heading2"/>
      </w:pPr>
      <w:r>
        <w:t>7.3 BODY (292B): Sponge Squeeze</w:t>
      </w:r>
    </w:p>
    <w:p>
      <w:pPr>
        <w:ind w:firstLine="420"/>
      </w:pPr>
      <w:r>
        <w:t>BODY[0] = type byte (观测值: 0x35 或 0xB5, 二者差异仅为最高位, 可能与 GET/POST 请求类型相关, 但因样本有限尚未严格确认), BODY[1:292] = sponge squeeze 输出。</w:t>
      </w:r>
    </w:p>
    <w:p>
      <w:pPr>
        <w:ind w:firstLine="420"/>
      </w:pPr>
      <w:r>
        <w:rPr>
          <w:b/>
        </w:rPr>
        <w:t>与 SM3 的结构相似性。</w:t>
      </w:r>
      <w:r/>
    </w:p>
    <w:p>
      <w:pPr>
        <w:ind w:firstLine="420"/>
      </w:pPr>
      <w:r>
        <w:t>sponge 排列中使用的循环移位常量 (9, 19, 12, 7, 17) 与 SM3 国密杂凑标准中的 rotation constants 高度重合 (SM3 使用 9, 19, 12, 7, 17, 23), 其中 5/6 完全一致。此外, S4 步的 MAJ 函数 ((a&amp;b)⊕(a&amp;c)⊕(b&amp;c)) 亦为 SM3 压缩函数的核心原语。这表明该 sponge 排列可能是基于 SM3 的设计元素定制而成, 而非采用已发表的标准 sponge 构造 (如 Keccak)。</w:t>
      </w:r>
    </w:p>
    <w:p>
      <w:pPr>
        <w:pStyle w:val="Heading3"/>
      </w:pPr>
      <w:r>
        <w:t>7.3.1 Sponge 排列: 34 步 ARX</w:t>
      </w:r>
    </w:p>
    <w:p>
      <w:pPr>
        <w:pStyle w:val="CodeBlock"/>
      </w:pPr>
      <w:r>
        <w:t>// 一轮排列 (操作 RF[0:31], 共 34 步)</w:t>
      </w:r>
    </w:p>
    <w:p>
      <w:pPr>
        <w:pStyle w:val="CodeBlock"/>
      </w:pPr>
      <w:r>
        <w:t>S1:  COPY(3)     rf[27]=rf[22]; rf[3]=rf[24]; rf[23]=rf[20]</w:t>
      </w:r>
    </w:p>
    <w:p>
      <w:pPr>
        <w:pStyle w:val="CodeBlock"/>
      </w:pPr>
      <w:r>
        <w:t>S2:  AND+NOT(2)  rf[5]=(rf[3]&amp;rf[21]); rf[12]=~rf[3]</w:t>
      </w:r>
    </w:p>
    <w:p>
      <w:pPr>
        <w:pStyle w:val="CodeBlock"/>
      </w:pPr>
      <w:r>
        <w:t>S3:  ADD+ROL(2)  rf[13]=(rf[6]+rf[19]); rf[20]=rol(rf[29],9)</w:t>
      </w:r>
    </w:p>
    <w:p>
      <w:pPr>
        <w:pStyle w:val="CodeBlock"/>
      </w:pPr>
      <w:r>
        <w:t xml:space="preserve">                 [S3.rf[13] 为 dead code — 被 S6 覆写]</w:t>
      </w:r>
    </w:p>
    <w:p>
      <w:pPr>
        <w:pStyle w:val="CodeBlock"/>
      </w:pPr>
      <w:r>
        <w:t>S4:  MAJ(1)      rf[16]=MAJ(rf[29],rf[20],rf[28])</w:t>
      </w:r>
    </w:p>
    <w:p>
      <w:pPr>
        <w:pStyle w:val="CodeBlock"/>
      </w:pPr>
      <w:r>
        <w:t>S5:  ROL(1)      rf[22]=rol(rf[21],19)</w:t>
      </w:r>
    </w:p>
    <w:p>
      <w:pPr>
        <w:pStyle w:val="CodeBlock"/>
      </w:pPr>
      <w:r>
        <w:t>S6:  AND+ROL(2)  rf[12]=(rf[12]&amp;rf[27]); rf[13]=rol(rf[28],12)</w:t>
      </w:r>
    </w:p>
    <w:p>
      <w:pPr>
        <w:pStyle w:val="CodeBlock"/>
      </w:pPr>
      <w:r>
        <w:t>S7:  XOR+ADD+AND rf[5]^=rf[12]; rf[12]=(rf[9]+rf[19]); rf[20]&amp;=rf[28]</w:t>
      </w:r>
    </w:p>
    <w:p>
      <w:pPr>
        <w:pStyle w:val="CodeBlock"/>
      </w:pPr>
      <w:r>
        <w:t>S8:  ROL(1)      rf[20]=rol(rf[29],9)</w:t>
      </w:r>
    </w:p>
    <w:p>
      <w:pPr>
        <w:pStyle w:val="CodeBlock"/>
      </w:pPr>
      <w:r>
        <w:t>S9:  ADD+RATE(2) rf[5]=(rf[4]+rf[5]); rf[12]=rate_val  ←URL注入</w:t>
      </w:r>
    </w:p>
    <w:p>
      <w:pPr>
        <w:pStyle w:val="CodeBlock"/>
      </w:pPr>
      <w:r>
        <w:t>S10: CTR+ADD(2)  rf[4]=counter_val; rf[5]+=rf[12]</w:t>
      </w:r>
    </w:p>
    <w:p>
      <w:pPr>
        <w:pStyle w:val="CodeBlock"/>
      </w:pPr>
      <w:r>
        <w:t>S11: ROL(1)      rf[25]=rol(rf[4],30)</w:t>
      </w:r>
    </w:p>
    <w:p>
      <w:pPr>
        <w:pStyle w:val="CodeBlock"/>
      </w:pPr>
      <w:r>
        <w:t>S12-13: ROL+ADD  rf[13]=rol(rf[28],12); rf[14]=(rf[3]+rf[13])</w:t>
      </w:r>
    </w:p>
    <w:p>
      <w:pPr>
        <w:pStyle w:val="CodeBlock"/>
      </w:pPr>
      <w:r>
        <w:t>S14: ROL(1)      rf[12]=rol(rf[12],7)</w:t>
      </w:r>
    </w:p>
    <w:p>
      <w:pPr>
        <w:pStyle w:val="CodeBlock"/>
      </w:pPr>
      <w:r>
        <w:t>S15: ADD(1)      rf[5]+=rf[12]</w:t>
      </w:r>
    </w:p>
    <w:p>
      <w:pPr>
        <w:pStyle w:val="CodeBlock"/>
      </w:pPr>
      <w:r>
        <w:t>S16: XOR+ROL(3)  rf[12]^=rf[13]; rf[14]=rol(rf[5],17); rf[15]=rol(rf[5],9)</w:t>
      </w:r>
    </w:p>
    <w:p>
      <w:pPr>
        <w:pStyle w:val="CodeBlock"/>
      </w:pPr>
      <w:r>
        <w:t>S17: XOR+ADD+CPY rf[5]^=rf[15]; rf[14]=(rf[10]+rf[19]); rf[24]=rf[3]</w:t>
      </w:r>
    </w:p>
    <w:p>
      <w:pPr>
        <w:pStyle w:val="CodeBlock"/>
      </w:pPr>
    </w:p>
    <w:p>
      <w:pPr>
        <w:pStyle w:val="CodeBlock"/>
      </w:pPr>
      <w:r>
        <w:t>KS (轮间): rf[29]←28, rf[17]←23, rf[21]←3, rf[4]←27, rf[19]←4</w:t>
      </w:r>
    </w:p>
    <w:p>
      <w:pPr>
        <w:ind w:firstLine="420"/>
      </w:pPr>
      <w:r>
        <w:rPr>
          <w:b/>
        </w:rPr>
        <w:t xml:space="preserve">验证: </w:t>
      </w:r>
      <w:r/>
    </w:p>
    <w:p>
      <w:pPr>
        <w:ind w:firstLine="420"/>
      </w:pPr>
      <w:r>
        <w:t>1932/1932 RF computations (2 signs × 46 rounds × 21 check-slots)。</w:t>
      </w:r>
    </w:p>
    <w:p>
      <w:pPr>
        <w:pStyle w:val="Heading3"/>
      </w:pPr>
      <w:r>
        <w:t>7.3.2 URL 吸收</w:t>
      </w:r>
    </w:p>
    <w:p>
      <w:pPr>
        <w:pStyle w:val="CodeBlock"/>
      </w:pPr>
      <w:r>
        <w:t>query = url.split("?", 1)[1]       # 提取 query string</w:t>
      </w:r>
    </w:p>
    <w:p>
      <w:pPr>
        <w:pStyle w:val="CodeBlock"/>
      </w:pPr>
      <w:r>
        <w:t>raw = query.encode('utf-8')         # UTF-8 编码</w:t>
      </w:r>
    </w:p>
    <w:p>
      <w:pPr>
        <w:pStyle w:val="CodeBlock"/>
      </w:pPr>
      <w:r>
        <w:t>padded = raw + b'\x00' * ((4-len(raw)%4)%4)  # 补零至 4B 对齐</w:t>
      </w:r>
    </w:p>
    <w:p>
      <w:pPr>
        <w:pStyle w:val="CodeBlock"/>
      </w:pPr>
      <w:r>
        <w:t>words = [u32_LE(padded[i:i+4]) for i in range(0, len(padded), 4)]</w:t>
      </w:r>
    </w:p>
    <w:p>
      <w:pPr>
        <w:pStyle w:val="CodeBlock"/>
      </w:pPr>
      <w:r>
        <w:t>words.reverse()                     # ★ 整个数组反转!</w:t>
      </w:r>
    </w:p>
    <w:p>
      <w:pPr>
        <w:pStyle w:val="CodeBlock"/>
      </w:pPr>
      <w:r>
        <w:t># 验证: 64/64 word-level match (2026-04-18)</w:t>
      </w:r>
    </w:p>
    <w:p>
      <w:pPr>
        <w:pStyle w:val="CodeBlock"/>
      </w:pPr>
      <w:r>
        <w:t># 每轮 S9 步通过 rf[12]=rate_val 注入 sponge 状态</w:t>
      </w:r>
    </w:p>
    <w:p>
      <w:pPr>
        <w:pStyle w:val="Heading3"/>
      </w:pPr>
      <w:r>
        <w:t>7.3.3 初始化与 SM3 pre_state chain</w:t>
      </w:r>
    </w:p>
    <w:p>
      <w:pPr>
        <w:pStyle w:val="CodeBlock"/>
      </w:pPr>
      <w:r>
        <w:t>初始化阶段:</w:t>
      </w:r>
    </w:p>
    <w:p>
      <w:pPr>
        <w:pStyle w:val="CodeBlock"/>
      </w:pPr>
      <w:r>
        <w:t xml:space="preserve">  RF[5]=0x1FF, RF[6]=ASLR_ptr, RF[9]=sign_counter, RF[11]=0x2710</w:t>
      </w:r>
    </w:p>
    <w:p>
      <w:pPr>
        <w:pStyle w:val="CodeBlock"/>
      </w:pPr>
      <w:r>
        <w:t xml:space="preserve">  RF[5] = RF[5] ⊕ RF[6]</w:t>
      </w:r>
    </w:p>
    <w:p>
      <w:pPr>
        <w:pStyle w:val="CodeBlock"/>
      </w:pPr>
      <w:r>
        <w:t xml:space="preserve">  然后 138 步 XOR chain (68 对寄存器交叉异或) → RF[5,6,9,11] 定型</w:t>
      </w:r>
    </w:p>
    <w:p>
      <w:pPr>
        <w:pStyle w:val="CodeBlock"/>
      </w:pPr>
    </w:p>
    <w:p>
      <w:pPr>
        <w:pStyle w:val="CodeBlock"/>
      </w:pPr>
      <w:r>
        <w:t>SM3 pre_state chain (sponge 种子来源):</w:t>
      </w:r>
    </w:p>
    <w:p>
      <w:pPr>
        <w:pStyle w:val="CodeBlock"/>
      </w:pPr>
      <w:r>
        <w:t xml:space="preserve">  Step 1: sha1_out = SHA-1(session_4B ‖ aid_ascii ‖ tail_4B)  # 20B</w:t>
      </w:r>
    </w:p>
    <w:p>
      <w:pPr>
        <w:pStyle w:val="CodeBlock"/>
      </w:pPr>
      <w:r>
        <w:t xml:space="preserve">  Step 2: RC4 KSA 变体 (drop=219) → 丢弃前 219 字节 PRGA 输出</w:t>
      </w:r>
    </w:p>
    <w:p>
      <w:pPr>
        <w:pStyle w:val="CodeBlock"/>
      </w:pPr>
      <w:r>
        <w:t xml:space="preserve">  Step 3: 用 RC4 输出替换 SM3 之标准 IV (8×u32)</w:t>
      </w:r>
    </w:p>
    <w:p>
      <w:pPr>
        <w:pStyle w:val="CodeBlock"/>
      </w:pPr>
      <w:r>
        <w:t xml:space="preserve">  Step 4: 以自定义 SM3 pre_state 执行压缩 → sponge 初始种子</w:t>
      </w:r>
    </w:p>
    <w:p>
      <w:pPr>
        <w:pStyle w:val="Heading2"/>
      </w:pPr>
      <w:r>
        <w:t>7.4 Block C: POST/GET 差异</w:t>
      </w:r>
    </w:p>
    <w:p>
      <w:pPr>
        <w:ind w:firstLine="420"/>
      </w:pPr>
      <w:r>
        <w:t>POST 请求: Block C = MD5(POST body), 与 X-SS-STUB header 一致 (已验证)。GET 请求: Block C 来源未完全追踪, 在 VM trace 中呈高熵特征, 属未竟课题。</w:t>
      </w:r>
    </w:p>
    <w:p>
      <w:r>
        <w:br w:type="page"/>
      </w:r>
    </w:p>
    <w:p>
      <w:pPr>
        <w:pStyle w:val="Heading1"/>
      </w:pPr>
      <w:r>
        <w:t>第八章 实时校验框架与实验验证</w:t>
      </w:r>
    </w:p>
    <w:p>
      <w:pPr>
        <w:pStyle w:val="Heading2"/>
      </w:pPr>
      <w:r>
        <w:t>8.1 框架架构</w:t>
      </w:r>
    </w:p>
    <w:p>
      <w:pPr>
        <w:ind w:firstLine="420"/>
      </w:pPr>
      <w:r>
        <w:t>为验证离线复算之正确性, 本研究构建了一个实时校验框架 (称为 six_param bridge), 经历 v6 至 v13 共 8 个版本的迭代。框架由 Frida JavaScript 端 (hook 层, 约 960 行) 与 Python 端 (校验层, 约 1800 行) 构成, 通过 Frida 的 send()/recv() 机制通信。</w:t>
      </w:r>
    </w:p>
    <w:p>
      <w:pPr>
        <w:pStyle w:val="Heading3"/>
      </w:pPr>
      <w:r>
        <w:t>8.1.1 JS 端: Hook 层</w:t>
      </w:r>
    </w:p>
    <w:p>
      <w:pPr>
        <w:ind w:firstLine="420"/>
      </w:pPr>
      <w:r>
        <w:t>JS 端在目标进程中设置约 15 个 Interceptor hook, 分为三类:</w:t>
      </w:r>
    </w:p>
    <w:p>
      <w:pPr>
        <w:pStyle w:val="CodeBlock"/>
      </w:pPr>
      <w:r>
        <w:t>签名入口 hook:</w:t>
      </w:r>
    </w:p>
    <w:p>
      <w:pPr>
        <w:pStyle w:val="CodeBlock"/>
      </w:pPr>
      <w:r>
        <w:t xml:space="preserve">  sub_2A6E38 (签名入口)</w:t>
      </w:r>
    </w:p>
    <w:p>
      <w:pPr>
        <w:pStyle w:val="CodeBlock"/>
      </w:pPr>
      <w:r>
        <w:t xml:space="preserve">    → onEnter: 提取 URL, timestamp</w:t>
      </w:r>
    </w:p>
    <w:p>
      <w:pPr>
        <w:pStyle w:val="CodeBlock"/>
      </w:pPr>
      <w:r>
        <w:t xml:space="preserve">    → onLeave: 提取 7 个签名 header 之原始值</w:t>
      </w:r>
    </w:p>
    <w:p>
      <w:pPr>
        <w:pStyle w:val="CodeBlock"/>
      </w:pPr>
    </w:p>
    <w:p>
      <w:pPr>
        <w:pStyle w:val="CodeBlock"/>
      </w:pPr>
      <w:r>
        <w:t>密码学函数 hook:</w:t>
      </w:r>
    </w:p>
    <w:p>
      <w:pPr>
        <w:pStyle w:val="CodeBlock"/>
      </w:pPr>
      <w:r>
        <w:t xml:space="preserve">  sub_248480 (SHA-1)  → 捕获 session_4B, tail_4B (从 12B 输入)</w:t>
      </w:r>
    </w:p>
    <w:p>
      <w:pPr>
        <w:pStyle w:val="CodeBlock"/>
      </w:pPr>
      <w:r>
        <w:t xml:space="preserve">  sub_246EB8 (MD5)    → 捕获 cdid (第 3 次调用, 129B 输入)</w:t>
      </w:r>
    </w:p>
    <w:p>
      <w:pPr>
        <w:pStyle w:val="CodeBlock"/>
      </w:pPr>
      <w:r>
        <w:t xml:space="preserve">  sub_2A33E0 (GF)     → 捕获 52B 输入/输出 (用于 M_total 求解)</w:t>
      </w:r>
    </w:p>
    <w:p>
      <w:pPr>
        <w:pStyle w:val="CodeBlock"/>
      </w:pPr>
    </w:p>
    <w:p>
      <w:pPr>
        <w:pStyle w:val="CodeBlock"/>
      </w:pPr>
      <w:r>
        <w:t>辅助 hook:</w:t>
      </w:r>
    </w:p>
    <w:p>
      <w:pPr>
        <w:pStyle w:val="CodeBlock"/>
      </w:pPr>
      <w:r>
        <w:t xml:space="preserve">  libc rand()         → 捕获 Helios HEAD nonce</w:t>
      </w:r>
    </w:p>
    <w:p>
      <w:pPr>
        <w:pStyle w:val="CodeBlock"/>
      </w:pPr>
      <w:r>
        <w:t xml:space="preserve">  sorted_params       → 从 MD5 输入中提取</w:t>
      </w:r>
    </w:p>
    <w:p>
      <w:pPr>
        <w:pStyle w:val="Heading3"/>
      </w:pPr>
      <w:r>
        <w:t>8.1.2 Python 端: 校验层</w:t>
      </w:r>
    </w:p>
    <w:p>
      <w:pPr>
        <w:ind w:firstLine="420"/>
      </w:pPr>
      <w:r>
        <w:t>Python 端接收 JS 发送之结构化数据后, 对每个签名执行以下流程:</w:t>
      </w:r>
    </w:p>
    <w:p>
      <w:pPr>
        <w:pStyle w:val="CodeBlock"/>
      </w:pPr>
      <w:r>
        <w:t>1. 运行时常量自动发现:</w:t>
      </w:r>
    </w:p>
    <w:p>
      <w:pPr>
        <w:pStyle w:val="CodeBlock"/>
      </w:pPr>
      <w:r>
        <w:t xml:space="preserve">   - cdid: 首次 MD5 调用 input_size=129 且前 128 字符为 hex → 提取</w:t>
      </w:r>
    </w:p>
    <w:p>
      <w:pPr>
        <w:pStyle w:val="CodeBlock"/>
      </w:pPr>
      <w:r>
        <w:t xml:space="preserve">   - session_4B/tail_4B: SHA-1 hook 的 12B 输入 → 拆分</w:t>
      </w:r>
    </w:p>
    <w:p>
      <w:pPr>
        <w:pStyle w:val="CodeBlock"/>
      </w:pPr>
      <w:r>
        <w:t xml:space="preserve">   - K (HEAD 设备密钥): 首 HEAD 反推, 后续 cross-sign 验证</w:t>
      </w:r>
    </w:p>
    <w:p>
      <w:pPr>
        <w:pStyle w:val="CodeBlock"/>
      </w:pPr>
    </w:p>
    <w:p>
      <w:pPr>
        <w:pStyle w:val="CodeBlock"/>
      </w:pPr>
      <w:r>
        <w:t>2. 六参数逐一复算:</w:t>
      </w:r>
    </w:p>
    <w:p>
      <w:pPr>
        <w:pStyle w:val="CodeBlock"/>
      </w:pPr>
      <w:r>
        <w:t xml:space="preserve">   K = str(timestamp)</w:t>
      </w:r>
    </w:p>
    <w:p>
      <w:pPr>
        <w:pStyle w:val="CodeBlock"/>
      </w:pPr>
      <w:r>
        <w:t xml:space="preserve">   A = Base64(u32_LE(int(K)))</w:t>
      </w:r>
    </w:p>
    <w:p>
      <w:pPr>
        <w:pStyle w:val="CodeBlock"/>
      </w:pPr>
      <w:r>
        <w:t xml:space="preserve">   H = helios(url, sorted_params, cdid, K, ...)</w:t>
      </w:r>
    </w:p>
    <w:p>
      <w:pPr>
        <w:pStyle w:val="CodeBlock"/>
      </w:pPr>
      <w:r>
        <w:t xml:space="preserve">   G = gorgon(url, sorted_params, cdid, body, timestamp, ...)</w:t>
      </w:r>
    </w:p>
    <w:p>
      <w:pPr>
        <w:pStyle w:val="CodeBlock"/>
      </w:pPr>
      <w:r>
        <w:t xml:space="preserve">   L = ladon(timestamp, reg7, prng_state, install_time)</w:t>
      </w:r>
    </w:p>
    <w:p>
      <w:pPr>
        <w:pStyle w:val="CodeBlock"/>
      </w:pPr>
      <w:r>
        <w:t xml:space="preserve">   M HEAD = SHA-1(s4B||aid||t4B) ⊕ K ⊕ counter_LE</w:t>
      </w:r>
    </w:p>
    <w:p>
      <w:pPr>
        <w:pStyle w:val="CodeBlock"/>
      </w:pPr>
    </w:p>
    <w:p>
      <w:pPr>
        <w:pStyle w:val="CodeBlock"/>
      </w:pPr>
      <w:r>
        <w:t>3. 逐字段比对 + 累计统计:</w:t>
      </w:r>
    </w:p>
    <w:p>
      <w:pPr>
        <w:pStyle w:val="CodeBlock"/>
      </w:pPr>
      <w:r>
        <w:t xml:space="preserve">   verdict = {x_khronos: {ok:T/F}, x_argus: {ok:T/F}, ...}</w:t>
      </w:r>
    </w:p>
    <w:p>
      <w:pPr>
        <w:pStyle w:val="CodeBlock"/>
      </w:pPr>
      <w:r>
        <w:t xml:space="preserve">   输出格式: [#N] K✓ A✓ H✓ G✓ L✓ M✓ ctr=0x... [Ns: M✓X H✓Y]</w:t>
      </w:r>
    </w:p>
    <w:p>
      <w:pPr>
        <w:pStyle w:val="Heading2"/>
      </w:pPr>
      <w:r>
        <w:t>8.2 各参数校验强度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64"/>
          </w:tcPr>
          <w:p>
            <w:r>
              <w:rPr>
                <w:b/>
                <w:sz w:val="18"/>
              </w:rPr>
              <w:t>代号</w:t>
            </w:r>
          </w:p>
        </w:tc>
        <w:tc>
          <w:tcPr>
            <w:tcW w:type="dxa" w:w="2592"/>
          </w:tcPr>
          <w:p>
            <w:r>
              <w:rPr>
                <w:b/>
                <w:sz w:val="18"/>
              </w:rPr>
              <w:t>校验方式</w:t>
            </w:r>
          </w:p>
        </w:tc>
        <w:tc>
          <w:tcPr>
            <w:tcW w:type="dxa" w:w="720"/>
          </w:tcPr>
          <w:p>
            <w:r>
              <w:rPr>
                <w:b/>
                <w:sz w:val="18"/>
              </w:rPr>
              <w:t>强度</w:t>
            </w:r>
          </w:p>
        </w:tc>
        <w:tc>
          <w:tcPr>
            <w:tcW w:type="dxa" w:w="3024"/>
          </w:tcPr>
          <w:p>
            <w:r>
              <w:rPr>
                <w:b/>
                <w:sz w:val="18"/>
              </w:rPr>
              <w:t>备注</w:t>
            </w:r>
          </w:p>
        </w:tc>
      </w:tr>
      <w:tr>
        <w:tc>
          <w:tcPr>
            <w:tcW w:type="dxa" w:w="864"/>
          </w:tcPr>
          <w:p>
            <w:r>
              <w:rPr>
                <w:sz w:val="18"/>
              </w:rPr>
              <w:t>K</w:t>
            </w:r>
          </w:p>
        </w:tc>
        <w:tc>
          <w:tcPr>
            <w:tcW w:type="dxa" w:w="2592"/>
          </w:tcPr>
          <w:p>
            <w:r>
              <w:rPr>
                <w:sz w:val="18"/>
              </w:rPr>
              <w:t>确定性复算 str(ts)</w:t>
            </w:r>
          </w:p>
        </w:tc>
        <w:tc>
          <w:tcPr>
            <w:tcW w:type="dxa" w:w="720"/>
          </w:tcPr>
          <w:p>
            <w:r>
              <w:rPr>
                <w:sz w:val="18"/>
              </w:rPr>
              <w:t>★★★</w:t>
            </w:r>
          </w:p>
        </w:tc>
        <w:tc>
          <w:tcPr>
            <w:tcW w:type="dxa" w:w="3024"/>
          </w:tcPr>
          <w:p>
            <w:r>
              <w:rPr>
                <w:sz w:val="18"/>
              </w:rPr>
              <w:t>无运行时依赖</w:t>
            </w:r>
          </w:p>
        </w:tc>
      </w:tr>
      <w:tr>
        <w:tc>
          <w:tcPr>
            <w:tcW w:type="dxa" w:w="864"/>
          </w:tcPr>
          <w:p>
            <w:r>
              <w:rPr>
                <w:sz w:val="18"/>
              </w:rPr>
              <w:t>A</w:t>
            </w:r>
          </w:p>
        </w:tc>
        <w:tc>
          <w:tcPr>
            <w:tcW w:type="dxa" w:w="2592"/>
          </w:tcPr>
          <w:p>
            <w:r>
              <w:rPr>
                <w:sz w:val="18"/>
              </w:rPr>
              <w:t>Base64(u32_LE(int(K)))</w:t>
            </w:r>
          </w:p>
        </w:tc>
        <w:tc>
          <w:tcPr>
            <w:tcW w:type="dxa" w:w="720"/>
          </w:tcPr>
          <w:p>
            <w:r>
              <w:rPr>
                <w:sz w:val="18"/>
              </w:rPr>
              <w:t>★★★</w:t>
            </w:r>
          </w:p>
        </w:tc>
        <w:tc>
          <w:tcPr>
            <w:tcW w:type="dxa" w:w="3024"/>
          </w:tcPr>
          <w:p>
            <w:r>
              <w:rPr>
                <w:sz w:val="18"/>
              </w:rPr>
              <w:t>从 K 推导, 确定性</w:t>
            </w:r>
          </w:p>
        </w:tc>
      </w:tr>
      <w:tr>
        <w:tc>
          <w:tcPr>
            <w:tcW w:type="dxa" w:w="864"/>
          </w:tcPr>
          <w:p>
            <w:r>
              <w:rPr>
                <w:sz w:val="18"/>
              </w:rPr>
              <w:t>H</w:t>
            </w:r>
          </w:p>
        </w:tc>
        <w:tc>
          <w:tcPr>
            <w:tcW w:type="dxa" w:w="2592"/>
          </w:tcPr>
          <w:p>
            <w:r>
              <w:rPr>
                <w:sz w:val="18"/>
              </w:rPr>
              <w:t>SPECK-128/256 全 36B</w:t>
            </w:r>
          </w:p>
        </w:tc>
        <w:tc>
          <w:tcPr>
            <w:tcW w:type="dxa" w:w="720"/>
          </w:tcPr>
          <w:p>
            <w:r>
              <w:rPr>
                <w:sz w:val="18"/>
              </w:rPr>
              <w:t>★★★</w:t>
            </w:r>
          </w:p>
        </w:tc>
        <w:tc>
          <w:tcPr>
            <w:tcW w:type="dxa" w:w="3024"/>
          </w:tcPr>
          <w:p>
            <w:r>
              <w:rPr>
                <w:sz w:val="18"/>
              </w:rPr>
              <w:t>需 HEAD nonce (MD5 hook 捕获)</w:t>
            </w:r>
          </w:p>
        </w:tc>
      </w:tr>
      <w:tr>
        <w:tc>
          <w:tcPr>
            <w:tcW w:type="dxa" w:w="864"/>
          </w:tcPr>
          <w:p>
            <w:r>
              <w:rPr>
                <w:sz w:val="18"/>
              </w:rPr>
              <w:t>G</w:t>
            </w:r>
          </w:p>
        </w:tc>
        <w:tc>
          <w:tcPr>
            <w:tcW w:type="dxa" w:w="2592"/>
          </w:tcPr>
          <w:p>
            <w:r>
              <w:rPr>
                <w:sz w:val="18"/>
              </w:rPr>
              <w:t>MD5+Broken-RC4+20轮</w:t>
            </w:r>
          </w:p>
        </w:tc>
        <w:tc>
          <w:tcPr>
            <w:tcW w:type="dxa" w:w="720"/>
          </w:tcPr>
          <w:p>
            <w:r>
              <w:rPr>
                <w:sz w:val="18"/>
              </w:rPr>
              <w:t>★★☆</w:t>
            </w:r>
          </w:p>
        </w:tc>
        <w:tc>
          <w:tcPr>
            <w:tcW w:type="dxa" w:w="3024"/>
          </w:tcPr>
          <w:p>
            <w:r>
              <w:rPr>
                <w:sz w:val="18"/>
              </w:rPr>
              <w:t>raw_ptr ASLR 限制完全确定性</w:t>
            </w:r>
          </w:p>
        </w:tc>
      </w:tr>
      <w:tr>
        <w:tc>
          <w:tcPr>
            <w:tcW w:type="dxa" w:w="864"/>
          </w:tcPr>
          <w:p>
            <w:r>
              <w:rPr>
                <w:sz w:val="18"/>
              </w:rPr>
              <w:t>L</w:t>
            </w:r>
          </w:p>
        </w:tc>
        <w:tc>
          <w:tcPr>
            <w:tcW w:type="dxa" w:w="2592"/>
          </w:tcPr>
          <w:p>
            <w:r>
              <w:rPr>
                <w:sz w:val="18"/>
              </w:rPr>
              <w:t>CRC64-Jones + 位运算</w:t>
            </w:r>
          </w:p>
        </w:tc>
        <w:tc>
          <w:tcPr>
            <w:tcW w:type="dxa" w:w="720"/>
          </w:tcPr>
          <w:p>
            <w:r>
              <w:rPr>
                <w:sz w:val="18"/>
              </w:rPr>
              <w:t>★☆☆</w:t>
            </w:r>
          </w:p>
        </w:tc>
        <w:tc>
          <w:tcPr>
            <w:tcW w:type="dxa" w:w="3024"/>
          </w:tcPr>
          <w:p>
            <w:r>
              <w:rPr>
                <w:sz w:val="18"/>
              </w:rPr>
              <w:t>需 reg7 + prng_state (ASLR)</w:t>
            </w:r>
          </w:p>
        </w:tc>
      </w:tr>
      <w:tr>
        <w:tc>
          <w:tcPr>
            <w:tcW w:type="dxa" w:w="864"/>
          </w:tcPr>
          <w:p>
            <w:r>
              <w:rPr>
                <w:sz w:val="18"/>
              </w:rPr>
              <w:t>M HEAD</w:t>
            </w:r>
          </w:p>
        </w:tc>
        <w:tc>
          <w:tcPr>
            <w:tcW w:type="dxa" w:w="2592"/>
          </w:tcPr>
          <w:p>
            <w:r>
              <w:rPr>
                <w:sz w:val="18"/>
              </w:rPr>
              <w:t>SHA-1⊕K⊕C 20/20</w:t>
            </w:r>
          </w:p>
        </w:tc>
        <w:tc>
          <w:tcPr>
            <w:tcW w:type="dxa" w:w="720"/>
          </w:tcPr>
          <w:p>
            <w:r>
              <w:rPr>
                <w:sz w:val="18"/>
              </w:rPr>
              <w:t>★★★</w:t>
            </w:r>
          </w:p>
        </w:tc>
        <w:tc>
          <w:tcPr>
            <w:tcW w:type="dxa" w:w="3024"/>
          </w:tcPr>
          <w:p>
            <w:r>
              <w:rPr>
                <w:sz w:val="18"/>
              </w:rPr>
              <w:t>首 HEAD 学习 K, 后续严格</w:t>
            </w:r>
          </w:p>
        </w:tc>
      </w:tr>
      <w:tr>
        <w:tc>
          <w:tcPr>
            <w:tcW w:type="dxa" w:w="864"/>
          </w:tcPr>
          <w:p>
            <w:r>
              <w:rPr>
                <w:sz w:val="18"/>
              </w:rPr>
              <w:t>M MID</w:t>
            </w:r>
          </w:p>
        </w:tc>
        <w:tc>
          <w:tcPr>
            <w:tcW w:type="dxa" w:w="2592"/>
          </w:tcPr>
          <w:p>
            <w:r>
              <w:rPr>
                <w:sz w:val="18"/>
              </w:rPr>
              <w:t>结构校验 (0x000d)</w:t>
            </w:r>
          </w:p>
        </w:tc>
        <w:tc>
          <w:tcPr>
            <w:tcW w:type="dxa" w:w="720"/>
          </w:tcPr>
          <w:p>
            <w:r>
              <w:rPr>
                <w:sz w:val="18"/>
              </w:rPr>
              <w:t>★☆☆</w:t>
            </w:r>
          </w:p>
        </w:tc>
        <w:tc>
          <w:tcPr>
            <w:tcW w:type="dxa" w:w="3024"/>
          </w:tcPr>
          <w:p>
            <w:r>
              <w:rPr>
                <w:sz w:val="18"/>
              </w:rPr>
              <w:t>GF 实时校验未完成</w:t>
            </w:r>
          </w:p>
        </w:tc>
      </w:tr>
      <w:tr>
        <w:tc>
          <w:tcPr>
            <w:tcW w:type="dxa" w:w="864"/>
          </w:tcPr>
          <w:p>
            <w:r>
              <w:rPr>
                <w:sz w:val="18"/>
              </w:rPr>
              <w:t>M BODY</w:t>
            </w:r>
          </w:p>
        </w:tc>
        <w:tc>
          <w:tcPr>
            <w:tcW w:type="dxa" w:w="2592"/>
          </w:tcPr>
          <w:p>
            <w:r>
              <w:rPr>
                <w:sz w:val="18"/>
              </w:rPr>
              <w:t>type byte + Shannon 熵</w:t>
            </w:r>
          </w:p>
        </w:tc>
        <w:tc>
          <w:tcPr>
            <w:tcW w:type="dxa" w:w="720"/>
          </w:tcPr>
          <w:p>
            <w:r>
              <w:rPr>
                <w:sz w:val="18"/>
              </w:rPr>
              <w:t>★☆☆</w:t>
            </w:r>
          </w:p>
        </w:tc>
        <w:tc>
          <w:tcPr>
            <w:tcW w:type="dxa" w:w="3024"/>
          </w:tcPr>
          <w:p>
            <w:r>
              <w:rPr>
                <w:sz w:val="18"/>
              </w:rPr>
              <w:t>sponge 实时复算未完成</w:t>
            </w:r>
          </w:p>
        </w:tc>
      </w:tr>
    </w:tbl>
    <w:p>
      <w:pPr>
        <w:pStyle w:val="Heading2"/>
      </w:pPr>
      <w:r>
        <w:t>8.3 实验结果</w:t>
      </w:r>
    </w:p>
    <w:p>
      <w:pPr>
        <w:pStyle w:val="Heading3"/>
      </w:pPr>
      <w:r>
        <w:t>8.3.1 五参数实时校验</w:t>
      </w:r>
    </w:p>
    <w:p>
      <w:pPr>
        <w:ind w:firstLine="420"/>
      </w:pPr>
      <w:r>
        <w:t>在 bridge v6 至 v13 的实时校验中:</w:t>
      </w:r>
    </w:p>
    <w:p>
      <w:pPr>
        <w:pStyle w:val="CodeBlock"/>
      </w:pPr>
      <w:r>
        <w:t>v6:  28/28 signs 六参数全通过 (K✓A✓H✓G✓L✓M✓)</w:t>
      </w:r>
    </w:p>
    <w:p>
      <w:pPr>
        <w:pStyle w:val="CodeBlock"/>
      </w:pPr>
      <w:r>
        <w:t>v8:  17/17 signs 全通过 (修正 BODY[4,7] 误检后)</w:t>
      </w:r>
    </w:p>
    <w:p>
      <w:pPr>
        <w:pStyle w:val="CodeBlock"/>
      </w:pPr>
      <w:r>
        <w:t>v13: 13/15 signs M✓ (2 signs 为 327B payload 变体, 非算法错误)</w:t>
      </w:r>
    </w:p>
    <w:p>
      <w:pPr>
        <w:ind w:firstLine="420"/>
      </w:pPr>
      <w:r>
        <w:t>五参数 (K/A/H/G/L) 在全部 bridge 版本中均保持 100% 通过率。</w:t>
      </w:r>
    </w:p>
    <w:p>
      <w:pPr>
        <w:pStyle w:val="Heading3"/>
      </w:pPr>
      <w:r>
        <w:t>8.3.2 参数 M 实时校验</w:t>
      </w:r>
    </w:p>
    <w:p>
      <w:pPr>
        <w:ind w:firstLine="420"/>
      </w:pPr>
      <w:r>
        <w:t>M HEAD: 跨多 session 累计 cross-sign 验证, 每组 20/20 严格匹配, K 值 (20B) 在全部测试 sign 中保持恒定。bridge 通过首 HEAD 反推 K, 此后自动预测后续 HEAD 并比对。</w:t>
      </w:r>
    </w:p>
    <w:p>
      <w:pPr>
        <w:ind w:firstLine="420"/>
      </w:pPr>
      <w:r>
        <w:t>M MID+BODY: 在同 session VM trace 的离线端到端校验 (e2e_verify) 中, 2770 项检查全部通过, 涵盖 sponge RF 计算 (1932 次)、KS 拷贝、URL 吸收、GF(2⁸) 矩阵验证等。然而, MID-E 的 GF(2⁸) 实时校验与 BODY 的 sponge 实时复算均标记为未完成: 前者因 VM 内联运算之 hook 点尚未定位; 后者因依赖 SM3 pre_state 的实时捕获。</w:t>
      </w:r>
    </w:p>
    <w:p>
      <w:pPr>
        <w:pStyle w:val="Heading3"/>
      </w:pPr>
      <w:r>
        <w:t>8.3.3 Bridge 迭代历史</w:t>
      </w:r>
    </w:p>
    <w:p>
      <w:pPr>
        <w:ind w:firstLine="420"/>
      </w:pPr>
      <w:r>
        <w:t>bridge 的 8 个版本迭代体现了 "观测→假设→验证→修正" 的方法论:</w:t>
      </w:r>
    </w:p>
    <w:tbl>
      <w:tblPr>
        <w:tblStyle w:val="TableGrid"/>
        <w:tblW w:type="auto" w:w="0"/>
        <w:jc w:val="center"/>
        <w:tblLook w:firstColumn="1" w:firstRow="1" w:lastColumn="0" w:lastRow="0" w:noHBand="0" w:noVBand="1" w:val="04A0"/>
      </w:tblPr>
      <w:tblGrid>
        <w:gridCol w:w="3324"/>
        <w:gridCol w:w="3324"/>
        <w:gridCol w:w="3324"/>
      </w:tblGrid>
      <w:tr>
        <w:tc>
          <w:tcPr>
            <w:tcW w:type="dxa" w:w="720"/>
          </w:tcPr>
          <w:p>
            <w:r>
              <w:rPr>
                <w:b/>
                <w:sz w:val="18"/>
              </w:rPr>
              <w:t>版本</w:t>
            </w:r>
          </w:p>
        </w:tc>
        <w:tc>
          <w:tcPr>
            <w:tcW w:type="dxa" w:w="3600"/>
          </w:tcPr>
          <w:p>
            <w:r>
              <w:rPr>
                <w:b/>
                <w:sz w:val="18"/>
              </w:rPr>
              <w:t>核心变更</w:t>
            </w:r>
          </w:p>
        </w:tc>
        <w:tc>
          <w:tcPr>
            <w:tcW w:type="dxa" w:w="2880"/>
          </w:tcPr>
          <w:p>
            <w:r>
              <w:rPr>
                <w:b/>
                <w:sz w:val="18"/>
              </w:rPr>
              <w:t>结果</w:t>
            </w:r>
          </w:p>
        </w:tc>
      </w:tr>
      <w:tr>
        <w:tc>
          <w:tcPr>
            <w:tcW w:type="dxa" w:w="720"/>
          </w:tcPr>
          <w:p>
            <w:r>
              <w:rPr>
                <w:sz w:val="18"/>
              </w:rPr>
              <w:t>v6</w:t>
            </w:r>
          </w:p>
        </w:tc>
        <w:tc>
          <w:tcPr>
            <w:tcW w:type="dxa" w:w="3600"/>
          </w:tcPr>
          <w:p>
            <w:r>
              <w:rPr>
                <w:sz w:val="18"/>
              </w:rPr>
              <w:t>首版: 六参数完整 hook + 校验</w:t>
            </w:r>
          </w:p>
        </w:tc>
        <w:tc>
          <w:tcPr>
            <w:tcW w:type="dxa" w:w="2880"/>
          </w:tcPr>
          <w:p>
            <w:r>
              <w:rPr>
                <w:sz w:val="18"/>
              </w:rPr>
              <w:t>28/28 全通过</w:t>
            </w:r>
          </w:p>
        </w:tc>
      </w:tr>
      <w:tr>
        <w:tc>
          <w:tcPr>
            <w:tcW w:type="dxa" w:w="720"/>
          </w:tcPr>
          <w:p>
            <w:r>
              <w:rPr>
                <w:sz w:val="18"/>
              </w:rPr>
              <w:t>v7</w:t>
            </w:r>
          </w:p>
        </w:tc>
        <w:tc>
          <w:tcPr>
            <w:tcW w:type="dxa" w:w="3600"/>
          </w:tcPr>
          <w:p>
            <w:r>
              <w:rPr>
                <w:sz w:val="18"/>
              </w:rPr>
              <w:t>增加 BODY[4,7] 固定模式检测</w:t>
            </w:r>
          </w:p>
        </w:tc>
        <w:tc>
          <w:tcPr>
            <w:tcW w:type="dxa" w:w="2880"/>
          </w:tcPr>
          <w:p>
            <w:r>
              <w:rPr>
                <w:sz w:val="18"/>
              </w:rPr>
              <w:t>15/15 M✗ (误检)</w:t>
            </w:r>
          </w:p>
        </w:tc>
      </w:tr>
      <w:tr>
        <w:tc>
          <w:tcPr>
            <w:tcW w:type="dxa" w:w="720"/>
          </w:tcPr>
          <w:p>
            <w:r>
              <w:rPr>
                <w:sz w:val="18"/>
              </w:rPr>
              <w:t>v8</w:t>
            </w:r>
          </w:p>
        </w:tc>
        <w:tc>
          <w:tcPr>
            <w:tcW w:type="dxa" w:w="3600"/>
          </w:tcPr>
          <w:p>
            <w:r>
              <w:rPr>
                <w:sz w:val="18"/>
              </w:rPr>
              <w:t>删除 BODY[4,7] 检测 (sponge 无固定字节)</w:t>
            </w:r>
          </w:p>
        </w:tc>
        <w:tc>
          <w:tcPr>
            <w:tcW w:type="dxa" w:w="2880"/>
          </w:tcPr>
          <w:p>
            <w:r>
              <w:rPr>
                <w:sz w:val="18"/>
              </w:rPr>
              <w:t>17/17 M✓</w:t>
            </w:r>
          </w:p>
        </w:tc>
      </w:tr>
      <w:tr>
        <w:tc>
          <w:tcPr>
            <w:tcW w:type="dxa" w:w="720"/>
          </w:tcPr>
          <w:p>
            <w:r>
              <w:rPr>
                <w:sz w:val="18"/>
              </w:rPr>
              <w:t>v9</w:t>
            </w:r>
          </w:p>
        </w:tc>
        <w:tc>
          <w:tcPr>
            <w:tcW w:type="dxa" w:w="3600"/>
          </w:tcPr>
          <w:p>
            <w:r>
              <w:rPr>
                <w:sz w:val="18"/>
              </w:rPr>
              <w:t>GF output hook 改用 onEnter 读取</w:t>
            </w:r>
          </w:p>
        </w:tc>
        <w:tc>
          <w:tcPr>
            <w:tcW w:type="dxa" w:w="2880"/>
          </w:tcPr>
          <w:p>
            <w:r>
              <w:rPr>
                <w:sz w:val="18"/>
              </w:rPr>
              <w:t>修复 GF 覆写缓冲区</w:t>
            </w:r>
          </w:p>
        </w:tc>
      </w:tr>
      <w:tr>
        <w:tc>
          <w:tcPr>
            <w:tcW w:type="dxa" w:w="720"/>
          </w:tcPr>
          <w:p>
            <w:r>
              <w:rPr>
                <w:sz w:val="18"/>
              </w:rPr>
              <w:t>v10</w:t>
            </w:r>
          </w:p>
        </w:tc>
        <w:tc>
          <w:tcPr>
            <w:tcW w:type="dxa" w:w="3600"/>
          </w:tcPr>
          <w:p>
            <w:r>
              <w:rPr>
                <w:sz w:val="18"/>
              </w:rPr>
              <w:t>MID-E 28 unique / 30 signs 追踪</w:t>
            </w:r>
          </w:p>
        </w:tc>
        <w:tc>
          <w:tcPr>
            <w:tcW w:type="dxa" w:w="2880"/>
          </w:tcPr>
          <w:p>
            <w:r>
              <w:rPr>
                <w:sz w:val="18"/>
              </w:rPr>
              <w:t>52B = session constant (sub_2A33E0 路径)</w:t>
            </w:r>
          </w:p>
        </w:tc>
      </w:tr>
      <w:tr>
        <w:tc>
          <w:tcPr>
            <w:tcW w:type="dxa" w:w="720"/>
          </w:tcPr>
          <w:p>
            <w:r>
              <w:rPr>
                <w:sz w:val="18"/>
              </w:rPr>
              <w:t>v11</w:t>
            </w:r>
          </w:p>
        </w:tc>
        <w:tc>
          <w:tcPr>
            <w:tcW w:type="dxa" w:w="3600"/>
          </w:tcPr>
          <w:p>
            <w:r>
              <w:rPr>
                <w:sz w:val="18"/>
              </w:rPr>
              <w:t>GF 输出恒定性验证</w:t>
            </w:r>
          </w:p>
        </w:tc>
        <w:tc>
          <w:tcPr>
            <w:tcW w:type="dxa" w:w="2880"/>
          </w:tcPr>
          <w:p>
            <w:r>
              <w:rPr>
                <w:sz w:val="18"/>
              </w:rPr>
              <w:t>M_total 同 session 20/20</w:t>
            </w:r>
          </w:p>
        </w:tc>
      </w:tr>
      <w:tr>
        <w:tc>
          <w:tcPr>
            <w:tcW w:type="dxa" w:w="720"/>
          </w:tcPr>
          <w:p>
            <w:r>
              <w:rPr>
                <w:sz w:val="18"/>
              </w:rPr>
              <w:t>v13</w:t>
            </w:r>
          </w:p>
        </w:tc>
        <w:tc>
          <w:tcPr>
            <w:tcW w:type="dxa" w:w="3600"/>
          </w:tcPr>
          <w:p>
            <w:r>
              <w:rPr>
                <w:sz w:val="18"/>
              </w:rPr>
              <w:t>HEAD⊕K⊕C 严格校验</w:t>
            </w:r>
          </w:p>
        </w:tc>
        <w:tc>
          <w:tcPr>
            <w:tcW w:type="dxa" w:w="2880"/>
          </w:tcPr>
          <w:p>
            <w:r>
              <w:rPr>
                <w:sz w:val="18"/>
              </w:rPr>
              <w:t>13/15 M✓ (2✗ = 327B 变体)</w:t>
            </w:r>
          </w:p>
        </w:tc>
      </w:tr>
    </w:tbl>
    <w:p>
      <w:pPr>
        <w:pStyle w:val="Heading2"/>
      </w:pPr>
      <w:r>
        <w:t>8.4 Selftest 体系</w:t>
      </w:r>
    </w:p>
    <w:p>
      <w:pPr>
        <w:ind w:firstLine="420"/>
      </w:pPr>
      <w:r>
        <w:t>离线校验脚本内置 67 项自测, 分为以下类别:</w:t>
      </w:r>
    </w:p>
    <w:p>
      <w:pPr>
        <w:pStyle w:val="CodeBlock"/>
      </w:pPr>
      <w:r>
        <w:t>SM3 标准验证 (5 项):</w:t>
      </w:r>
    </w:p>
    <w:p>
      <w:pPr>
        <w:pStyle w:val="CodeBlock"/>
      </w:pPr>
      <w:r>
        <w:t xml:space="preserve">  SM3("abc"), SM3(""), SM3(长消息), padding, length field</w:t>
      </w:r>
    </w:p>
    <w:p>
      <w:pPr>
        <w:pStyle w:val="CodeBlock"/>
      </w:pPr>
    </w:p>
    <w:p>
      <w:pPr>
        <w:pStyle w:val="CodeBlock"/>
      </w:pPr>
      <w:r>
        <w:t>HEAD SHA-1⊕K⊕C (10 项):</w:t>
      </w:r>
    </w:p>
    <w:p>
      <w:pPr>
        <w:pStyle w:val="CodeBlock"/>
      </w:pPr>
      <w:r>
        <w:t xml:space="preserve">  K 反推 round-trip, cross-sign 预测 (counter+1),</w:t>
      </w:r>
    </w:p>
    <w:p>
      <w:pPr>
        <w:pStyle w:val="CodeBlock"/>
      </w:pPr>
      <w:r>
        <w:t xml:space="preserve">  多组实机 (session_4B, tail_4B, K, counter) 向量</w:t>
      </w:r>
    </w:p>
    <w:p>
      <w:pPr>
        <w:pStyle w:val="CodeBlock"/>
      </w:pPr>
    </w:p>
    <w:p>
      <w:pPr>
        <w:pStyle w:val="CodeBlock"/>
      </w:pPr>
      <w:r>
        <w:t>SPECK-128/256 (10 项):</w:t>
      </w:r>
    </w:p>
    <w:p>
      <w:pPr>
        <w:pStyle w:val="CodeBlock"/>
      </w:pPr>
      <w:r>
        <w:t xml:space="preserve">  key schedule 验证, 加密/解密 round-trip, 密钥派生</w:t>
      </w:r>
    </w:p>
    <w:p>
      <w:pPr>
        <w:pStyle w:val="CodeBlock"/>
      </w:pPr>
    </w:p>
    <w:p>
      <w:pPr>
        <w:pStyle w:val="CodeBlock"/>
      </w:pPr>
      <w:r>
        <w:t>Helios 端到端 (10 项):</w:t>
      </w:r>
    </w:p>
    <w:p>
      <w:pPr>
        <w:pStyle w:val="CodeBlock"/>
      </w:pPr>
      <w:r>
        <w:t xml:space="preserve">  明文构造, PKCS7 填充, SPECK ECB, Base64 编码</w:t>
      </w:r>
    </w:p>
    <w:p>
      <w:pPr>
        <w:pStyle w:val="CodeBlock"/>
      </w:pPr>
    </w:p>
    <w:p>
      <w:pPr>
        <w:pStyle w:val="CodeBlock"/>
      </w:pPr>
      <w:r>
        <w:t>Gorgon 各子步骤 (10 项):</w:t>
      </w:r>
    </w:p>
    <w:p>
      <w:pPr>
        <w:pStyle w:val="CodeBlock"/>
      </w:pPr>
      <w:r>
        <w:t xml:space="preserve">  concat 拼接, Broken-RC4 KSA/PRGA, nibble_swap,</w:t>
      </w:r>
    </w:p>
    <w:p>
      <w:pPr>
        <w:pStyle w:val="CodeBlock"/>
      </w:pPr>
      <w:r>
        <w:t xml:space="preserve">  bit_reverse_byte, 20 轮环形哈希</w:t>
      </w:r>
    </w:p>
    <w:p>
      <w:pPr>
        <w:pStyle w:val="CodeBlock"/>
      </w:pPr>
    </w:p>
    <w:p>
      <w:pPr>
        <w:pStyle w:val="CodeBlock"/>
      </w:pPr>
      <w:r>
        <w:t>CRC64-Jones (5 项):</w:t>
      </w:r>
    </w:p>
    <w:p>
      <w:pPr>
        <w:pStyle w:val="CodeBlock"/>
      </w:pPr>
      <w:r>
        <w:t xml:space="preserve">  多项式验证, install_time 输入, 位运算混合</w:t>
      </w:r>
    </w:p>
    <w:p>
      <w:pPr>
        <w:pStyle w:val="CodeBlock"/>
      </w:pPr>
    </w:p>
    <w:p>
      <w:pPr>
        <w:pStyle w:val="CodeBlock"/>
      </w:pPr>
      <w:r>
        <w:t>GF(2⁸) (5 项):</w:t>
      </w:r>
    </w:p>
    <w:p>
      <w:pPr>
        <w:pStyle w:val="CodeBlock"/>
      </w:pPr>
      <w:r>
        <w:t xml:space="preserve">  gf_mul 标准向量, M_total × input (同 session 数据)</w:t>
      </w:r>
    </w:p>
    <w:p>
      <w:pPr>
        <w:pStyle w:val="CodeBlock"/>
      </w:pPr>
    </w:p>
    <w:p>
      <w:pPr>
        <w:pStyle w:val="CodeBlock"/>
      </w:pPr>
      <w:r>
        <w:t>结构校验 (5 项):</w:t>
      </w:r>
    </w:p>
    <w:p>
      <w:pPr>
        <w:pStyle w:val="CodeBlock"/>
      </w:pPr>
      <w:r>
        <w:t xml:space="preserve">  validate_medusa (正常/篡改/327B 变体)</w:t>
      </w:r>
    </w:p>
    <w:p>
      <w:pPr>
        <w:pStyle w:val="CodeBlock"/>
      </w:pPr>
    </w:p>
    <w:p>
      <w:pPr>
        <w:pStyle w:val="CodeBlock"/>
      </w:pPr>
      <w:r>
        <w:t>端到端 (7 项):</w:t>
      </w:r>
    </w:p>
    <w:p>
      <w:pPr>
        <w:pStyle w:val="CodeBlock"/>
      </w:pPr>
      <w:r>
        <w:t xml:space="preserve">  compute_all (给定 URL + timestamp → 全部五参数 + M 结构)</w:t>
      </w:r>
    </w:p>
    <w:p>
      <w:pPr>
        <w:pStyle w:val="CodeBlock"/>
      </w:pPr>
    </w:p>
    <w:p>
      <w:pPr>
        <w:pStyle w:val="CodeBlock"/>
      </w:pPr>
      <w:r>
        <w:t>合计: 67/67 通过</w:t>
      </w:r>
    </w:p>
    <w:p>
      <w:r>
        <w:br w:type="page"/>
      </w:r>
    </w:p>
    <w:p>
      <w:pPr>
        <w:pStyle w:val="Heading1"/>
      </w:pPr>
      <w:r>
        <w:t>第九章 结论与未竟课题</w:t>
      </w:r>
    </w:p>
    <w:p>
      <w:pPr>
        <w:pStyle w:val="Heading2"/>
      </w:pPr>
      <w:r>
        <w:t>9.1 已达成之成果</w:t>
      </w:r>
    </w:p>
    <w:p>
      <w:pPr>
        <w:ind w:firstLine="420"/>
      </w:pPr>
      <w:r>
        <w:t>(1) 完整还原 5/7 参数 (K: 时间戳透传; A: u32 LE 编码; H: SPECK-128/256+MD5 chain; G: MD5+Broken-RC4+20轮环形哈希; L: CRC64-Jones+位运算)。第六参数 M 的 HEAD (SHA-1⊕K⊕C, 60 checks) 与 BODY (sponge 34-op, 1932 checks) 大部还原。</w:t>
      </w:r>
    </w:p>
    <w:p>
      <w:pPr>
        <w:ind w:firstLine="420"/>
      </w:pPr>
      <w:r>
        <w:t>(2) 字节码 VM 解构: 414 handlers, 189 实际执行。</w:t>
      </w:r>
    </w:p>
    <w:p>
      <w:pPr>
        <w:ind w:firstLine="420"/>
      </w:pPr>
      <w:r>
        <w:t>(3) 系统梳理 8 种反逆向技术。</w:t>
      </w:r>
    </w:p>
    <w:p>
      <w:pPr>
        <w:ind w:firstLine="420"/>
      </w:pPr>
      <w:r>
        <w:t>(4) 构建 67 项 selftest + 实时 bridge 校验框架。</w:t>
      </w:r>
    </w:p>
    <w:p>
      <w:pPr>
        <w:pStyle w:val="Heading2"/>
      </w:pPr>
      <w:r>
        <w:t>9.2 未竟课题</w:t>
      </w:r>
    </w:p>
    <w:tbl>
      <w:tblPr>
        <w:tblStyle w:val="TableGrid"/>
        <w:tblW w:type="auto" w:w="0"/>
        <w:jc w:val="center"/>
        <w:tblLook w:firstColumn="1" w:firstRow="1" w:lastColumn="0" w:lastRow="0" w:noHBand="0" w:noVBand="1" w:val="04A0"/>
      </w:tblPr>
      <w:tblGrid>
        <w:gridCol w:w="4986"/>
        <w:gridCol w:w="4986"/>
      </w:tblGrid>
      <w:tr>
        <w:tc>
          <w:tcPr>
            <w:tcW w:type="dxa" w:w="2160"/>
          </w:tcPr>
          <w:p>
            <w:r>
              <w:rPr>
                <w:b/>
                <w:sz w:val="18"/>
              </w:rPr>
              <w:t>课题</w:t>
            </w:r>
          </w:p>
        </w:tc>
        <w:tc>
          <w:tcPr>
            <w:tcW w:type="dxa" w:w="5040"/>
          </w:tcPr>
          <w:p>
            <w:r>
              <w:rPr>
                <w:b/>
                <w:sz w:val="18"/>
              </w:rPr>
              <w:t>说明</w:t>
            </w:r>
          </w:p>
        </w:tc>
      </w:tr>
      <w:tr>
        <w:tc>
          <w:tcPr>
            <w:tcW w:type="dxa" w:w="2160"/>
          </w:tcPr>
          <w:p>
            <w:r>
              <w:rPr>
                <w:sz w:val="18"/>
              </w:rPr>
              <w:t>M MID-E 实时校验</w:t>
            </w:r>
          </w:p>
        </w:tc>
        <w:tc>
          <w:tcPr>
            <w:tcW w:type="dxa" w:w="5040"/>
          </w:tcPr>
          <w:p>
            <w:r>
              <w:rPr>
                <w:sz w:val="18"/>
              </w:rPr>
              <w:t>VM 内联 GF 运算之 52B 组装点尚未定位</w:t>
            </w:r>
          </w:p>
        </w:tc>
      </w:tr>
      <w:tr>
        <w:tc>
          <w:tcPr>
            <w:tcW w:type="dxa" w:w="2160"/>
          </w:tcPr>
          <w:p>
            <w:r>
              <w:rPr>
                <w:sz w:val="18"/>
              </w:rPr>
              <w:t>M_total 跨 session</w:t>
            </w:r>
          </w:p>
        </w:tc>
        <w:tc>
          <w:tcPr>
            <w:tcW w:type="dxa" w:w="5040"/>
          </w:tcPr>
          <w:p>
            <w:r>
              <w:rPr>
                <w:sz w:val="18"/>
              </w:rPr>
              <w:t>需在新 session 重新收集 (input,output) 对</w:t>
            </w:r>
          </w:p>
        </w:tc>
      </w:tr>
      <w:tr>
        <w:tc>
          <w:tcPr>
            <w:tcW w:type="dxa" w:w="2160"/>
          </w:tcPr>
          <w:p>
            <w:r>
              <w:rPr>
                <w:sz w:val="18"/>
              </w:rPr>
              <w:t>Block C (GET) 派生链</w:t>
            </w:r>
          </w:p>
        </w:tc>
        <w:tc>
          <w:tcPr>
            <w:tcW w:type="dxa" w:w="5040"/>
          </w:tcPr>
          <w:p>
            <w:r>
              <w:rPr>
                <w:sz w:val="18"/>
              </w:rPr>
              <w:t>VM trace 中呈高熵, 来源未追踪</w:t>
            </w:r>
          </w:p>
        </w:tc>
      </w:tr>
      <w:tr>
        <w:tc>
          <w:tcPr>
            <w:tcW w:type="dxa" w:w="2160"/>
          </w:tcPr>
          <w:p>
            <w:r>
              <w:rPr>
                <w:sz w:val="18"/>
              </w:rPr>
              <w:t>参数 P</w:t>
            </w:r>
          </w:p>
        </w:tc>
        <w:tc>
          <w:tcPr>
            <w:tcW w:type="dxa" w:w="5040"/>
          </w:tcPr>
          <w:p>
            <w:r>
              <w:rPr>
                <w:sz w:val="18"/>
              </w:rPr>
              <w:t>≈888B, 未分析</w:t>
            </w:r>
          </w:p>
        </w:tc>
      </w:tr>
      <w:tr>
        <w:tc>
          <w:tcPr>
            <w:tcW w:type="dxa" w:w="2160"/>
          </w:tcPr>
          <w:p>
            <w:r>
              <w:rPr>
                <w:sz w:val="18"/>
              </w:rPr>
              <w:t>BODY sponge 实时复算</w:t>
            </w:r>
          </w:p>
        </w:tc>
        <w:tc>
          <w:tcPr>
            <w:tcW w:type="dxa" w:w="5040"/>
          </w:tcPr>
          <w:p>
            <w:r>
              <w:rPr>
                <w:sz w:val="18"/>
              </w:rPr>
              <w:t>依赖 SM3 pre_state 实时捕获</w:t>
            </w:r>
          </w:p>
        </w:tc>
      </w:tr>
      <w:tr>
        <w:tc>
          <w:tcPr>
            <w:tcW w:type="dxa" w:w="2160"/>
          </w:tcPr>
          <w:p>
            <w:r>
              <w:rPr>
                <w:sz w:val="18"/>
              </w:rPr>
              <w:t>跨设备泛化验证</w:t>
            </w:r>
          </w:p>
        </w:tc>
        <w:tc>
          <w:tcPr>
            <w:tcW w:type="dxa" w:w="5040"/>
          </w:tcPr>
          <w:p>
            <w:r>
              <w:rPr>
                <w:sz w:val="18"/>
              </w:rPr>
              <w:t>所有数据采自单一设备</w:t>
            </w:r>
          </w:p>
        </w:tc>
      </w:tr>
    </w:tbl>
    <w:p>
      <w:pPr>
        <w:pStyle w:val="Heading2"/>
      </w:pPr>
      <w:r>
        <w:t>9.3 方法论反思</w:t>
      </w:r>
    </w:p>
    <w:p>
      <w:pPr>
        <w:ind w:firstLine="420"/>
      </w:pPr>
      <w:r>
        <w:t>同 session 内部验证 (2770/2770) 不等价于跨 session 泛化。字节码 VM 分析中 "语义恢复" 优先于 "指令还原"。实验条件之诚实标注是学术诚信之基本要求。</w:t>
      </w:r>
    </w:p>
    <w:p>
      <w:r>
        <w:br w:type="page"/>
      </w:r>
    </w:p>
    <w:p>
      <w:pPr>
        <w:pStyle w:val="Heading1"/>
      </w:pPr>
      <w:r>
        <w:t>附录 A: 关键数据向量</w:t>
      </w:r>
    </w:p>
    <w:p>
      <w:pPr>
        <w:pStyle w:val="Heading2"/>
      </w:pPr>
      <w:r>
        <w:t>A.1 HEAD SHA-1⊕K⊕C</w:t>
      </w:r>
    </w:p>
    <w:p>
      <w:pPr>
        <w:pStyle w:val="CodeBlock"/>
      </w:pPr>
      <w:r>
        <w:t>SHA-1 输入 (12B): [session_4B] || [aid_ascii] || [tail_4B]</w:t>
      </w:r>
    </w:p>
    <w:p>
      <w:pPr>
        <w:pStyle w:val="CodeBlock"/>
      </w:pPr>
      <w:r>
        <w:t>SHA-1 输出 (20B): 0f4c1ed5 98bf1bff 2642b140 f02902c1 14797ab9</w:t>
      </w:r>
    </w:p>
    <w:p>
      <w:pPr>
        <w:pStyle w:val="CodeBlock"/>
      </w:pPr>
      <w:r>
        <w:t>K (20B):          00000000 fb692e00 6c950004 79af1e7e de03c092</w:t>
      </w:r>
    </w:p>
    <w:p>
      <w:pPr>
        <w:pStyle w:val="CodeBlock"/>
      </w:pPr>
      <w:r>
        <w:t>Counter (u32 LE): 0xbcec6484 → bytes: 84 64 ec bc</w:t>
      </w:r>
    </w:p>
    <w:p>
      <w:pPr>
        <w:pStyle w:val="CodeBlock"/>
      </w:pPr>
      <w:r>
        <w:t>HEAD (20B):       8b28f269 e7b2d943 ceb35df8 0de2f003 4e1e5697</w:t>
      </w:r>
    </w:p>
    <w:p>
      <w:pPr>
        <w:pStyle w:val="CodeBlock"/>
      </w:pPr>
    </w:p>
    <w:p>
      <w:pPr>
        <w:pStyle w:val="CodeBlock"/>
      </w:pPr>
      <w:r>
        <w:t>验证: HEAD[0] = 0x0f⊕0x00⊕0x84 = 0x8b ✓ (全部 20 字节匹配)</w:t>
      </w:r>
    </w:p>
    <w:p>
      <w:pPr>
        <w:pStyle w:val="Heading2"/>
      </w:pPr>
      <w:r>
        <w:t>A.2 SM3 标准向量</w:t>
      </w:r>
    </w:p>
    <w:p>
      <w:pPr>
        <w:pStyle w:val="CodeBlock"/>
      </w:pPr>
      <w:r>
        <w:t>SM3("abc") = 66c7f0f462eeedd9d1f2d46bdc10e4e24167c4875cf2f7a2297da02b8f4ba8e0</w:t>
      </w:r>
    </w:p>
    <w:p>
      <w:pPr>
        <w:pStyle w:val="CodeBlock"/>
      </w:pPr>
      <w:r>
        <w:t>SM3("")    = 1ab21d8355cfa17f8e61194ad5cf38533aa3b68a5ab5e4d4e2a34c555b3654c0</w:t>
      </w:r>
    </w:p>
    <w:p>
      <w:pPr>
        <w:pStyle w:val="Heading2"/>
      </w:pPr>
      <w:r>
        <w:t>A.3 SPECK-128/256</w:t>
      </w:r>
    </w:p>
    <w:p>
      <w:pPr>
        <w:pStyle w:val="CodeBlock"/>
      </w:pPr>
      <w:r>
        <w:t>Key = (K0, K1, K2, K3) = 4×u64, 34 rounds</w:t>
      </w:r>
    </w:p>
    <w:p>
      <w:pPr>
        <w:pStyle w:val="CodeBlock"/>
      </w:pPr>
      <w:r>
        <w:t>Encrypt: (x,y) → 34 rounds of (ror8+add+xor, rol3+xor)</w:t>
      </w:r>
    </w:p>
    <w:p>
      <w:r>
        <w:br w:type="page"/>
      </w:r>
    </w:p>
    <w:p>
      <w:pPr>
        <w:pStyle w:val="Heading1"/>
      </w:pPr>
      <w:r>
        <w:t>附录 B: 关键函数实现 (Python)</w:t>
      </w:r>
    </w:p>
    <w:p>
      <w:pPr>
        <w:pStyle w:val="Heading2"/>
      </w:pPr>
      <w:r>
        <w:t>B.1 HEAD: SHA-1⊕K⊕C</w:t>
      </w:r>
    </w:p>
    <w:p>
      <w:pPr>
        <w:pStyle w:val="CodeBlock"/>
      </w:pPr>
      <w:r>
        <w:t>import hashlib, struct</w:t>
      </w:r>
    </w:p>
    <w:p>
      <w:pPr>
        <w:pStyle w:val="CodeBlock"/>
      </w:pPr>
      <w:r>
        <w:t>def compute_head(s4b, aid, t4b, K, counter):</w:t>
      </w:r>
    </w:p>
    <w:p>
      <w:pPr>
        <w:pStyle w:val="CodeBlock"/>
      </w:pPr>
      <w:r>
        <w:t xml:space="preserve">    sha1 = hashlib.sha1(s4b + aid + t4b).digest()</w:t>
      </w:r>
    </w:p>
    <w:p>
      <w:pPr>
        <w:pStyle w:val="CodeBlock"/>
      </w:pPr>
      <w:r>
        <w:t xml:space="preserve">    ctr = struct.pack('&lt;I', counter)</w:t>
      </w:r>
    </w:p>
    <w:p>
      <w:pPr>
        <w:pStyle w:val="CodeBlock"/>
      </w:pPr>
      <w:r>
        <w:t xml:space="preserve">    return bytes(sha1[i] ^ K[i] ^ ctr[i%4] for i in range(20))</w:t>
      </w:r>
    </w:p>
    <w:p>
      <w:pPr>
        <w:pStyle w:val="Heading2"/>
      </w:pPr>
      <w:r>
        <w:t>B.2 SPECK-128/256 Key Schedule</w:t>
      </w:r>
    </w:p>
    <w:p>
      <w:pPr>
        <w:pStyle w:val="CodeBlock"/>
      </w:pPr>
      <w:r>
        <w:t>def speck128_256_ks(K0, K1, K2, K3):</w:t>
      </w:r>
    </w:p>
    <w:p>
      <w:pPr>
        <w:pStyle w:val="CodeBlock"/>
      </w:pPr>
      <w:r>
        <w:t xml:space="preserve">    M = (1 &lt;&lt; 64) - 1</w:t>
      </w:r>
    </w:p>
    <w:p>
      <w:pPr>
        <w:pStyle w:val="CodeBlock"/>
      </w:pPr>
      <w:r>
        <w:t xml:space="preserve">    ror = lambda x,r: ((x&gt;&gt;r)|(x&lt;&lt;(64-r))) &amp; M</w:t>
      </w:r>
    </w:p>
    <w:p>
      <w:pPr>
        <w:pStyle w:val="CodeBlock"/>
      </w:pPr>
      <w:r>
        <w:t xml:space="preserve">    rol = lambda x,r: ((x&lt;&lt;r)|(x&gt;&gt;(64-r))) &amp; M</w:t>
      </w:r>
    </w:p>
    <w:p>
      <w:pPr>
        <w:pStyle w:val="CodeBlock"/>
      </w:pPr>
      <w:r>
        <w:t xml:space="preserve">    k = [K0]; l = [K1, K2, K3]</w:t>
      </w:r>
    </w:p>
    <w:p>
      <w:pPr>
        <w:pStyle w:val="CodeBlock"/>
      </w:pPr>
      <w:r>
        <w:t xml:space="preserve">    for i in range(33):</w:t>
      </w:r>
    </w:p>
    <w:p>
      <w:pPr>
        <w:pStyle w:val="CodeBlock"/>
      </w:pPr>
      <w:r>
        <w:t xml:space="preserve">        li = (k[i] + ror(l[i], 8)) &amp; M ^ i</w:t>
      </w:r>
    </w:p>
    <w:p>
      <w:pPr>
        <w:pStyle w:val="CodeBlock"/>
      </w:pPr>
      <w:r>
        <w:t xml:space="preserve">        ki = rol(k[i], 3) ^ li</w:t>
      </w:r>
    </w:p>
    <w:p>
      <w:pPr>
        <w:pStyle w:val="CodeBlock"/>
      </w:pPr>
      <w:r>
        <w:t xml:space="preserve">        l.append(li); k.append(ki)</w:t>
      </w:r>
    </w:p>
    <w:p>
      <w:pPr>
        <w:pStyle w:val="CodeBlock"/>
      </w:pPr>
      <w:r>
        <w:t xml:space="preserve">    return k  # 34 round keys</w:t>
      </w:r>
    </w:p>
    <w:p>
      <w:pPr>
        <w:pStyle w:val="Heading2"/>
      </w:pPr>
      <w:r>
        <w:t>B.3 Gorgon Broken-RC4</w:t>
      </w:r>
    </w:p>
    <w:p>
      <w:pPr>
        <w:pStyle w:val="CodeBlock"/>
      </w:pPr>
      <w:r>
        <w:t>def broken_rc4(key, data):</w:t>
      </w:r>
    </w:p>
    <w:p>
      <w:pPr>
        <w:pStyle w:val="CodeBlock"/>
      </w:pPr>
      <w:r>
        <w:t xml:space="preserve">    S = list(range(256))</w:t>
      </w:r>
    </w:p>
    <w:p>
      <w:pPr>
        <w:pStyle w:val="CodeBlock"/>
      </w:pPr>
      <w:r>
        <w:t xml:space="preserve">    j = 0</w:t>
      </w:r>
    </w:p>
    <w:p>
      <w:pPr>
        <w:pStyle w:val="CodeBlock"/>
      </w:pPr>
      <w:r>
        <w:t xml:space="preserve">    for i in range(256):            # KSA</w:t>
      </w:r>
    </w:p>
    <w:p>
      <w:pPr>
        <w:pStyle w:val="CodeBlock"/>
      </w:pPr>
      <w:r>
        <w:t xml:space="preserve">        j = (j + S[i] + key[i%len(key)]) &amp; 0xFF</w:t>
      </w:r>
    </w:p>
    <w:p>
      <w:pPr>
        <w:pStyle w:val="CodeBlock"/>
      </w:pPr>
      <w:r>
        <w:t xml:space="preserve">        S[i] = S[j]                 # ★ 单向拷贝, 非 swap!</w:t>
      </w:r>
    </w:p>
    <w:p>
      <w:pPr>
        <w:pStyle w:val="CodeBlock"/>
      </w:pPr>
      <w:r>
        <w:t xml:space="preserve">    i = j = 0</w:t>
      </w:r>
    </w:p>
    <w:p>
      <w:pPr>
        <w:pStyle w:val="CodeBlock"/>
      </w:pPr>
      <w:r>
        <w:t xml:space="preserve">    out = bytearray(len(data))</w:t>
      </w:r>
    </w:p>
    <w:p>
      <w:pPr>
        <w:pStyle w:val="CodeBlock"/>
      </w:pPr>
      <w:r>
        <w:t xml:space="preserve">    for k in range(len(data)):      # PRGA</w:t>
      </w:r>
    </w:p>
    <w:p>
      <w:pPr>
        <w:pStyle w:val="CodeBlock"/>
      </w:pPr>
      <w:r>
        <w:t xml:space="preserve">        i = (i + 1) &amp; 0xFF</w:t>
      </w:r>
    </w:p>
    <w:p>
      <w:pPr>
        <w:pStyle w:val="CodeBlock"/>
      </w:pPr>
      <w:r>
        <w:t xml:space="preserve">        j = (j + S[i]) &amp; 0xFF</w:t>
      </w:r>
    </w:p>
    <w:p>
      <w:pPr>
        <w:pStyle w:val="CodeBlock"/>
      </w:pPr>
      <w:r>
        <w:t xml:space="preserve">        S[i] = S[j]                 # ★ 同样退化</w:t>
      </w:r>
    </w:p>
    <w:p>
      <w:pPr>
        <w:pStyle w:val="CodeBlock"/>
      </w:pPr>
      <w:r>
        <w:t xml:space="preserve">        out[k] = data[k] ^ S[(S[i]+S[j])&amp;0xFF]</w:t>
      </w:r>
    </w:p>
    <w:p>
      <w:pPr>
        <w:pStyle w:val="CodeBlock"/>
      </w:pPr>
      <w:r>
        <w:t xml:space="preserve">    return bytes(out)</w:t>
      </w:r>
    </w:p>
    <w:p>
      <w:pPr>
        <w:pStyle w:val="Heading2"/>
      </w:pPr>
      <w:r>
        <w:t>B.4 Sponge 排列 (34 步)</w:t>
      </w:r>
    </w:p>
    <w:p>
      <w:pPr>
        <w:pStyle w:val="CodeBlock"/>
      </w:pPr>
      <w:r>
        <w:t>def sponge_permute(rf, rate, ctr):</w:t>
      </w:r>
    </w:p>
    <w:p>
      <w:pPr>
        <w:pStyle w:val="CodeBlock"/>
      </w:pPr>
      <w:r>
        <w:t xml:space="preserve">    M = 0xFFFFFFFF</w:t>
      </w:r>
    </w:p>
    <w:p>
      <w:pPr>
        <w:pStyle w:val="CodeBlock"/>
      </w:pPr>
      <w:r>
        <w:t xml:space="preserve">    rol = lambda x,k: ((x&lt;&lt;k)|(x&gt;&gt;(32-k))) &amp; M</w:t>
      </w:r>
    </w:p>
    <w:p>
      <w:pPr>
        <w:pStyle w:val="CodeBlock"/>
      </w:pPr>
      <w:r>
        <w:t xml:space="preserve">    maj = lambda a,b,c: (a&amp;b)^(a&amp;c)^(b&amp;c)</w:t>
      </w:r>
    </w:p>
    <w:p>
      <w:pPr>
        <w:pStyle w:val="CodeBlock"/>
      </w:pPr>
      <w:r>
        <w:t xml:space="preserve">    m = maj(rf[29],rf[20],rf[28])</w:t>
      </w:r>
    </w:p>
    <w:p>
      <w:pPr>
        <w:pStyle w:val="CodeBlock"/>
      </w:pPr>
      <w:r>
        <w:t xml:space="preserve">    rf[27],rf[3],rf[23] = rf[22],rf[24],rf[20]</w:t>
      </w:r>
    </w:p>
    <w:p>
      <w:pPr>
        <w:pStyle w:val="CodeBlock"/>
      </w:pPr>
      <w:r>
        <w:t xml:space="preserve">    rf[5]=(rf[3]&amp;rf[21])&amp;M; rf[12]=(~rf[3])&amp;M</w:t>
      </w:r>
    </w:p>
    <w:p>
      <w:pPr>
        <w:pStyle w:val="CodeBlock"/>
      </w:pPr>
      <w:r>
        <w:t xml:space="preserve">    rf[13]=(rf[6]+rf[19])&amp;M; rf[20]=rol(rf[29],9)</w:t>
      </w:r>
    </w:p>
    <w:p>
      <w:pPr>
        <w:pStyle w:val="CodeBlock"/>
      </w:pPr>
      <w:r>
        <w:t xml:space="preserve">    rf[16]=m; rf[22]=rol(rf[21],19)</w:t>
      </w:r>
    </w:p>
    <w:p>
      <w:pPr>
        <w:pStyle w:val="CodeBlock"/>
      </w:pPr>
      <w:r>
        <w:t xml:space="preserve">    rf[12]=(rf[12]&amp;rf[27])&amp;M; rf[13]=rol(rf[28],12)</w:t>
      </w:r>
    </w:p>
    <w:p>
      <w:pPr>
        <w:pStyle w:val="CodeBlock"/>
      </w:pPr>
      <w:r>
        <w:t xml:space="preserve">    rf[5]=(rf[5]^rf[12])&amp;M; rf[12]=(rf[9]+rf[19])&amp;M</w:t>
      </w:r>
    </w:p>
    <w:p>
      <w:pPr>
        <w:pStyle w:val="CodeBlock"/>
      </w:pPr>
      <w:r>
        <w:t xml:space="preserve">    rf[20]=(rf[20]&amp;rf[28])&amp;M; rf[20]=rol(rf[29],9)</w:t>
      </w:r>
    </w:p>
    <w:p>
      <w:pPr>
        <w:pStyle w:val="CodeBlock"/>
      </w:pPr>
      <w:r>
        <w:t xml:space="preserve">    rf[5]=(rf[4]+rf[5])&amp;M; rf[12]=rate</w:t>
      </w:r>
    </w:p>
    <w:p>
      <w:pPr>
        <w:pStyle w:val="CodeBlock"/>
      </w:pPr>
      <w:r>
        <w:t xml:space="preserve">    rf[4]=ctr; rf[5]=(rf[5]+rf[12])&amp;M</w:t>
      </w:r>
    </w:p>
    <w:p>
      <w:pPr>
        <w:pStyle w:val="CodeBlock"/>
      </w:pPr>
      <w:r>
        <w:t xml:space="preserve">    rf[25]=rol(rf[4],30); rf[13]=rol(rf[28],12)</w:t>
      </w:r>
    </w:p>
    <w:p>
      <w:pPr>
        <w:pStyle w:val="CodeBlock"/>
      </w:pPr>
      <w:r>
        <w:t xml:space="preserve">    rf[14]=(rf[3]+rf[13])&amp;M; rf[12]=rol(rf[12],7)</w:t>
      </w:r>
    </w:p>
    <w:p>
      <w:pPr>
        <w:pStyle w:val="CodeBlock"/>
      </w:pPr>
      <w:r>
        <w:t xml:space="preserve">    rf[5]=(rf[5]+rf[12])&amp;M</w:t>
      </w:r>
    </w:p>
    <w:p>
      <w:pPr>
        <w:pStyle w:val="CodeBlock"/>
      </w:pPr>
      <w:r>
        <w:t xml:space="preserve">    rf[12]=(rf[12]^rf[13])&amp;M</w:t>
      </w:r>
    </w:p>
    <w:p>
      <w:pPr>
        <w:pStyle w:val="CodeBlock"/>
      </w:pPr>
      <w:r>
        <w:t xml:space="preserve">    rf[14]=rol(rf[5],17); rf[15]=rol(rf[5],9)</w:t>
      </w:r>
    </w:p>
    <w:p>
      <w:pPr>
        <w:pStyle w:val="CodeBlock"/>
      </w:pPr>
      <w:r>
        <w:t xml:space="preserve">    rf[5]=(rf[5]^rf[15])&amp;M</w:t>
      </w:r>
    </w:p>
    <w:p>
      <w:pPr>
        <w:pStyle w:val="CodeBlock"/>
      </w:pPr>
      <w:r>
        <w:t xml:space="preserve">    rf[14]=(rf[10]+rf[19])&amp;M; rf[24]=rf[3]</w:t>
      </w:r>
    </w:p>
    <w:p>
      <w:pPr>
        <w:pStyle w:val="CodeBlock"/>
      </w:pPr>
      <w:r>
        <w:t xml:space="preserve">    return rf</w:t>
      </w:r>
    </w:p>
    <w:p>
      <w:pPr>
        <w:pStyle w:val="Heading2"/>
      </w:pPr>
      <w:r>
        <w:t>B.5 GF(2⁸) 乘法</w:t>
      </w:r>
    </w:p>
    <w:p>
      <w:pPr>
        <w:pStyle w:val="CodeBlock"/>
      </w:pPr>
      <w:r>
        <w:t>def gf_mul(a, b):</w:t>
      </w:r>
    </w:p>
    <w:p>
      <w:pPr>
        <w:pStyle w:val="CodeBlock"/>
      </w:pPr>
      <w:r>
        <w:t xml:space="preserve">    r = 0; a &amp;= 0xFF; b &amp;= 0xFF</w:t>
      </w:r>
    </w:p>
    <w:p>
      <w:pPr>
        <w:pStyle w:val="CodeBlock"/>
      </w:pPr>
      <w:r>
        <w:t xml:space="preserve">    while b:</w:t>
      </w:r>
    </w:p>
    <w:p>
      <w:pPr>
        <w:pStyle w:val="CodeBlock"/>
      </w:pPr>
      <w:r>
        <w:t xml:space="preserve">        if b &amp; 1: r ^= a</w:t>
      </w:r>
    </w:p>
    <w:p>
      <w:pPr>
        <w:pStyle w:val="CodeBlock"/>
      </w:pPr>
      <w:r>
        <w:t xml:space="preserve">        a = ((a &lt;&lt; 1) ^ (0x1B if a &amp; 0x80 else 0)) &amp; 0xFF</w:t>
      </w:r>
    </w:p>
    <w:p>
      <w:pPr>
        <w:pStyle w:val="CodeBlock"/>
      </w:pPr>
      <w:r>
        <w:t xml:space="preserve">        b &gt;&gt;= 1</w:t>
      </w:r>
    </w:p>
    <w:p>
      <w:pPr>
        <w:pStyle w:val="CodeBlock"/>
      </w:pPr>
      <w:r>
        <w:t xml:space="preserve">    return r</w:t>
      </w:r>
    </w:p>
    <w:p>
      <w:r>
        <w:br w:type="page"/>
      </w:r>
    </w:p>
    <w:p>
      <w:pPr>
        <w:pStyle w:val="Heading1"/>
      </w:pPr>
      <w:r>
        <w:t>参考文献</w:t>
      </w:r>
    </w:p>
    <w:p>
      <w:r>
        <w:t>[1] Junod P., Rinaldini J., Wehrli J., Michielin J. Obfuscator-LLVM: Software Protection for the Masses. SPRO 2015.</w:t>
      </w:r>
    </w:p>
    <w:p>
      <w:r>
        <w:t>[2] 国家密码管理局. SM3 密码杂凑算法 (GB/T 32905-2016).</w:t>
      </w:r>
    </w:p>
    <w:p>
      <w:r>
        <w:t>[3] Beaulieu R., Shors D., Smith J., et al. The SIMON and SPECK Families of Lightweight Block Ciphers. IACR ePrint 2013/404.</w:t>
      </w:r>
    </w:p>
    <w:p>
      <w:r>
        <w:t>[4] Bertoni G., Daemen J., Peeters M., Van Assche G. Sponge Functions. Ecrypt Hash Workshop 2007.</w:t>
      </w:r>
    </w:p>
    <w:p>
      <w:r>
        <w:t>[5] Ollivier J. Frida: Dynamic Instrumentation Toolkit. https://frida.re/</w:t>
      </w:r>
    </w:p>
    <w:p>
      <w:r>
        <w:t>[6] FIPS 180-4. Secure Hash Standard (SHS). NIST, 2015.</w:t>
      </w:r>
    </w:p>
    <w:p>
      <w:r>
        <w:t>[7] Jones, M. CRC-64/Jones. Used in Redis CRC64 implementation.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